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4BFB0" w14:textId="50CE40E8" w:rsidR="00FD4C52" w:rsidRPr="007C2E92" w:rsidRDefault="000833AB" w:rsidP="007C2E92">
      <w:pPr>
        <w:ind w:left="9072"/>
      </w:pPr>
      <w:r w:rsidRPr="007C2E92">
        <w:t>PATVIRTINTA</w:t>
      </w:r>
    </w:p>
    <w:p w14:paraId="52898966" w14:textId="77777777" w:rsidR="00AB56AE" w:rsidRPr="007C2E92" w:rsidRDefault="000833AB" w:rsidP="007C2E92">
      <w:pPr>
        <w:ind w:left="9072"/>
      </w:pPr>
      <w:r w:rsidRPr="007C2E92">
        <w:t>Krekenavos</w:t>
      </w:r>
      <w:r w:rsidR="00FD6F55" w:rsidRPr="007C2E92">
        <w:t xml:space="preserve"> Mykolo Antanaičio </w:t>
      </w:r>
      <w:r w:rsidR="00AB56AE" w:rsidRPr="007C2E92">
        <w:t>g</w:t>
      </w:r>
      <w:r w:rsidR="00FD6F55" w:rsidRPr="007C2E92">
        <w:t>imnazijos</w:t>
      </w:r>
    </w:p>
    <w:p w14:paraId="4DCCD99A" w14:textId="4EC049A4" w:rsidR="000833AB" w:rsidRPr="007C2E92" w:rsidRDefault="00FD6F55" w:rsidP="007C2E92">
      <w:pPr>
        <w:ind w:left="7776" w:firstLine="1296"/>
      </w:pPr>
      <w:r w:rsidRPr="007C2E92">
        <w:t>d</w:t>
      </w:r>
      <w:r w:rsidR="000833AB" w:rsidRPr="007C2E92">
        <w:t>irektoriaus</w:t>
      </w:r>
      <w:r w:rsidR="00DC6A23">
        <w:t xml:space="preserve"> 2025</w:t>
      </w:r>
      <w:r w:rsidR="00045C5E" w:rsidRPr="007C2E92">
        <w:t xml:space="preserve"> m.</w:t>
      </w:r>
      <w:r w:rsidR="00ED5F54" w:rsidRPr="007C2E92">
        <w:t xml:space="preserve"> </w:t>
      </w:r>
      <w:r w:rsidR="00DC6A23">
        <w:t>vasari</w:t>
      </w:r>
      <w:r w:rsidR="0087636F" w:rsidRPr="007C2E92">
        <w:t>o</w:t>
      </w:r>
      <w:r w:rsidR="00780820" w:rsidRPr="007C2E92">
        <w:t xml:space="preserve"> </w:t>
      </w:r>
      <w:r w:rsidR="00035563">
        <w:t>12</w:t>
      </w:r>
      <w:r w:rsidR="003A28E2" w:rsidRPr="007C2E92">
        <w:t xml:space="preserve"> </w:t>
      </w:r>
      <w:r w:rsidR="000833AB" w:rsidRPr="007C2E92">
        <w:t xml:space="preserve">d. įsakymu Nr. </w:t>
      </w:r>
      <w:r w:rsidR="00C7296D" w:rsidRPr="007C2E92">
        <w:t>V-</w:t>
      </w:r>
      <w:r w:rsidR="000216DD">
        <w:t>52</w:t>
      </w:r>
    </w:p>
    <w:p w14:paraId="08594F45" w14:textId="70DF7B11" w:rsidR="00882445" w:rsidRDefault="00882445" w:rsidP="007C2E92"/>
    <w:p w14:paraId="488123A0" w14:textId="77777777" w:rsidR="00DB79B7" w:rsidRPr="007C2E92" w:rsidRDefault="00DB79B7" w:rsidP="007C2E92"/>
    <w:p w14:paraId="7EB15DBD" w14:textId="3109FE22" w:rsidR="000833AB" w:rsidRPr="007C2E92" w:rsidRDefault="00DC6A23" w:rsidP="007C2E92">
      <w:pPr>
        <w:jc w:val="center"/>
        <w:rPr>
          <w:b/>
        </w:rPr>
      </w:pPr>
      <w:r>
        <w:rPr>
          <w:b/>
        </w:rPr>
        <w:t>2025</w:t>
      </w:r>
      <w:r w:rsidR="000833AB" w:rsidRPr="007C2E92">
        <w:rPr>
          <w:b/>
        </w:rPr>
        <w:t xml:space="preserve"> METŲ VEIKLOS PLANAS</w:t>
      </w:r>
    </w:p>
    <w:p w14:paraId="0A37501D" w14:textId="77777777" w:rsidR="00D10767" w:rsidRPr="007C2E92" w:rsidRDefault="00D10767" w:rsidP="007C2E92"/>
    <w:p w14:paraId="18810CC5" w14:textId="0E2A25A9" w:rsidR="000833AB" w:rsidRPr="007C2E92" w:rsidRDefault="000833AB" w:rsidP="007C2E92">
      <w:pPr>
        <w:jc w:val="center"/>
        <w:rPr>
          <w:b/>
          <w:caps/>
        </w:rPr>
      </w:pPr>
      <w:r w:rsidRPr="007C2E92">
        <w:rPr>
          <w:b/>
          <w:caps/>
        </w:rPr>
        <w:t>I.</w:t>
      </w:r>
      <w:r w:rsidRPr="007C2E92">
        <w:rPr>
          <w:caps/>
        </w:rPr>
        <w:t xml:space="preserve"> </w:t>
      </w:r>
      <w:r w:rsidR="00DC6A23">
        <w:rPr>
          <w:b/>
          <w:caps/>
        </w:rPr>
        <w:t>2024</w:t>
      </w:r>
      <w:r w:rsidRPr="007C2E92">
        <w:rPr>
          <w:b/>
          <w:caps/>
        </w:rPr>
        <w:t xml:space="preserve"> metų veikl</w:t>
      </w:r>
      <w:r w:rsidR="008044A5" w:rsidRPr="007C2E92">
        <w:rPr>
          <w:b/>
          <w:caps/>
        </w:rPr>
        <w:t>oS</w:t>
      </w:r>
      <w:r w:rsidRPr="007C2E92">
        <w:rPr>
          <w:b/>
          <w:caps/>
        </w:rPr>
        <w:t xml:space="preserve"> įsivertinimas</w:t>
      </w:r>
    </w:p>
    <w:p w14:paraId="05F31C6A" w14:textId="483FDA83" w:rsidR="00643FF2" w:rsidRPr="007C2E92" w:rsidRDefault="00643FF2" w:rsidP="007C2E92">
      <w:pPr>
        <w:jc w:val="center"/>
      </w:pPr>
    </w:p>
    <w:p w14:paraId="5F314CAC" w14:textId="77777777" w:rsidR="001C6C6E" w:rsidRPr="007C2E92" w:rsidRDefault="001C6C6E" w:rsidP="007C2E92">
      <w:pPr>
        <w:ind w:firstLine="851"/>
        <w:jc w:val="both"/>
        <w:rPr>
          <w:b/>
        </w:rPr>
      </w:pPr>
      <w:r w:rsidRPr="00017922">
        <w:rPr>
          <w:b/>
          <w:bCs/>
        </w:rPr>
        <w:t>U</w:t>
      </w:r>
      <w:r w:rsidRPr="00017922">
        <w:rPr>
          <w:b/>
          <w:bCs/>
          <w:lang w:eastAsia="ar-SA"/>
        </w:rPr>
        <w:t>GDYMOSI KOKYBĖS ĮSIVERTINIMAS</w:t>
      </w:r>
      <w:r w:rsidRPr="007C2E92">
        <w:rPr>
          <w:b/>
        </w:rPr>
        <w:t xml:space="preserve"> </w:t>
      </w:r>
    </w:p>
    <w:p w14:paraId="01574C23" w14:textId="77777777" w:rsidR="001C6C6E" w:rsidRPr="007C2E92" w:rsidRDefault="001C6C6E" w:rsidP="007C2E92">
      <w:pPr>
        <w:ind w:firstLine="851"/>
        <w:jc w:val="both"/>
        <w:rPr>
          <w:b/>
          <w:bCs/>
          <w:lang w:eastAsia="ar-SA"/>
        </w:rPr>
      </w:pPr>
    </w:p>
    <w:p w14:paraId="0D10928A" w14:textId="77777777" w:rsidR="001C6C6E" w:rsidRPr="007C2E92" w:rsidRDefault="001C6C6E" w:rsidP="007C2E92">
      <w:pPr>
        <w:tabs>
          <w:tab w:val="left" w:pos="5280"/>
        </w:tabs>
        <w:ind w:firstLine="851"/>
        <w:jc w:val="both"/>
        <w:rPr>
          <w:b/>
        </w:rPr>
      </w:pPr>
      <w:r w:rsidRPr="007C2E92">
        <w:rPr>
          <w:b/>
        </w:rPr>
        <w:t xml:space="preserve">Mokinių skaičiaus kaita: </w:t>
      </w:r>
    </w:p>
    <w:p w14:paraId="4FD277F9" w14:textId="0FD6831C" w:rsidR="001C6C6E" w:rsidRPr="007C2E92" w:rsidRDefault="00DC6A23" w:rsidP="007C2E92">
      <w:pPr>
        <w:tabs>
          <w:tab w:val="left" w:pos="5280"/>
        </w:tabs>
        <w:ind w:firstLine="851"/>
        <w:jc w:val="both"/>
      </w:pPr>
      <w:r>
        <w:t>2023</w:t>
      </w:r>
      <w:r w:rsidR="001C6C6E" w:rsidRPr="007C2E92">
        <w:t xml:space="preserve"> m. rugsėjo 1 d. gimnazijoje buvo sukomplek</w:t>
      </w:r>
      <w:r>
        <w:t>tuota 15 klasių, jose mokėsi 305</w:t>
      </w:r>
      <w:r w:rsidR="001C6C6E" w:rsidRPr="007C2E92">
        <w:t xml:space="preserve"> mokiniai;</w:t>
      </w:r>
    </w:p>
    <w:p w14:paraId="58516781" w14:textId="382BA60C" w:rsidR="001C6C6E" w:rsidRPr="007C2E92" w:rsidRDefault="00DC6A23" w:rsidP="007C2E92">
      <w:pPr>
        <w:tabs>
          <w:tab w:val="left" w:pos="5280"/>
        </w:tabs>
        <w:ind w:firstLine="851"/>
        <w:jc w:val="both"/>
      </w:pPr>
      <w:r>
        <w:t>2024</w:t>
      </w:r>
      <w:r w:rsidR="001C6C6E" w:rsidRPr="007C2E92">
        <w:t xml:space="preserve"> m. rugsėjo 1 d. gimnazijoje buvo sukomplek</w:t>
      </w:r>
      <w:r>
        <w:t>tuota 18 klasių, jose mokėsi 327</w:t>
      </w:r>
      <w:r w:rsidR="001C6C6E" w:rsidRPr="007C2E92">
        <w:t xml:space="preserve"> mokiniai.</w:t>
      </w:r>
    </w:p>
    <w:p w14:paraId="45FCB281" w14:textId="77777777" w:rsidR="001C6C6E" w:rsidRPr="007C2E92" w:rsidRDefault="001C6C6E" w:rsidP="007C2E92">
      <w:pPr>
        <w:tabs>
          <w:tab w:val="left" w:pos="5280"/>
        </w:tabs>
        <w:ind w:firstLine="851"/>
        <w:jc w:val="both"/>
      </w:pPr>
    </w:p>
    <w:p w14:paraId="0A58D542" w14:textId="35E6434E" w:rsidR="001C6C6E" w:rsidRPr="007C2E92" w:rsidRDefault="00DC6A23" w:rsidP="007C2E92">
      <w:pPr>
        <w:tabs>
          <w:tab w:val="left" w:pos="5280"/>
        </w:tabs>
        <w:ind w:firstLine="851"/>
        <w:jc w:val="both"/>
        <w:rPr>
          <w:b/>
          <w:bCs/>
        </w:rPr>
      </w:pPr>
      <w:r>
        <w:rPr>
          <w:b/>
          <w:bCs/>
        </w:rPr>
        <w:t>Mokinių skaičius klasėse 2024</w:t>
      </w:r>
      <w:r w:rsidR="001C6C6E" w:rsidRPr="007C2E92">
        <w:rPr>
          <w:b/>
          <w:bCs/>
        </w:rPr>
        <w:t xml:space="preserve"> m. rugsėjo 1 d.: </w:t>
      </w:r>
    </w:p>
    <w:p w14:paraId="0CFA0904" w14:textId="41FC73F1" w:rsidR="001C6C6E" w:rsidRPr="007C2E92" w:rsidRDefault="00DC6A23" w:rsidP="007C2E92">
      <w:pPr>
        <w:tabs>
          <w:tab w:val="left" w:pos="5280"/>
        </w:tabs>
        <w:ind w:firstLine="851"/>
        <w:jc w:val="both"/>
      </w:pPr>
      <w:r>
        <w:t xml:space="preserve">1–4 klasėse – 97 mokiniai (6 </w:t>
      </w:r>
      <w:r w:rsidR="001C6C6E" w:rsidRPr="007C2E92">
        <w:t xml:space="preserve">klasių komplektai, </w:t>
      </w:r>
      <w:r>
        <w:t>vidutiniškai 16,2</w:t>
      </w:r>
      <w:r w:rsidR="001C6C6E" w:rsidRPr="007C2E92">
        <w:t xml:space="preserve"> mokinio klasėje);</w:t>
      </w:r>
    </w:p>
    <w:p w14:paraId="6F388F3B" w14:textId="1DC4920A" w:rsidR="001C6C6E" w:rsidRPr="007C2E92" w:rsidRDefault="00DC6A23" w:rsidP="007C2E92">
      <w:pPr>
        <w:tabs>
          <w:tab w:val="left" w:pos="5280"/>
        </w:tabs>
        <w:ind w:firstLine="851"/>
        <w:jc w:val="both"/>
      </w:pPr>
      <w:r>
        <w:t>5–8 klasėse – 112 mokinių (6</w:t>
      </w:r>
      <w:r w:rsidR="001C6C6E" w:rsidRPr="007C2E92">
        <w:t xml:space="preserve"> klas</w:t>
      </w:r>
      <w:r>
        <w:t>ių komplektai, vidutiniškai 18,7</w:t>
      </w:r>
      <w:r w:rsidR="001C6C6E" w:rsidRPr="007C2E92">
        <w:t xml:space="preserve"> mokinio klasėje);</w:t>
      </w:r>
    </w:p>
    <w:p w14:paraId="67DBADC9" w14:textId="1529C6B1" w:rsidR="001C6C6E" w:rsidRPr="007C2E92" w:rsidRDefault="00DC6A23" w:rsidP="007C2E92">
      <w:pPr>
        <w:tabs>
          <w:tab w:val="left" w:pos="5280"/>
        </w:tabs>
        <w:ind w:firstLine="851"/>
        <w:jc w:val="both"/>
      </w:pPr>
      <w:r>
        <w:t>I–II klasėse – 65 mokiniai (4</w:t>
      </w:r>
      <w:r w:rsidR="001C6C6E" w:rsidRPr="007C2E92">
        <w:t xml:space="preserve"> kl</w:t>
      </w:r>
      <w:r>
        <w:t>asių komplektai, vidutiniškai 16,3 mokinio</w:t>
      </w:r>
      <w:r w:rsidR="001C6C6E" w:rsidRPr="007C2E92">
        <w:t xml:space="preserve"> klasėje);</w:t>
      </w:r>
    </w:p>
    <w:p w14:paraId="71A6F2D3" w14:textId="474A8E4A" w:rsidR="001C6C6E" w:rsidRPr="007C2E92" w:rsidRDefault="00DC6A23" w:rsidP="007C2E92">
      <w:pPr>
        <w:tabs>
          <w:tab w:val="left" w:pos="5280"/>
        </w:tabs>
        <w:ind w:firstLine="851"/>
        <w:jc w:val="both"/>
      </w:pPr>
      <w:r>
        <w:t>III–IV klasėse – 53</w:t>
      </w:r>
      <w:r w:rsidR="001C6C6E" w:rsidRPr="007C2E92">
        <w:t xml:space="preserve"> mokiniai (2 klasių komplektai,</w:t>
      </w:r>
      <w:r>
        <w:t xml:space="preserve"> vidutiniškai 26,5 mokinio</w:t>
      </w:r>
      <w:r w:rsidR="001C6C6E" w:rsidRPr="007C2E92">
        <w:t xml:space="preserve"> klasėje).</w:t>
      </w:r>
    </w:p>
    <w:p w14:paraId="2CBE7DB1" w14:textId="77777777" w:rsidR="001C6C6E" w:rsidRPr="007C2E92" w:rsidRDefault="001C6C6E" w:rsidP="007C2E92">
      <w:pPr>
        <w:tabs>
          <w:tab w:val="left" w:pos="5280"/>
        </w:tabs>
        <w:ind w:firstLine="851"/>
        <w:jc w:val="both"/>
        <w:rPr>
          <w:b/>
        </w:rPr>
      </w:pPr>
    </w:p>
    <w:p w14:paraId="22E8BEA7" w14:textId="77777777" w:rsidR="001C6C6E" w:rsidRPr="007C2E92" w:rsidRDefault="001C6C6E" w:rsidP="007C2E92">
      <w:pPr>
        <w:tabs>
          <w:tab w:val="left" w:pos="5280"/>
        </w:tabs>
        <w:ind w:firstLine="851"/>
        <w:jc w:val="both"/>
        <w:rPr>
          <w:b/>
          <w:bCs/>
        </w:rPr>
      </w:pPr>
      <w:r w:rsidRPr="00690B15">
        <w:rPr>
          <w:b/>
          <w:bCs/>
        </w:rPr>
        <w:t>Mokymosi pasiekimai:</w:t>
      </w:r>
      <w:r w:rsidRPr="007C2E92">
        <w:rPr>
          <w:b/>
          <w:bCs/>
        </w:rPr>
        <w:t xml:space="preserve"> </w:t>
      </w:r>
    </w:p>
    <w:p w14:paraId="55E6CDDB" w14:textId="74E4CAC7" w:rsidR="001C6C6E" w:rsidRPr="007C2E92" w:rsidRDefault="00515AD1" w:rsidP="00515AD1">
      <w:pPr>
        <w:tabs>
          <w:tab w:val="left" w:pos="5280"/>
        </w:tabs>
        <w:ind w:firstLine="851"/>
        <w:jc w:val="both"/>
      </w:pPr>
      <w:r>
        <w:t>2023–2024 m. m. baigė 304 mokiniai</w:t>
      </w:r>
      <w:r w:rsidR="001C6C6E" w:rsidRPr="007C2E92">
        <w:t>. I</w:t>
      </w:r>
      <w:r>
        <w:t>šsilavinimo pažymėjimus gavo: 25 mokiniai</w:t>
      </w:r>
      <w:r w:rsidR="001C6C6E" w:rsidRPr="007C2E92">
        <w:t xml:space="preserve"> pradinio</w:t>
      </w:r>
      <w:r>
        <w:t xml:space="preserve"> (96,2 </w:t>
      </w:r>
      <w:r w:rsidRPr="007C2E92">
        <w:t>%)</w:t>
      </w:r>
      <w:r w:rsidR="001C6C6E" w:rsidRPr="007C2E92">
        <w:t>,</w:t>
      </w:r>
      <w:r>
        <w:t xml:space="preserve"> 26 – pagrindinio (100 %) ir 25 – </w:t>
      </w:r>
      <w:r w:rsidR="001C6C6E" w:rsidRPr="007C2E92">
        <w:t>vidurinio išsilavinimo</w:t>
      </w:r>
      <w:r>
        <w:t xml:space="preserve"> (96,2</w:t>
      </w:r>
      <w:r w:rsidRPr="007C2E92">
        <w:t xml:space="preserve"> %)</w:t>
      </w:r>
      <w:r w:rsidR="001C6C6E" w:rsidRPr="007C2E92">
        <w:t xml:space="preserve">. Metiniai mokymosi </w:t>
      </w:r>
      <w:r>
        <w:t xml:space="preserve">(pažangumo) </w:t>
      </w:r>
      <w:r w:rsidR="001C6C6E" w:rsidRPr="007C2E92">
        <w:t>pasi</w:t>
      </w:r>
      <w:r>
        <w:t>ekimai procentais: 1–4 kl. – 98,9</w:t>
      </w:r>
      <w:r w:rsidR="00C83761">
        <w:t xml:space="preserve"> %; 5–8 kl. – 93,6 %; I–IV kl. – 94,4</w:t>
      </w:r>
      <w:r w:rsidR="001C6C6E" w:rsidRPr="007C2E92">
        <w:t xml:space="preserve"> </w:t>
      </w:r>
      <w:r w:rsidR="00C83761">
        <w:t xml:space="preserve">% (palyginimui   2022–2023 m. m.: </w:t>
      </w:r>
      <w:r w:rsidR="001C6C6E" w:rsidRPr="007C2E92">
        <w:t>1–4 kl. – 100</w:t>
      </w:r>
      <w:r w:rsidR="00C83761">
        <w:t xml:space="preserve"> %; 5–8 kl. – 92,6 %; I–IV kl. – 100</w:t>
      </w:r>
      <w:r w:rsidR="001C6C6E" w:rsidRPr="007C2E92">
        <w:t xml:space="preserve"> %). </w:t>
      </w:r>
    </w:p>
    <w:p w14:paraId="6FB52855" w14:textId="24DC96C6" w:rsidR="00DB79B7" w:rsidRDefault="0041027B" w:rsidP="00727937">
      <w:pPr>
        <w:ind w:firstLine="851"/>
        <w:jc w:val="both"/>
      </w:pPr>
      <w:r>
        <w:t>S</w:t>
      </w:r>
      <w:r w:rsidR="001C6C6E" w:rsidRPr="007C2E92">
        <w:t xml:space="preserve">ėkmingai įgyvendinta </w:t>
      </w:r>
      <w:r w:rsidR="001C6C6E" w:rsidRPr="007C2E92">
        <w:rPr>
          <w:iCs/>
        </w:rPr>
        <w:t>ugdymo(</w:t>
      </w:r>
      <w:proofErr w:type="spellStart"/>
      <w:r w:rsidR="001C6C6E" w:rsidRPr="007C2E92">
        <w:rPr>
          <w:iCs/>
        </w:rPr>
        <w:t>si</w:t>
      </w:r>
      <w:proofErr w:type="spellEnd"/>
      <w:r w:rsidR="001C6C6E" w:rsidRPr="007C2E92">
        <w:rPr>
          <w:iCs/>
        </w:rPr>
        <w:t>) kokybės gerinimo strategija</w:t>
      </w:r>
      <w:r w:rsidR="001C6C6E" w:rsidRPr="007C2E92">
        <w:t xml:space="preserve">. </w:t>
      </w:r>
      <w:r w:rsidR="001C6C6E" w:rsidRPr="00020D0C">
        <w:t>Gimnazijos mokinių,</w:t>
      </w:r>
      <w:r w:rsidR="001C6C6E" w:rsidRPr="007C2E92">
        <w:t xml:space="preserve"> tėvų (globėjų), mokytojų apklausa rodo, jog ugdymosi kokybė tenkina gimnazijos bendruomenę (</w:t>
      </w:r>
      <w:r w:rsidR="00020D0C">
        <w:t>78,7</w:t>
      </w:r>
      <w:r w:rsidR="00020D0C" w:rsidRPr="00B76716">
        <w:t xml:space="preserve"> proc.</w:t>
      </w:r>
      <w:r w:rsidR="00020D0C">
        <w:t xml:space="preserve"> </w:t>
      </w:r>
      <w:r w:rsidR="001C6C6E" w:rsidRPr="007C2E92">
        <w:t>apklaustųjų), 100 proc. abiturientų individualių poka</w:t>
      </w:r>
      <w:r w:rsidR="00F23058">
        <w:t>lbių su direktoriumi metu teigė</w:t>
      </w:r>
      <w:r w:rsidR="001C6C6E" w:rsidRPr="007C2E92">
        <w:t>, jog yra visiškai patenkinti mokymo(</w:t>
      </w:r>
      <w:proofErr w:type="spellStart"/>
      <w:r w:rsidR="001C6C6E" w:rsidRPr="007C2E92">
        <w:t>si</w:t>
      </w:r>
      <w:proofErr w:type="spellEnd"/>
      <w:r w:rsidR="001C6C6E" w:rsidRPr="007C2E92">
        <w:t>) sąlygomis gimn</w:t>
      </w:r>
      <w:r w:rsidR="00020D0C">
        <w:t xml:space="preserve">azijoje. </w:t>
      </w:r>
      <w:r w:rsidR="001D1F40">
        <w:t>Gimnazijoje reikšmingai padidėjo m</w:t>
      </w:r>
      <w:r w:rsidR="00727937">
        <w:t xml:space="preserve">okinių skaičius iki 327 (buvo 305), klasių skaičius – 18 (buvo 15). </w:t>
      </w:r>
      <w:r w:rsidR="00020D0C">
        <w:t>Bendras 2023–2024 m. m. gimnazijos 5–8, I–IV kl. mokinių pažangumas 94,2</w:t>
      </w:r>
      <w:r w:rsidR="001C6C6E" w:rsidRPr="007C2E92">
        <w:t xml:space="preserve"> proc. </w:t>
      </w:r>
      <w:r w:rsidR="00020D0C" w:rsidRPr="00B76716">
        <w:t>lyginant su</w:t>
      </w:r>
      <w:r w:rsidR="00020D0C">
        <w:t xml:space="preserve"> 2022–2023 m. m. pažangumo rodikliu </w:t>
      </w:r>
      <w:r w:rsidR="007120CE">
        <w:t xml:space="preserve">                            </w:t>
      </w:r>
      <w:r w:rsidR="00020D0C">
        <w:t>(96,19 proc.)</w:t>
      </w:r>
      <w:r w:rsidR="00020D0C" w:rsidRPr="00B76716">
        <w:t> </w:t>
      </w:r>
      <w:r w:rsidR="00020D0C">
        <w:t>pakito nežymiai ir išlieka pakankamai aukštas</w:t>
      </w:r>
      <w:r w:rsidR="001C6C6E" w:rsidRPr="007C2E92">
        <w:t>.</w:t>
      </w:r>
      <w:r w:rsidR="00727937">
        <w:t xml:space="preserve"> Pastebimai padaugėjo aukštesniuoju lygiu mokslo metus baigusių mokinių skaičius 28, t. y. net 9,2 proc. mokinių (2023 m. buvo 20). Džiugu, jog laipsniškai mažėja mokinių, nepasiekusių slenkstinio lygio, skaičius 16, t. y. 5,2 proc. mokinių (2023 m. buvo 17, 2022 m. – 23). Sugriežtinus praleistų pamokų kontrolę, pagerėjo lankomumo rodiklis, t. y. net 4,5 proc. sumažėjo praleistų nepateisintų </w:t>
      </w:r>
      <w:r w:rsidR="00727937">
        <w:lastRenderedPageBreak/>
        <w:t>pamokų skaičius. V</w:t>
      </w:r>
      <w:r w:rsidR="00727937" w:rsidRPr="00B76716">
        <w:t>alstybinių brandos egzaminų (toliau – VBE) išlaikymo procent</w:t>
      </w:r>
      <w:r w:rsidR="00727937">
        <w:t xml:space="preserve">as </w:t>
      </w:r>
      <w:r w:rsidR="00727937" w:rsidRPr="00AA0529">
        <w:t>95,4</w:t>
      </w:r>
      <w:r w:rsidR="00727937">
        <w:t xml:space="preserve"> išlieka stabiliai aukštas (2023 m. buvo 96,1</w:t>
      </w:r>
      <w:r w:rsidR="00727937" w:rsidRPr="00B76716">
        <w:t xml:space="preserve"> proc</w:t>
      </w:r>
      <w:r w:rsidR="00727937">
        <w:t>.)</w:t>
      </w:r>
      <w:r w:rsidR="00727937" w:rsidRPr="00B76716">
        <w:t>. Gimnazijos abiturientų geografijos VBE išlaikymo vidurkis</w:t>
      </w:r>
      <w:r w:rsidR="00727937">
        <w:t xml:space="preserve"> (</w:t>
      </w:r>
      <w:r w:rsidR="00727937" w:rsidRPr="00D174A0">
        <w:t>93)</w:t>
      </w:r>
      <w:r w:rsidR="00727937" w:rsidRPr="00B76716">
        <w:t xml:space="preserve"> </w:t>
      </w:r>
      <w:r w:rsidR="00727937">
        <w:t>yra vienas geriausių šalyje bei</w:t>
      </w:r>
      <w:r w:rsidR="00727937" w:rsidRPr="00B76716">
        <w:t xml:space="preserve"> aukščiausias Panevėžio rajone</w:t>
      </w:r>
      <w:r w:rsidR="00727937" w:rsidRPr="00D174A0">
        <w:t>. Aukštesni geografijos 93 (+43,2), lietuvių kalbos ir literatūros</w:t>
      </w:r>
      <w:r w:rsidR="00727937">
        <w:t xml:space="preserve"> 47 (+18,2),</w:t>
      </w:r>
      <w:r w:rsidR="00727937" w:rsidRPr="00D174A0">
        <w:t xml:space="preserve"> matematikos 40,7 (+11,3), </w:t>
      </w:r>
      <w:r w:rsidR="00727937">
        <w:t>anglų kalbos  49,1 (+1,7),</w:t>
      </w:r>
      <w:r w:rsidR="00727937" w:rsidRPr="00D174A0">
        <w:t xml:space="preserve"> chemijos 28</w:t>
      </w:r>
      <w:r w:rsidR="00727937">
        <w:t xml:space="preserve"> (+6</w:t>
      </w:r>
      <w:r w:rsidR="00727937" w:rsidRPr="00B76716">
        <w:t>) VBE rezu</w:t>
      </w:r>
      <w:r w:rsidR="00727937">
        <w:t xml:space="preserve">ltatų vidurkiai lyginant su </w:t>
      </w:r>
      <w:r w:rsidR="00F23058">
        <w:t xml:space="preserve">    </w:t>
      </w:r>
      <w:r w:rsidR="00727937">
        <w:t>2023</w:t>
      </w:r>
      <w:r w:rsidR="00727937" w:rsidRPr="00B76716">
        <w:t xml:space="preserve"> m. </w:t>
      </w:r>
      <w:r w:rsidR="00727937">
        <w:t>gimnazijos VBE</w:t>
      </w:r>
      <w:r w:rsidR="00727937" w:rsidRPr="00B76716">
        <w:t xml:space="preserve"> rezultata</w:t>
      </w:r>
      <w:r w:rsidR="00727937">
        <w:t xml:space="preserve">is. Aukščiausi VBE įvertinimai: geografija – 93; </w:t>
      </w:r>
      <w:r w:rsidR="00727937" w:rsidRPr="00B76716">
        <w:t>anglų kalba –</w:t>
      </w:r>
      <w:r w:rsidR="00727937">
        <w:t xml:space="preserve"> 83, 75; lietuvių kalba ir literatūra – 78; matematika – 76; biologija – 54; istorija – 52</w:t>
      </w:r>
      <w:r w:rsidR="00727937" w:rsidRPr="00B76716">
        <w:t>. Gimnazijos 4 ir 8 kl. mokinių individualią pažangą padeda stebėti ir analizuoti nacionaliniai mokinių pasiekimų patikrinimai (toliau – NMPP), o 10 kl. mokinių – pagrindinio</w:t>
      </w:r>
      <w:r w:rsidR="00727937">
        <w:t xml:space="preserve"> ugdymo pasiekimų patikrinimai</w:t>
      </w:r>
      <w:r w:rsidR="00DB79B7">
        <w:t xml:space="preserve"> (toliau – PUPP).</w:t>
      </w:r>
    </w:p>
    <w:p w14:paraId="12742573" w14:textId="3665853C" w:rsidR="001C6C6E" w:rsidRPr="007C2E92" w:rsidRDefault="00727937" w:rsidP="00727937">
      <w:pPr>
        <w:ind w:firstLine="851"/>
        <w:jc w:val="both"/>
      </w:pPr>
      <w:r w:rsidRPr="00734177">
        <w:t>26 mokiniai iš 1–12 kl. (7,3 proc.) tapo rajono arba šalies olimpiadų, konkursų nugalėtojais, prizininkais.</w:t>
      </w:r>
      <w:r w:rsidRPr="00B76716">
        <w:t xml:space="preserve"> </w:t>
      </w:r>
      <w:r w:rsidRPr="00C43833">
        <w:t>173 mokiniai</w:t>
      </w:r>
      <w:r>
        <w:t xml:space="preserve"> (52,9 proc.) iškovojo prizines vietas rajono, šalies ir tarptautinėse</w:t>
      </w:r>
      <w:r w:rsidRPr="00B76716">
        <w:t xml:space="preserve"> orientavimosi sporto, krepšinio 3 prieš 3, krepšinio,</w:t>
      </w:r>
      <w:r>
        <w:t xml:space="preserve"> </w:t>
      </w:r>
      <w:r w:rsidRPr="00B76716">
        <w:t>kvadrato, lengvosios atletikos</w:t>
      </w:r>
      <w:r>
        <w:t xml:space="preserve"> (kroso)</w:t>
      </w:r>
      <w:r w:rsidRPr="00B76716">
        <w:t xml:space="preserve">, </w:t>
      </w:r>
      <w:r>
        <w:t>stalo teniso, tinklinio, šaškių</w:t>
      </w:r>
      <w:r w:rsidRPr="00B76716">
        <w:t xml:space="preserve"> va</w:t>
      </w:r>
      <w:r>
        <w:t>ržybose: 23 pirmas vietas,</w:t>
      </w:r>
      <w:r w:rsidR="00F8343D">
        <w:t xml:space="preserve">   </w:t>
      </w:r>
      <w:r>
        <w:t xml:space="preserve"> 15 – antrų,</w:t>
      </w:r>
      <w:r w:rsidRPr="00B76716">
        <w:t xml:space="preserve"> </w:t>
      </w:r>
      <w:r>
        <w:t>17 – trečių vietų</w:t>
      </w:r>
      <w:r w:rsidRPr="00B76716">
        <w:t>.</w:t>
      </w:r>
    </w:p>
    <w:p w14:paraId="0CCD6CEB" w14:textId="77777777" w:rsidR="001C6C6E" w:rsidRPr="007C2E92" w:rsidRDefault="001C6C6E" w:rsidP="007C2E92">
      <w:pPr>
        <w:tabs>
          <w:tab w:val="left" w:pos="5280"/>
        </w:tabs>
        <w:ind w:firstLine="851"/>
        <w:jc w:val="both"/>
      </w:pPr>
    </w:p>
    <w:p w14:paraId="3FD8396E" w14:textId="58BEF5FE" w:rsidR="001C6C6E" w:rsidRPr="007C2E92" w:rsidRDefault="00775422" w:rsidP="007C2E92">
      <w:pPr>
        <w:tabs>
          <w:tab w:val="left" w:pos="5280"/>
        </w:tabs>
        <w:ind w:firstLine="851"/>
        <w:jc w:val="both"/>
        <w:rPr>
          <w:b/>
          <w:bCs/>
        </w:rPr>
      </w:pPr>
      <w:r>
        <w:rPr>
          <w:b/>
          <w:bCs/>
        </w:rPr>
        <w:t>VBE</w:t>
      </w:r>
      <w:r w:rsidR="001C6C6E" w:rsidRPr="007C2E92">
        <w:rPr>
          <w:b/>
          <w:bCs/>
        </w:rPr>
        <w:t xml:space="preserve"> pagal dalykus: </w:t>
      </w:r>
    </w:p>
    <w:tbl>
      <w:tblPr>
        <w:tblW w:w="144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6"/>
        <w:gridCol w:w="1401"/>
        <w:gridCol w:w="1377"/>
        <w:gridCol w:w="1378"/>
        <w:gridCol w:w="1369"/>
        <w:gridCol w:w="1418"/>
        <w:gridCol w:w="1378"/>
        <w:gridCol w:w="1377"/>
        <w:gridCol w:w="1370"/>
        <w:gridCol w:w="1318"/>
      </w:tblGrid>
      <w:tr w:rsidR="00F8343D" w:rsidRPr="007C2E92" w14:paraId="62C16E5D" w14:textId="0134A799" w:rsidTr="00F8343D">
        <w:trPr>
          <w:cantSplit/>
          <w:trHeight w:val="1619"/>
        </w:trPr>
        <w:tc>
          <w:tcPr>
            <w:tcW w:w="2066" w:type="dxa"/>
            <w:tcBorders>
              <w:top w:val="single" w:sz="4" w:space="0" w:color="auto"/>
              <w:left w:val="single" w:sz="4" w:space="0" w:color="auto"/>
              <w:bottom w:val="single" w:sz="4" w:space="0" w:color="auto"/>
              <w:right w:val="single" w:sz="4" w:space="0" w:color="auto"/>
            </w:tcBorders>
            <w:vAlign w:val="center"/>
            <w:hideMark/>
          </w:tcPr>
          <w:p w14:paraId="6520046E" w14:textId="77777777" w:rsidR="00F8343D" w:rsidRPr="007C2E92" w:rsidRDefault="00F8343D" w:rsidP="00F8343D">
            <w:pPr>
              <w:spacing w:before="240"/>
              <w:jc w:val="center"/>
            </w:pPr>
            <w:r w:rsidRPr="007C2E92">
              <w:rPr>
                <w:b/>
              </w:rPr>
              <w:t>Valstybiniai brandos egzaminai</w:t>
            </w:r>
          </w:p>
        </w:tc>
        <w:tc>
          <w:tcPr>
            <w:tcW w:w="1401" w:type="dxa"/>
            <w:tcBorders>
              <w:top w:val="single" w:sz="4" w:space="0" w:color="auto"/>
              <w:left w:val="single" w:sz="4" w:space="0" w:color="auto"/>
              <w:bottom w:val="single" w:sz="4" w:space="0" w:color="auto"/>
              <w:right w:val="single" w:sz="4" w:space="0" w:color="auto"/>
            </w:tcBorders>
            <w:textDirection w:val="btLr"/>
            <w:vAlign w:val="center"/>
            <w:hideMark/>
          </w:tcPr>
          <w:p w14:paraId="1856D724" w14:textId="77777777" w:rsidR="00F8343D" w:rsidRPr="007C2E92" w:rsidRDefault="00F8343D" w:rsidP="00F8343D">
            <w:pPr>
              <w:spacing w:before="240"/>
              <w:ind w:left="113" w:right="113"/>
            </w:pPr>
            <w:r w:rsidRPr="007C2E92">
              <w:t>Lietuvių kalba ir literatūra</w:t>
            </w:r>
          </w:p>
        </w:tc>
        <w:tc>
          <w:tcPr>
            <w:tcW w:w="1377" w:type="dxa"/>
            <w:tcBorders>
              <w:top w:val="single" w:sz="4" w:space="0" w:color="auto"/>
              <w:left w:val="single" w:sz="4" w:space="0" w:color="auto"/>
              <w:bottom w:val="single" w:sz="4" w:space="0" w:color="auto"/>
              <w:right w:val="single" w:sz="4" w:space="0" w:color="auto"/>
            </w:tcBorders>
            <w:textDirection w:val="btLr"/>
            <w:vAlign w:val="center"/>
            <w:hideMark/>
          </w:tcPr>
          <w:p w14:paraId="56883820" w14:textId="77777777" w:rsidR="00F8343D" w:rsidRPr="007C2E92" w:rsidRDefault="00F8343D" w:rsidP="00F8343D">
            <w:pPr>
              <w:spacing w:before="240"/>
              <w:ind w:left="113" w:right="113"/>
            </w:pPr>
            <w:r w:rsidRPr="007C2E92">
              <w:t>Užsienio kalba (anglų)</w:t>
            </w:r>
          </w:p>
        </w:tc>
        <w:tc>
          <w:tcPr>
            <w:tcW w:w="1378" w:type="dxa"/>
            <w:tcBorders>
              <w:top w:val="single" w:sz="4" w:space="0" w:color="auto"/>
              <w:left w:val="single" w:sz="4" w:space="0" w:color="auto"/>
              <w:bottom w:val="single" w:sz="4" w:space="0" w:color="auto"/>
              <w:right w:val="single" w:sz="4" w:space="0" w:color="auto"/>
            </w:tcBorders>
            <w:textDirection w:val="btLr"/>
            <w:vAlign w:val="center"/>
            <w:hideMark/>
          </w:tcPr>
          <w:p w14:paraId="42DDF85E" w14:textId="77777777" w:rsidR="00F8343D" w:rsidRPr="007C2E92" w:rsidRDefault="00F8343D" w:rsidP="00F8343D">
            <w:pPr>
              <w:spacing w:before="240"/>
              <w:ind w:left="113" w:right="113"/>
            </w:pPr>
            <w:r w:rsidRPr="007C2E92">
              <w:t>Istorija</w:t>
            </w:r>
          </w:p>
        </w:tc>
        <w:tc>
          <w:tcPr>
            <w:tcW w:w="1369" w:type="dxa"/>
            <w:tcBorders>
              <w:top w:val="single" w:sz="4" w:space="0" w:color="auto"/>
              <w:left w:val="single" w:sz="4" w:space="0" w:color="auto"/>
              <w:bottom w:val="single" w:sz="4" w:space="0" w:color="auto"/>
              <w:right w:val="single" w:sz="4" w:space="0" w:color="auto"/>
            </w:tcBorders>
            <w:textDirection w:val="btLr"/>
            <w:vAlign w:val="center"/>
            <w:hideMark/>
          </w:tcPr>
          <w:p w14:paraId="588E18B2" w14:textId="77777777" w:rsidR="00F8343D" w:rsidRPr="007C2E92" w:rsidRDefault="00F8343D" w:rsidP="00F8343D">
            <w:pPr>
              <w:spacing w:before="240"/>
              <w:ind w:left="113" w:right="113"/>
            </w:pPr>
            <w:r w:rsidRPr="007C2E92">
              <w:t>Geografija</w:t>
            </w:r>
          </w:p>
        </w:tc>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14:paraId="5E5649BE" w14:textId="77777777" w:rsidR="00F8343D" w:rsidRPr="007C2E92" w:rsidRDefault="00F8343D" w:rsidP="00F8343D">
            <w:pPr>
              <w:spacing w:before="240"/>
              <w:ind w:left="113" w:right="113"/>
            </w:pPr>
            <w:r w:rsidRPr="007C2E92">
              <w:t>Matematika</w:t>
            </w:r>
          </w:p>
        </w:tc>
        <w:tc>
          <w:tcPr>
            <w:tcW w:w="1378" w:type="dxa"/>
            <w:tcBorders>
              <w:top w:val="single" w:sz="4" w:space="0" w:color="auto"/>
              <w:left w:val="single" w:sz="4" w:space="0" w:color="auto"/>
              <w:bottom w:val="single" w:sz="4" w:space="0" w:color="auto"/>
              <w:right w:val="single" w:sz="4" w:space="0" w:color="auto"/>
            </w:tcBorders>
            <w:textDirection w:val="btLr"/>
            <w:vAlign w:val="center"/>
            <w:hideMark/>
          </w:tcPr>
          <w:p w14:paraId="2F57D923" w14:textId="77777777" w:rsidR="00F8343D" w:rsidRPr="007C2E92" w:rsidRDefault="00F8343D" w:rsidP="00F8343D">
            <w:pPr>
              <w:spacing w:before="240"/>
              <w:ind w:left="113" w:right="113"/>
            </w:pPr>
            <w:r w:rsidRPr="007C2E92">
              <w:t>Biologija</w:t>
            </w:r>
          </w:p>
        </w:tc>
        <w:tc>
          <w:tcPr>
            <w:tcW w:w="1377" w:type="dxa"/>
            <w:tcBorders>
              <w:top w:val="single" w:sz="4" w:space="0" w:color="auto"/>
              <w:left w:val="single" w:sz="4" w:space="0" w:color="auto"/>
              <w:bottom w:val="single" w:sz="4" w:space="0" w:color="auto"/>
              <w:right w:val="single" w:sz="4" w:space="0" w:color="auto"/>
            </w:tcBorders>
            <w:textDirection w:val="btLr"/>
            <w:vAlign w:val="center"/>
            <w:hideMark/>
          </w:tcPr>
          <w:p w14:paraId="5831E8C2" w14:textId="6CD87058" w:rsidR="00F8343D" w:rsidRPr="007C2E92" w:rsidRDefault="00F8343D" w:rsidP="00F8343D">
            <w:pPr>
              <w:spacing w:before="240"/>
              <w:ind w:left="113" w:right="113"/>
            </w:pPr>
            <w:r>
              <w:t>Informati</w:t>
            </w:r>
            <w:r w:rsidRPr="007C2E92">
              <w:t xml:space="preserve">ka </w:t>
            </w:r>
          </w:p>
        </w:tc>
        <w:tc>
          <w:tcPr>
            <w:tcW w:w="1370" w:type="dxa"/>
            <w:tcBorders>
              <w:top w:val="single" w:sz="4" w:space="0" w:color="auto"/>
              <w:left w:val="single" w:sz="4" w:space="0" w:color="auto"/>
              <w:bottom w:val="single" w:sz="4" w:space="0" w:color="auto"/>
              <w:right w:val="single" w:sz="4" w:space="0" w:color="auto"/>
            </w:tcBorders>
            <w:textDirection w:val="btLr"/>
            <w:vAlign w:val="center"/>
          </w:tcPr>
          <w:p w14:paraId="0DBB3A8A" w14:textId="77777777" w:rsidR="00F8343D" w:rsidRPr="007C2E92" w:rsidRDefault="00F8343D" w:rsidP="00F8343D">
            <w:pPr>
              <w:spacing w:before="240"/>
              <w:ind w:left="113" w:right="113"/>
            </w:pPr>
            <w:r w:rsidRPr="007C2E92">
              <w:t xml:space="preserve">Chemija </w:t>
            </w:r>
          </w:p>
        </w:tc>
        <w:tc>
          <w:tcPr>
            <w:tcW w:w="1318" w:type="dxa"/>
            <w:tcBorders>
              <w:top w:val="single" w:sz="4" w:space="0" w:color="auto"/>
              <w:left w:val="single" w:sz="4" w:space="0" w:color="auto"/>
              <w:bottom w:val="single" w:sz="4" w:space="0" w:color="auto"/>
              <w:right w:val="single" w:sz="4" w:space="0" w:color="auto"/>
            </w:tcBorders>
            <w:textDirection w:val="btLr"/>
          </w:tcPr>
          <w:p w14:paraId="5C0E5606" w14:textId="4A7FCA47" w:rsidR="00F8343D" w:rsidRPr="007C2E92" w:rsidRDefault="00F8343D" w:rsidP="00F8343D">
            <w:pPr>
              <w:spacing w:before="240"/>
              <w:ind w:left="113" w:right="113"/>
            </w:pPr>
            <w:r>
              <w:t>Bendri duomenys</w:t>
            </w:r>
          </w:p>
        </w:tc>
      </w:tr>
      <w:tr w:rsidR="00F8343D" w:rsidRPr="007C2E92" w14:paraId="6F4E7363" w14:textId="2D06FBEC" w:rsidTr="00F8343D">
        <w:trPr>
          <w:trHeight w:val="300"/>
        </w:trPr>
        <w:tc>
          <w:tcPr>
            <w:tcW w:w="2066" w:type="dxa"/>
            <w:tcBorders>
              <w:top w:val="single" w:sz="4" w:space="0" w:color="auto"/>
              <w:left w:val="single" w:sz="4" w:space="0" w:color="auto"/>
              <w:bottom w:val="single" w:sz="4" w:space="0" w:color="auto"/>
              <w:right w:val="single" w:sz="4" w:space="0" w:color="auto"/>
            </w:tcBorders>
            <w:vAlign w:val="center"/>
            <w:hideMark/>
          </w:tcPr>
          <w:p w14:paraId="31B3C266" w14:textId="77777777" w:rsidR="00F8343D" w:rsidRPr="007C2E92" w:rsidRDefault="00F8343D" w:rsidP="007C2E92">
            <w:pPr>
              <w:jc w:val="center"/>
            </w:pPr>
            <w:r w:rsidRPr="007C2E92">
              <w:t>Iš viso laikė</w:t>
            </w:r>
          </w:p>
        </w:tc>
        <w:tc>
          <w:tcPr>
            <w:tcW w:w="1401" w:type="dxa"/>
            <w:tcBorders>
              <w:top w:val="single" w:sz="4" w:space="0" w:color="auto"/>
              <w:left w:val="single" w:sz="4" w:space="0" w:color="auto"/>
              <w:bottom w:val="single" w:sz="4" w:space="0" w:color="auto"/>
              <w:right w:val="single" w:sz="4" w:space="0" w:color="auto"/>
            </w:tcBorders>
            <w:vAlign w:val="center"/>
          </w:tcPr>
          <w:p w14:paraId="58358A03" w14:textId="748C98FC" w:rsidR="00F8343D" w:rsidRPr="007C2E92" w:rsidRDefault="00F8343D" w:rsidP="007C2E92">
            <w:pPr>
              <w:jc w:val="center"/>
            </w:pPr>
            <w:r w:rsidRPr="007C2E92">
              <w:t>13</w:t>
            </w:r>
            <w:r>
              <w:t xml:space="preserve"> (-2)</w:t>
            </w:r>
          </w:p>
        </w:tc>
        <w:tc>
          <w:tcPr>
            <w:tcW w:w="1377" w:type="dxa"/>
            <w:tcBorders>
              <w:top w:val="single" w:sz="4" w:space="0" w:color="auto"/>
              <w:left w:val="single" w:sz="4" w:space="0" w:color="auto"/>
              <w:bottom w:val="single" w:sz="4" w:space="0" w:color="auto"/>
              <w:right w:val="single" w:sz="4" w:space="0" w:color="auto"/>
            </w:tcBorders>
            <w:vAlign w:val="center"/>
          </w:tcPr>
          <w:p w14:paraId="18FC6F75" w14:textId="65DF4992" w:rsidR="00F8343D" w:rsidRPr="007C2E92" w:rsidRDefault="00F8343D" w:rsidP="007C2E92">
            <w:pPr>
              <w:jc w:val="center"/>
            </w:pPr>
            <w:r>
              <w:t>15</w:t>
            </w:r>
          </w:p>
        </w:tc>
        <w:tc>
          <w:tcPr>
            <w:tcW w:w="1378" w:type="dxa"/>
            <w:tcBorders>
              <w:top w:val="single" w:sz="4" w:space="0" w:color="auto"/>
              <w:left w:val="single" w:sz="4" w:space="0" w:color="auto"/>
              <w:bottom w:val="single" w:sz="4" w:space="0" w:color="auto"/>
              <w:right w:val="single" w:sz="4" w:space="0" w:color="auto"/>
            </w:tcBorders>
            <w:vAlign w:val="center"/>
          </w:tcPr>
          <w:p w14:paraId="274C913B" w14:textId="336D9F25" w:rsidR="00F8343D" w:rsidRPr="007C2E92" w:rsidRDefault="00F8343D" w:rsidP="007C2E92">
            <w:pPr>
              <w:jc w:val="center"/>
            </w:pPr>
            <w:r>
              <w:t>10</w:t>
            </w:r>
          </w:p>
        </w:tc>
        <w:tc>
          <w:tcPr>
            <w:tcW w:w="1369" w:type="dxa"/>
            <w:tcBorders>
              <w:top w:val="single" w:sz="4" w:space="0" w:color="auto"/>
              <w:left w:val="single" w:sz="4" w:space="0" w:color="auto"/>
              <w:bottom w:val="single" w:sz="4" w:space="0" w:color="auto"/>
              <w:right w:val="single" w:sz="4" w:space="0" w:color="auto"/>
            </w:tcBorders>
            <w:vAlign w:val="center"/>
          </w:tcPr>
          <w:p w14:paraId="3F6C40FA" w14:textId="38FC397A" w:rsidR="00F8343D" w:rsidRPr="007C2E92" w:rsidRDefault="00F8343D" w:rsidP="007C2E92">
            <w:pPr>
              <w:jc w:val="center"/>
            </w:pPr>
            <w:r>
              <w:t>1</w:t>
            </w:r>
          </w:p>
        </w:tc>
        <w:tc>
          <w:tcPr>
            <w:tcW w:w="1418" w:type="dxa"/>
            <w:tcBorders>
              <w:top w:val="single" w:sz="4" w:space="0" w:color="auto"/>
              <w:left w:val="single" w:sz="4" w:space="0" w:color="auto"/>
              <w:bottom w:val="single" w:sz="4" w:space="0" w:color="auto"/>
              <w:right w:val="single" w:sz="4" w:space="0" w:color="auto"/>
            </w:tcBorders>
            <w:vAlign w:val="center"/>
          </w:tcPr>
          <w:p w14:paraId="370587AB" w14:textId="06750E19" w:rsidR="00F8343D" w:rsidRPr="007C2E92" w:rsidRDefault="00F8343D" w:rsidP="007C2E92">
            <w:pPr>
              <w:jc w:val="center"/>
            </w:pPr>
            <w:r>
              <w:t>13 (-1)</w:t>
            </w:r>
          </w:p>
        </w:tc>
        <w:tc>
          <w:tcPr>
            <w:tcW w:w="1378" w:type="dxa"/>
            <w:tcBorders>
              <w:top w:val="single" w:sz="4" w:space="0" w:color="auto"/>
              <w:left w:val="single" w:sz="4" w:space="0" w:color="auto"/>
              <w:bottom w:val="single" w:sz="4" w:space="0" w:color="auto"/>
              <w:right w:val="single" w:sz="4" w:space="0" w:color="auto"/>
            </w:tcBorders>
            <w:vAlign w:val="center"/>
          </w:tcPr>
          <w:p w14:paraId="6A328495" w14:textId="58439B5C" w:rsidR="00F8343D" w:rsidRPr="007C2E92" w:rsidRDefault="00F8343D" w:rsidP="007C2E92">
            <w:pPr>
              <w:jc w:val="center"/>
            </w:pPr>
            <w:r>
              <w:t>8</w:t>
            </w:r>
          </w:p>
        </w:tc>
        <w:tc>
          <w:tcPr>
            <w:tcW w:w="1377" w:type="dxa"/>
            <w:tcBorders>
              <w:top w:val="single" w:sz="4" w:space="0" w:color="auto"/>
              <w:left w:val="single" w:sz="4" w:space="0" w:color="auto"/>
              <w:bottom w:val="single" w:sz="4" w:space="0" w:color="auto"/>
              <w:right w:val="single" w:sz="4" w:space="0" w:color="auto"/>
            </w:tcBorders>
            <w:vAlign w:val="center"/>
          </w:tcPr>
          <w:p w14:paraId="2F1543B0" w14:textId="436ED117" w:rsidR="00F8343D" w:rsidRPr="007C2E92" w:rsidRDefault="00F8343D" w:rsidP="007C2E92">
            <w:pPr>
              <w:jc w:val="center"/>
            </w:pPr>
            <w:r>
              <w:t>3</w:t>
            </w:r>
          </w:p>
        </w:tc>
        <w:tc>
          <w:tcPr>
            <w:tcW w:w="1370" w:type="dxa"/>
            <w:tcBorders>
              <w:top w:val="single" w:sz="4" w:space="0" w:color="auto"/>
              <w:left w:val="single" w:sz="4" w:space="0" w:color="auto"/>
              <w:bottom w:val="single" w:sz="4" w:space="0" w:color="auto"/>
              <w:right w:val="single" w:sz="4" w:space="0" w:color="auto"/>
            </w:tcBorders>
            <w:vAlign w:val="center"/>
          </w:tcPr>
          <w:p w14:paraId="5DD27E91" w14:textId="18379D62" w:rsidR="00F8343D" w:rsidRPr="007C2E92" w:rsidRDefault="00F8343D" w:rsidP="007C2E92">
            <w:pPr>
              <w:jc w:val="center"/>
            </w:pPr>
            <w:r>
              <w:t>2</w:t>
            </w:r>
          </w:p>
        </w:tc>
        <w:tc>
          <w:tcPr>
            <w:tcW w:w="1318" w:type="dxa"/>
            <w:tcBorders>
              <w:top w:val="single" w:sz="4" w:space="0" w:color="auto"/>
              <w:left w:val="single" w:sz="4" w:space="0" w:color="auto"/>
              <w:bottom w:val="single" w:sz="4" w:space="0" w:color="auto"/>
              <w:right w:val="single" w:sz="4" w:space="0" w:color="auto"/>
            </w:tcBorders>
          </w:tcPr>
          <w:p w14:paraId="7FFB6692" w14:textId="44860809" w:rsidR="00F8343D" w:rsidRPr="0013053F" w:rsidRDefault="00F8343D" w:rsidP="007C2E92">
            <w:pPr>
              <w:jc w:val="center"/>
              <w:rPr>
                <w:b/>
              </w:rPr>
            </w:pPr>
            <w:r w:rsidRPr="0013053F">
              <w:rPr>
                <w:b/>
              </w:rPr>
              <w:t>65</w:t>
            </w:r>
          </w:p>
        </w:tc>
      </w:tr>
      <w:tr w:rsidR="00F8343D" w:rsidRPr="007C2E92" w14:paraId="0565D07D" w14:textId="6A9AE712" w:rsidTr="00F8343D">
        <w:trPr>
          <w:trHeight w:val="300"/>
        </w:trPr>
        <w:tc>
          <w:tcPr>
            <w:tcW w:w="2066" w:type="dxa"/>
            <w:tcBorders>
              <w:top w:val="single" w:sz="4" w:space="0" w:color="auto"/>
              <w:left w:val="single" w:sz="4" w:space="0" w:color="auto"/>
              <w:bottom w:val="single" w:sz="4" w:space="0" w:color="auto"/>
              <w:right w:val="single" w:sz="4" w:space="0" w:color="auto"/>
            </w:tcBorders>
            <w:vAlign w:val="center"/>
          </w:tcPr>
          <w:p w14:paraId="2FADA0B1" w14:textId="77777777" w:rsidR="00F8343D" w:rsidRPr="007C2E92" w:rsidRDefault="00F8343D" w:rsidP="007C2E92">
            <w:pPr>
              <w:jc w:val="center"/>
            </w:pPr>
            <w:r w:rsidRPr="007C2E92">
              <w:t>Vidurkis</w:t>
            </w:r>
          </w:p>
        </w:tc>
        <w:tc>
          <w:tcPr>
            <w:tcW w:w="1401" w:type="dxa"/>
            <w:tcBorders>
              <w:top w:val="single" w:sz="4" w:space="0" w:color="auto"/>
              <w:left w:val="single" w:sz="4" w:space="0" w:color="auto"/>
              <w:bottom w:val="single" w:sz="4" w:space="0" w:color="auto"/>
              <w:right w:val="single" w:sz="4" w:space="0" w:color="auto"/>
            </w:tcBorders>
            <w:vAlign w:val="center"/>
          </w:tcPr>
          <w:p w14:paraId="32FA665E" w14:textId="3F6DD522" w:rsidR="00F8343D" w:rsidRPr="007C2E92" w:rsidRDefault="00F8343D" w:rsidP="007C2E92">
            <w:pPr>
              <w:jc w:val="center"/>
            </w:pPr>
            <w:r>
              <w:t>47,0 (39,8)</w:t>
            </w:r>
          </w:p>
        </w:tc>
        <w:tc>
          <w:tcPr>
            <w:tcW w:w="1377" w:type="dxa"/>
            <w:tcBorders>
              <w:top w:val="single" w:sz="4" w:space="0" w:color="auto"/>
              <w:left w:val="single" w:sz="4" w:space="0" w:color="auto"/>
              <w:bottom w:val="single" w:sz="4" w:space="0" w:color="auto"/>
              <w:right w:val="single" w:sz="4" w:space="0" w:color="auto"/>
            </w:tcBorders>
            <w:vAlign w:val="center"/>
          </w:tcPr>
          <w:p w14:paraId="4B35E33D" w14:textId="11E9E04F" w:rsidR="00F8343D" w:rsidRPr="007C2E92" w:rsidRDefault="00F8343D" w:rsidP="007C2E92">
            <w:pPr>
              <w:jc w:val="center"/>
            </w:pPr>
            <w:r>
              <w:t>49,1</w:t>
            </w:r>
          </w:p>
        </w:tc>
        <w:tc>
          <w:tcPr>
            <w:tcW w:w="1378" w:type="dxa"/>
            <w:tcBorders>
              <w:top w:val="single" w:sz="4" w:space="0" w:color="auto"/>
              <w:left w:val="single" w:sz="4" w:space="0" w:color="auto"/>
              <w:bottom w:val="single" w:sz="4" w:space="0" w:color="auto"/>
              <w:right w:val="single" w:sz="4" w:space="0" w:color="auto"/>
            </w:tcBorders>
            <w:vAlign w:val="center"/>
          </w:tcPr>
          <w:p w14:paraId="6D5B72C0" w14:textId="390EBEB5" w:rsidR="00F8343D" w:rsidRPr="007C2E92" w:rsidRDefault="00F8343D" w:rsidP="007C2E92">
            <w:pPr>
              <w:jc w:val="center"/>
            </w:pPr>
            <w:r>
              <w:t>40</w:t>
            </w:r>
            <w:r w:rsidRPr="007C2E92">
              <w:t>,3</w:t>
            </w:r>
          </w:p>
        </w:tc>
        <w:tc>
          <w:tcPr>
            <w:tcW w:w="1369" w:type="dxa"/>
            <w:tcBorders>
              <w:top w:val="single" w:sz="4" w:space="0" w:color="auto"/>
              <w:left w:val="single" w:sz="4" w:space="0" w:color="auto"/>
              <w:bottom w:val="single" w:sz="4" w:space="0" w:color="auto"/>
              <w:right w:val="single" w:sz="4" w:space="0" w:color="auto"/>
            </w:tcBorders>
            <w:vAlign w:val="center"/>
          </w:tcPr>
          <w:p w14:paraId="684E168D" w14:textId="3D027FA0" w:rsidR="00F8343D" w:rsidRPr="007C2E92" w:rsidRDefault="00F8343D" w:rsidP="007C2E92">
            <w:pPr>
              <w:ind w:left="-108" w:right="-108"/>
              <w:jc w:val="center"/>
            </w:pPr>
            <w:r>
              <w:t>93,0</w:t>
            </w:r>
          </w:p>
        </w:tc>
        <w:tc>
          <w:tcPr>
            <w:tcW w:w="1418" w:type="dxa"/>
            <w:tcBorders>
              <w:top w:val="single" w:sz="4" w:space="0" w:color="auto"/>
              <w:left w:val="single" w:sz="4" w:space="0" w:color="auto"/>
              <w:bottom w:val="single" w:sz="4" w:space="0" w:color="auto"/>
              <w:right w:val="single" w:sz="4" w:space="0" w:color="auto"/>
            </w:tcBorders>
            <w:vAlign w:val="center"/>
          </w:tcPr>
          <w:p w14:paraId="16C40128" w14:textId="1BAF2A4A" w:rsidR="00F8343D" w:rsidRPr="007C2E92" w:rsidRDefault="00F8343D" w:rsidP="007C2E92">
            <w:pPr>
              <w:jc w:val="center"/>
            </w:pPr>
            <w:r>
              <w:t>40,7 (37,54)</w:t>
            </w:r>
          </w:p>
        </w:tc>
        <w:tc>
          <w:tcPr>
            <w:tcW w:w="1378" w:type="dxa"/>
            <w:tcBorders>
              <w:top w:val="single" w:sz="4" w:space="0" w:color="auto"/>
              <w:left w:val="single" w:sz="4" w:space="0" w:color="auto"/>
              <w:bottom w:val="single" w:sz="4" w:space="0" w:color="auto"/>
              <w:right w:val="single" w:sz="4" w:space="0" w:color="auto"/>
            </w:tcBorders>
            <w:vAlign w:val="center"/>
          </w:tcPr>
          <w:p w14:paraId="786D1E84" w14:textId="37CB4C7B" w:rsidR="00F8343D" w:rsidRPr="007C2E92" w:rsidRDefault="00F8343D" w:rsidP="007C2E92">
            <w:pPr>
              <w:jc w:val="center"/>
            </w:pPr>
            <w:r>
              <w:t>32,9</w:t>
            </w:r>
          </w:p>
        </w:tc>
        <w:tc>
          <w:tcPr>
            <w:tcW w:w="1377" w:type="dxa"/>
            <w:tcBorders>
              <w:top w:val="single" w:sz="4" w:space="0" w:color="auto"/>
              <w:left w:val="single" w:sz="4" w:space="0" w:color="auto"/>
              <w:bottom w:val="single" w:sz="4" w:space="0" w:color="auto"/>
              <w:right w:val="single" w:sz="4" w:space="0" w:color="auto"/>
            </w:tcBorders>
            <w:vAlign w:val="center"/>
          </w:tcPr>
          <w:p w14:paraId="0D3896A2" w14:textId="461A5F3E" w:rsidR="00F8343D" w:rsidRPr="007C2E92" w:rsidRDefault="00F8343D" w:rsidP="007C2E92">
            <w:pPr>
              <w:jc w:val="center"/>
            </w:pPr>
            <w:r>
              <w:t>30,3</w:t>
            </w:r>
          </w:p>
        </w:tc>
        <w:tc>
          <w:tcPr>
            <w:tcW w:w="1370" w:type="dxa"/>
            <w:tcBorders>
              <w:top w:val="single" w:sz="4" w:space="0" w:color="auto"/>
              <w:left w:val="single" w:sz="4" w:space="0" w:color="auto"/>
              <w:bottom w:val="single" w:sz="4" w:space="0" w:color="auto"/>
              <w:right w:val="single" w:sz="4" w:space="0" w:color="auto"/>
            </w:tcBorders>
            <w:vAlign w:val="center"/>
          </w:tcPr>
          <w:p w14:paraId="4EF76EE3" w14:textId="2D397893" w:rsidR="00F8343D" w:rsidRPr="007C2E92" w:rsidRDefault="00F8343D" w:rsidP="007C2E92">
            <w:pPr>
              <w:jc w:val="center"/>
            </w:pPr>
            <w:r>
              <w:t>34</w:t>
            </w:r>
          </w:p>
        </w:tc>
        <w:tc>
          <w:tcPr>
            <w:tcW w:w="1318" w:type="dxa"/>
            <w:tcBorders>
              <w:top w:val="single" w:sz="4" w:space="0" w:color="auto"/>
              <w:left w:val="single" w:sz="4" w:space="0" w:color="auto"/>
              <w:bottom w:val="single" w:sz="4" w:space="0" w:color="auto"/>
              <w:right w:val="single" w:sz="4" w:space="0" w:color="auto"/>
            </w:tcBorders>
          </w:tcPr>
          <w:p w14:paraId="539F9D71" w14:textId="5E0C50F9" w:rsidR="00F8343D" w:rsidRPr="0013053F" w:rsidRDefault="00F8343D" w:rsidP="007C2E92">
            <w:pPr>
              <w:jc w:val="center"/>
              <w:rPr>
                <w:b/>
              </w:rPr>
            </w:pPr>
            <w:r w:rsidRPr="0013053F">
              <w:rPr>
                <w:b/>
              </w:rPr>
              <w:t>45,9</w:t>
            </w:r>
            <w:r w:rsidR="0013053F">
              <w:rPr>
                <w:b/>
              </w:rPr>
              <w:t xml:space="preserve"> (44,6)</w:t>
            </w:r>
          </w:p>
        </w:tc>
      </w:tr>
      <w:tr w:rsidR="00F8343D" w:rsidRPr="007C2E92" w14:paraId="3D02AD84" w14:textId="2D67D437" w:rsidTr="00F8343D">
        <w:trPr>
          <w:trHeight w:val="300"/>
        </w:trPr>
        <w:tc>
          <w:tcPr>
            <w:tcW w:w="2066" w:type="dxa"/>
            <w:tcBorders>
              <w:top w:val="single" w:sz="4" w:space="0" w:color="auto"/>
              <w:left w:val="single" w:sz="4" w:space="0" w:color="auto"/>
              <w:bottom w:val="single" w:sz="4" w:space="0" w:color="auto"/>
              <w:right w:val="single" w:sz="4" w:space="0" w:color="auto"/>
            </w:tcBorders>
            <w:vAlign w:val="center"/>
            <w:hideMark/>
          </w:tcPr>
          <w:p w14:paraId="2DFBEC9B" w14:textId="77777777" w:rsidR="00F8343D" w:rsidRPr="007C2E92" w:rsidRDefault="00F8343D" w:rsidP="007C2E92">
            <w:pPr>
              <w:jc w:val="center"/>
            </w:pPr>
            <w:r w:rsidRPr="007C2E92">
              <w:t>Išlaikė, proc.</w:t>
            </w:r>
          </w:p>
        </w:tc>
        <w:tc>
          <w:tcPr>
            <w:tcW w:w="1401" w:type="dxa"/>
            <w:tcBorders>
              <w:top w:val="single" w:sz="4" w:space="0" w:color="auto"/>
              <w:left w:val="single" w:sz="4" w:space="0" w:color="auto"/>
              <w:bottom w:val="single" w:sz="4" w:space="0" w:color="auto"/>
              <w:right w:val="single" w:sz="4" w:space="0" w:color="auto"/>
            </w:tcBorders>
            <w:vAlign w:val="center"/>
          </w:tcPr>
          <w:p w14:paraId="34B0BBB1" w14:textId="31460AD2" w:rsidR="00F8343D" w:rsidRPr="007C2E92" w:rsidRDefault="00F8343D" w:rsidP="007C2E92">
            <w:pPr>
              <w:jc w:val="center"/>
            </w:pPr>
            <w:r>
              <w:t>84,6</w:t>
            </w:r>
          </w:p>
        </w:tc>
        <w:tc>
          <w:tcPr>
            <w:tcW w:w="1377" w:type="dxa"/>
            <w:tcBorders>
              <w:top w:val="single" w:sz="4" w:space="0" w:color="auto"/>
              <w:left w:val="single" w:sz="4" w:space="0" w:color="auto"/>
              <w:bottom w:val="single" w:sz="4" w:space="0" w:color="auto"/>
              <w:right w:val="single" w:sz="4" w:space="0" w:color="auto"/>
            </w:tcBorders>
            <w:vAlign w:val="center"/>
          </w:tcPr>
          <w:p w14:paraId="7B1D56C7" w14:textId="77777777" w:rsidR="00F8343D" w:rsidRPr="007C2E92" w:rsidRDefault="00F8343D" w:rsidP="007C2E92">
            <w:pPr>
              <w:jc w:val="center"/>
            </w:pPr>
            <w:r w:rsidRPr="007C2E92">
              <w:t>100</w:t>
            </w:r>
          </w:p>
        </w:tc>
        <w:tc>
          <w:tcPr>
            <w:tcW w:w="1378" w:type="dxa"/>
            <w:tcBorders>
              <w:top w:val="single" w:sz="4" w:space="0" w:color="auto"/>
              <w:left w:val="single" w:sz="4" w:space="0" w:color="auto"/>
              <w:bottom w:val="single" w:sz="4" w:space="0" w:color="auto"/>
              <w:right w:val="single" w:sz="4" w:space="0" w:color="auto"/>
            </w:tcBorders>
            <w:vAlign w:val="center"/>
          </w:tcPr>
          <w:p w14:paraId="2F971C8F" w14:textId="77777777" w:rsidR="00F8343D" w:rsidRPr="007C2E92" w:rsidRDefault="00F8343D" w:rsidP="007C2E92">
            <w:pPr>
              <w:jc w:val="center"/>
            </w:pPr>
            <w:r w:rsidRPr="007C2E92">
              <w:t>100</w:t>
            </w:r>
          </w:p>
        </w:tc>
        <w:tc>
          <w:tcPr>
            <w:tcW w:w="1369" w:type="dxa"/>
            <w:tcBorders>
              <w:top w:val="single" w:sz="4" w:space="0" w:color="auto"/>
              <w:left w:val="single" w:sz="4" w:space="0" w:color="auto"/>
              <w:bottom w:val="single" w:sz="4" w:space="0" w:color="auto"/>
              <w:right w:val="single" w:sz="4" w:space="0" w:color="auto"/>
            </w:tcBorders>
            <w:vAlign w:val="center"/>
          </w:tcPr>
          <w:p w14:paraId="532F74FC" w14:textId="77777777" w:rsidR="00F8343D" w:rsidRPr="007C2E92" w:rsidRDefault="00F8343D" w:rsidP="007C2E92">
            <w:pPr>
              <w:jc w:val="center"/>
            </w:pPr>
            <w:r w:rsidRPr="007C2E92">
              <w:t>100</w:t>
            </w:r>
          </w:p>
        </w:tc>
        <w:tc>
          <w:tcPr>
            <w:tcW w:w="1418" w:type="dxa"/>
            <w:tcBorders>
              <w:top w:val="single" w:sz="4" w:space="0" w:color="auto"/>
              <w:left w:val="single" w:sz="4" w:space="0" w:color="auto"/>
              <w:bottom w:val="single" w:sz="4" w:space="0" w:color="auto"/>
              <w:right w:val="single" w:sz="4" w:space="0" w:color="auto"/>
            </w:tcBorders>
            <w:vAlign w:val="center"/>
          </w:tcPr>
          <w:p w14:paraId="5EA7DBFC" w14:textId="1DC51F30" w:rsidR="00F8343D" w:rsidRPr="007C2E92" w:rsidRDefault="00F8343D" w:rsidP="007C2E92">
            <w:pPr>
              <w:jc w:val="center"/>
            </w:pPr>
            <w:r>
              <w:t>92,3</w:t>
            </w:r>
          </w:p>
        </w:tc>
        <w:tc>
          <w:tcPr>
            <w:tcW w:w="1378" w:type="dxa"/>
            <w:tcBorders>
              <w:top w:val="single" w:sz="4" w:space="0" w:color="auto"/>
              <w:left w:val="single" w:sz="4" w:space="0" w:color="auto"/>
              <w:bottom w:val="single" w:sz="4" w:space="0" w:color="auto"/>
              <w:right w:val="single" w:sz="4" w:space="0" w:color="auto"/>
            </w:tcBorders>
            <w:vAlign w:val="center"/>
          </w:tcPr>
          <w:p w14:paraId="68AF36B9" w14:textId="77777777" w:rsidR="00F8343D" w:rsidRPr="007C2E92" w:rsidRDefault="00F8343D" w:rsidP="007C2E92">
            <w:pPr>
              <w:jc w:val="center"/>
            </w:pPr>
            <w:r w:rsidRPr="007C2E92">
              <w:t>100</w:t>
            </w:r>
          </w:p>
        </w:tc>
        <w:tc>
          <w:tcPr>
            <w:tcW w:w="1377" w:type="dxa"/>
            <w:tcBorders>
              <w:top w:val="single" w:sz="4" w:space="0" w:color="auto"/>
              <w:left w:val="single" w:sz="4" w:space="0" w:color="auto"/>
              <w:bottom w:val="single" w:sz="4" w:space="0" w:color="auto"/>
              <w:right w:val="single" w:sz="4" w:space="0" w:color="auto"/>
            </w:tcBorders>
          </w:tcPr>
          <w:p w14:paraId="24D351CB" w14:textId="77777777" w:rsidR="00F8343D" w:rsidRPr="007C2E92" w:rsidRDefault="00F8343D" w:rsidP="007C2E92">
            <w:pPr>
              <w:jc w:val="center"/>
            </w:pPr>
            <w:r w:rsidRPr="007C2E92">
              <w:t>100</w:t>
            </w:r>
          </w:p>
        </w:tc>
        <w:tc>
          <w:tcPr>
            <w:tcW w:w="1370" w:type="dxa"/>
            <w:tcBorders>
              <w:top w:val="single" w:sz="4" w:space="0" w:color="auto"/>
              <w:left w:val="single" w:sz="4" w:space="0" w:color="auto"/>
              <w:bottom w:val="single" w:sz="4" w:space="0" w:color="auto"/>
              <w:right w:val="single" w:sz="4" w:space="0" w:color="auto"/>
            </w:tcBorders>
          </w:tcPr>
          <w:p w14:paraId="59F59284" w14:textId="77777777" w:rsidR="00F8343D" w:rsidRPr="007C2E92" w:rsidRDefault="00F8343D" w:rsidP="007C2E92">
            <w:pPr>
              <w:jc w:val="center"/>
            </w:pPr>
            <w:r w:rsidRPr="007C2E92">
              <w:t>100</w:t>
            </w:r>
          </w:p>
        </w:tc>
        <w:tc>
          <w:tcPr>
            <w:tcW w:w="1318" w:type="dxa"/>
            <w:tcBorders>
              <w:top w:val="single" w:sz="4" w:space="0" w:color="auto"/>
              <w:left w:val="single" w:sz="4" w:space="0" w:color="auto"/>
              <w:bottom w:val="single" w:sz="4" w:space="0" w:color="auto"/>
              <w:right w:val="single" w:sz="4" w:space="0" w:color="auto"/>
            </w:tcBorders>
          </w:tcPr>
          <w:p w14:paraId="0345057F" w14:textId="1725E1F2" w:rsidR="00F8343D" w:rsidRPr="0013053F" w:rsidRDefault="00F8343D" w:rsidP="007C2E92">
            <w:pPr>
              <w:jc w:val="center"/>
              <w:rPr>
                <w:b/>
              </w:rPr>
            </w:pPr>
            <w:r w:rsidRPr="0013053F">
              <w:rPr>
                <w:b/>
              </w:rPr>
              <w:t>95,4</w:t>
            </w:r>
          </w:p>
        </w:tc>
      </w:tr>
    </w:tbl>
    <w:p w14:paraId="2AC77972" w14:textId="77777777" w:rsidR="001C6C6E" w:rsidRPr="007C2E92" w:rsidRDefault="001C6C6E" w:rsidP="007C2E92">
      <w:pPr>
        <w:tabs>
          <w:tab w:val="left" w:pos="5280"/>
        </w:tabs>
        <w:ind w:firstLine="851"/>
        <w:jc w:val="both"/>
        <w:rPr>
          <w:b/>
          <w:bCs/>
        </w:rPr>
      </w:pPr>
    </w:p>
    <w:p w14:paraId="418AD1BF" w14:textId="77777777" w:rsidR="001C6C6E" w:rsidRPr="007C2E92" w:rsidRDefault="001C6C6E" w:rsidP="007C2E92">
      <w:pPr>
        <w:tabs>
          <w:tab w:val="left" w:pos="5280"/>
        </w:tabs>
        <w:ind w:firstLine="851"/>
        <w:jc w:val="both"/>
        <w:rPr>
          <w:b/>
          <w:bCs/>
        </w:rPr>
      </w:pPr>
      <w:r w:rsidRPr="00775422">
        <w:rPr>
          <w:b/>
          <w:bCs/>
        </w:rPr>
        <w:t>Brandos egzaminų</w:t>
      </w:r>
      <w:r w:rsidRPr="007C2E92">
        <w:rPr>
          <w:b/>
          <w:bCs/>
        </w:rPr>
        <w:t xml:space="preserve"> palyginimas: </w:t>
      </w: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4"/>
        <w:gridCol w:w="3402"/>
        <w:gridCol w:w="3402"/>
      </w:tblGrid>
      <w:tr w:rsidR="00775422" w:rsidRPr="007C2E92" w14:paraId="5FFF029F" w14:textId="77777777" w:rsidTr="00775422">
        <w:trPr>
          <w:trHeight w:val="340"/>
        </w:trPr>
        <w:tc>
          <w:tcPr>
            <w:tcW w:w="7684" w:type="dxa"/>
            <w:tcBorders>
              <w:top w:val="single" w:sz="4" w:space="0" w:color="auto"/>
              <w:left w:val="single" w:sz="4" w:space="0" w:color="auto"/>
              <w:bottom w:val="single" w:sz="4" w:space="0" w:color="auto"/>
              <w:right w:val="single" w:sz="4" w:space="0" w:color="auto"/>
            </w:tcBorders>
            <w:vAlign w:val="center"/>
            <w:hideMark/>
          </w:tcPr>
          <w:p w14:paraId="059D633C" w14:textId="77777777" w:rsidR="00775422" w:rsidRPr="007C2E92" w:rsidRDefault="00775422" w:rsidP="00775422">
            <w:pPr>
              <w:jc w:val="center"/>
              <w:rPr>
                <w:b/>
              </w:rPr>
            </w:pPr>
            <w:r w:rsidRPr="007C2E92">
              <w:rPr>
                <w:b/>
              </w:rPr>
              <w:t>Valstybiniai brandos egzaminai</w:t>
            </w:r>
          </w:p>
        </w:tc>
        <w:tc>
          <w:tcPr>
            <w:tcW w:w="3402" w:type="dxa"/>
            <w:tcBorders>
              <w:top w:val="single" w:sz="4" w:space="0" w:color="auto"/>
              <w:left w:val="single" w:sz="4" w:space="0" w:color="auto"/>
              <w:bottom w:val="single" w:sz="4" w:space="0" w:color="auto"/>
              <w:right w:val="single" w:sz="4" w:space="0" w:color="auto"/>
            </w:tcBorders>
            <w:vAlign w:val="center"/>
          </w:tcPr>
          <w:p w14:paraId="21A82BF1" w14:textId="33C283AB" w:rsidR="00775422" w:rsidRPr="007C2E92" w:rsidRDefault="00775422" w:rsidP="00775422">
            <w:pPr>
              <w:jc w:val="center"/>
              <w:rPr>
                <w:b/>
                <w:bCs/>
              </w:rPr>
            </w:pPr>
            <w:r w:rsidRPr="007C2E92">
              <w:rPr>
                <w:b/>
                <w:bCs/>
              </w:rPr>
              <w:t>2023</w:t>
            </w:r>
            <w:r>
              <w:rPr>
                <w:b/>
                <w:bCs/>
              </w:rPr>
              <w:t xml:space="preserve"> m.</w:t>
            </w:r>
          </w:p>
        </w:tc>
        <w:tc>
          <w:tcPr>
            <w:tcW w:w="3402" w:type="dxa"/>
            <w:tcBorders>
              <w:top w:val="single" w:sz="4" w:space="0" w:color="auto"/>
              <w:left w:val="single" w:sz="4" w:space="0" w:color="auto"/>
              <w:bottom w:val="single" w:sz="4" w:space="0" w:color="auto"/>
              <w:right w:val="single" w:sz="4" w:space="0" w:color="auto"/>
            </w:tcBorders>
            <w:vAlign w:val="center"/>
          </w:tcPr>
          <w:p w14:paraId="22596E6A" w14:textId="5944F3D5" w:rsidR="00775422" w:rsidRPr="007C2E92" w:rsidRDefault="00775422" w:rsidP="00775422">
            <w:pPr>
              <w:jc w:val="center"/>
              <w:rPr>
                <w:b/>
                <w:bCs/>
              </w:rPr>
            </w:pPr>
            <w:r>
              <w:rPr>
                <w:b/>
                <w:bCs/>
              </w:rPr>
              <w:t>2024 m.</w:t>
            </w:r>
          </w:p>
        </w:tc>
      </w:tr>
      <w:tr w:rsidR="00775422" w:rsidRPr="007C2E92" w14:paraId="03769F7E" w14:textId="77777777" w:rsidTr="00775422">
        <w:trPr>
          <w:trHeight w:val="340"/>
        </w:trPr>
        <w:tc>
          <w:tcPr>
            <w:tcW w:w="7684" w:type="dxa"/>
            <w:tcBorders>
              <w:top w:val="single" w:sz="4" w:space="0" w:color="auto"/>
              <w:left w:val="single" w:sz="4" w:space="0" w:color="auto"/>
              <w:bottom w:val="single" w:sz="4" w:space="0" w:color="auto"/>
              <w:right w:val="single" w:sz="4" w:space="0" w:color="auto"/>
            </w:tcBorders>
            <w:hideMark/>
          </w:tcPr>
          <w:p w14:paraId="55148A4B" w14:textId="77777777" w:rsidR="00775422" w:rsidRPr="007C2E92" w:rsidRDefault="00775422" w:rsidP="00775422">
            <w:r w:rsidRPr="007C2E92">
              <w:t>Laikytų egzaminų skaičius</w:t>
            </w:r>
          </w:p>
        </w:tc>
        <w:tc>
          <w:tcPr>
            <w:tcW w:w="3402" w:type="dxa"/>
            <w:tcBorders>
              <w:top w:val="single" w:sz="4" w:space="0" w:color="auto"/>
              <w:left w:val="single" w:sz="4" w:space="0" w:color="auto"/>
              <w:bottom w:val="single" w:sz="4" w:space="0" w:color="auto"/>
              <w:right w:val="single" w:sz="4" w:space="0" w:color="auto"/>
            </w:tcBorders>
          </w:tcPr>
          <w:p w14:paraId="66A6968C" w14:textId="48420DD0" w:rsidR="00775422" w:rsidRPr="007C2E92" w:rsidRDefault="00775422" w:rsidP="00775422">
            <w:pPr>
              <w:jc w:val="center"/>
            </w:pPr>
            <w:r w:rsidRPr="007C2E92">
              <w:t>51</w:t>
            </w:r>
          </w:p>
        </w:tc>
        <w:tc>
          <w:tcPr>
            <w:tcW w:w="3402" w:type="dxa"/>
            <w:tcBorders>
              <w:top w:val="single" w:sz="4" w:space="0" w:color="auto"/>
              <w:left w:val="single" w:sz="4" w:space="0" w:color="auto"/>
              <w:bottom w:val="single" w:sz="4" w:space="0" w:color="auto"/>
              <w:right w:val="single" w:sz="4" w:space="0" w:color="auto"/>
            </w:tcBorders>
          </w:tcPr>
          <w:p w14:paraId="42DDF732" w14:textId="150DD0A2" w:rsidR="00775422" w:rsidRPr="007C2E92" w:rsidRDefault="00775422" w:rsidP="00775422">
            <w:pPr>
              <w:jc w:val="center"/>
            </w:pPr>
            <w:r>
              <w:t>65</w:t>
            </w:r>
          </w:p>
        </w:tc>
      </w:tr>
      <w:tr w:rsidR="00775422" w:rsidRPr="007C2E92" w14:paraId="5C410261" w14:textId="77777777" w:rsidTr="00775422">
        <w:trPr>
          <w:trHeight w:val="340"/>
        </w:trPr>
        <w:tc>
          <w:tcPr>
            <w:tcW w:w="7684" w:type="dxa"/>
            <w:tcBorders>
              <w:top w:val="single" w:sz="4" w:space="0" w:color="auto"/>
              <w:left w:val="single" w:sz="4" w:space="0" w:color="auto"/>
              <w:bottom w:val="single" w:sz="4" w:space="0" w:color="auto"/>
              <w:right w:val="single" w:sz="4" w:space="0" w:color="auto"/>
            </w:tcBorders>
            <w:hideMark/>
          </w:tcPr>
          <w:p w14:paraId="78D15D57" w14:textId="77777777" w:rsidR="00775422" w:rsidRPr="007C2E92" w:rsidRDefault="00775422" w:rsidP="00775422">
            <w:r w:rsidRPr="007C2E92">
              <w:t>Išlaikytų valstybinių egzaminų skaičius (procentais)</w:t>
            </w:r>
          </w:p>
        </w:tc>
        <w:tc>
          <w:tcPr>
            <w:tcW w:w="3402" w:type="dxa"/>
            <w:tcBorders>
              <w:top w:val="single" w:sz="4" w:space="0" w:color="auto"/>
              <w:left w:val="single" w:sz="4" w:space="0" w:color="auto"/>
              <w:bottom w:val="single" w:sz="4" w:space="0" w:color="auto"/>
              <w:right w:val="single" w:sz="4" w:space="0" w:color="auto"/>
            </w:tcBorders>
          </w:tcPr>
          <w:p w14:paraId="7D5938D7" w14:textId="2918C479" w:rsidR="00775422" w:rsidRPr="007C2E92" w:rsidRDefault="00775422" w:rsidP="00775422">
            <w:pPr>
              <w:jc w:val="center"/>
            </w:pPr>
            <w:r>
              <w:t>49</w:t>
            </w:r>
            <w:r w:rsidRPr="007C2E92">
              <w:t xml:space="preserve"> (96,08)</w:t>
            </w:r>
          </w:p>
        </w:tc>
        <w:tc>
          <w:tcPr>
            <w:tcW w:w="3402" w:type="dxa"/>
            <w:tcBorders>
              <w:top w:val="single" w:sz="4" w:space="0" w:color="auto"/>
              <w:left w:val="single" w:sz="4" w:space="0" w:color="auto"/>
              <w:bottom w:val="single" w:sz="4" w:space="0" w:color="auto"/>
              <w:right w:val="single" w:sz="4" w:space="0" w:color="auto"/>
            </w:tcBorders>
          </w:tcPr>
          <w:p w14:paraId="1C06A2DC" w14:textId="1AAAD085" w:rsidR="00775422" w:rsidRPr="007C2E92" w:rsidRDefault="00775422" w:rsidP="00775422">
            <w:pPr>
              <w:jc w:val="center"/>
            </w:pPr>
            <w:r>
              <w:t>62 (95,4</w:t>
            </w:r>
            <w:r w:rsidRPr="007C2E92">
              <w:t>)</w:t>
            </w:r>
          </w:p>
        </w:tc>
      </w:tr>
      <w:tr w:rsidR="00775422" w:rsidRPr="007C2E92" w14:paraId="3E4E9F51" w14:textId="77777777" w:rsidTr="00775422">
        <w:trPr>
          <w:trHeight w:val="340"/>
        </w:trPr>
        <w:tc>
          <w:tcPr>
            <w:tcW w:w="7684" w:type="dxa"/>
            <w:tcBorders>
              <w:top w:val="single" w:sz="4" w:space="0" w:color="auto"/>
              <w:left w:val="single" w:sz="4" w:space="0" w:color="auto"/>
              <w:bottom w:val="single" w:sz="4" w:space="0" w:color="auto"/>
              <w:right w:val="single" w:sz="4" w:space="0" w:color="auto"/>
            </w:tcBorders>
            <w:vAlign w:val="center"/>
            <w:hideMark/>
          </w:tcPr>
          <w:p w14:paraId="450523D2" w14:textId="0014EA5E" w:rsidR="00775422" w:rsidRPr="007C2E92" w:rsidRDefault="00775422" w:rsidP="00775422">
            <w:pPr>
              <w:jc w:val="center"/>
              <w:rPr>
                <w:b/>
              </w:rPr>
            </w:pPr>
            <w:r w:rsidRPr="007C2E92">
              <w:rPr>
                <w:b/>
              </w:rPr>
              <w:t>Mokykliniai brandos egzaminai</w:t>
            </w:r>
            <w:r w:rsidR="00403B82">
              <w:rPr>
                <w:b/>
              </w:rPr>
              <w:t xml:space="preserve"> (toliau – MBE)</w:t>
            </w:r>
            <w:r w:rsidR="00DB79B7">
              <w:rPr>
                <w:b/>
              </w:rPr>
              <w:t>*</w:t>
            </w:r>
          </w:p>
        </w:tc>
        <w:tc>
          <w:tcPr>
            <w:tcW w:w="3402" w:type="dxa"/>
            <w:tcBorders>
              <w:top w:val="single" w:sz="4" w:space="0" w:color="auto"/>
              <w:left w:val="single" w:sz="4" w:space="0" w:color="auto"/>
              <w:bottom w:val="single" w:sz="4" w:space="0" w:color="auto"/>
              <w:right w:val="single" w:sz="4" w:space="0" w:color="auto"/>
            </w:tcBorders>
            <w:vAlign w:val="center"/>
          </w:tcPr>
          <w:p w14:paraId="4146A384" w14:textId="36361C9E" w:rsidR="00775422" w:rsidRPr="007C2E92" w:rsidRDefault="00775422" w:rsidP="00775422">
            <w:pPr>
              <w:jc w:val="center"/>
              <w:rPr>
                <w:b/>
                <w:bCs/>
              </w:rPr>
            </w:pPr>
            <w:r w:rsidRPr="007C2E92">
              <w:rPr>
                <w:b/>
                <w:bCs/>
              </w:rPr>
              <w:t>2023</w:t>
            </w:r>
            <w:r>
              <w:rPr>
                <w:b/>
                <w:bCs/>
              </w:rPr>
              <w:t xml:space="preserve"> m.</w:t>
            </w:r>
          </w:p>
        </w:tc>
        <w:tc>
          <w:tcPr>
            <w:tcW w:w="3402" w:type="dxa"/>
            <w:tcBorders>
              <w:top w:val="single" w:sz="4" w:space="0" w:color="auto"/>
              <w:left w:val="single" w:sz="4" w:space="0" w:color="auto"/>
              <w:bottom w:val="single" w:sz="4" w:space="0" w:color="auto"/>
              <w:right w:val="single" w:sz="4" w:space="0" w:color="auto"/>
            </w:tcBorders>
            <w:vAlign w:val="center"/>
          </w:tcPr>
          <w:p w14:paraId="0B2B9A75" w14:textId="76445EDF" w:rsidR="00775422" w:rsidRPr="007C2E92" w:rsidRDefault="00775422" w:rsidP="00775422">
            <w:pPr>
              <w:jc w:val="center"/>
              <w:rPr>
                <w:b/>
                <w:bCs/>
              </w:rPr>
            </w:pPr>
            <w:r>
              <w:rPr>
                <w:b/>
                <w:bCs/>
              </w:rPr>
              <w:t>2024 m.</w:t>
            </w:r>
          </w:p>
        </w:tc>
      </w:tr>
      <w:tr w:rsidR="00775422" w:rsidRPr="007C2E92" w14:paraId="3F785E7F" w14:textId="77777777" w:rsidTr="00775422">
        <w:trPr>
          <w:trHeight w:val="340"/>
        </w:trPr>
        <w:tc>
          <w:tcPr>
            <w:tcW w:w="7684" w:type="dxa"/>
            <w:tcBorders>
              <w:top w:val="single" w:sz="4" w:space="0" w:color="auto"/>
              <w:left w:val="single" w:sz="4" w:space="0" w:color="auto"/>
              <w:bottom w:val="single" w:sz="4" w:space="0" w:color="auto"/>
              <w:right w:val="single" w:sz="4" w:space="0" w:color="auto"/>
            </w:tcBorders>
            <w:hideMark/>
          </w:tcPr>
          <w:p w14:paraId="6942AF1B" w14:textId="77777777" w:rsidR="00775422" w:rsidRPr="007C2E92" w:rsidRDefault="00775422" w:rsidP="00775422">
            <w:r w:rsidRPr="007C2E92">
              <w:t>Laikytų egzaminų skaičius</w:t>
            </w:r>
          </w:p>
        </w:tc>
        <w:tc>
          <w:tcPr>
            <w:tcW w:w="3402" w:type="dxa"/>
            <w:tcBorders>
              <w:top w:val="single" w:sz="4" w:space="0" w:color="auto"/>
              <w:left w:val="single" w:sz="4" w:space="0" w:color="auto"/>
              <w:bottom w:val="single" w:sz="4" w:space="0" w:color="auto"/>
              <w:right w:val="single" w:sz="4" w:space="0" w:color="auto"/>
            </w:tcBorders>
          </w:tcPr>
          <w:p w14:paraId="4EBEF7B0" w14:textId="54F497E3" w:rsidR="00775422" w:rsidRPr="007C2E92" w:rsidRDefault="00775422" w:rsidP="00775422">
            <w:pPr>
              <w:jc w:val="center"/>
            </w:pPr>
            <w:r w:rsidRPr="007C2E92">
              <w:t>22</w:t>
            </w:r>
          </w:p>
        </w:tc>
        <w:tc>
          <w:tcPr>
            <w:tcW w:w="3402" w:type="dxa"/>
            <w:tcBorders>
              <w:top w:val="single" w:sz="4" w:space="0" w:color="auto"/>
              <w:left w:val="single" w:sz="4" w:space="0" w:color="auto"/>
              <w:bottom w:val="single" w:sz="4" w:space="0" w:color="auto"/>
              <w:right w:val="single" w:sz="4" w:space="0" w:color="auto"/>
            </w:tcBorders>
          </w:tcPr>
          <w:p w14:paraId="4E36E3D9" w14:textId="3D376795" w:rsidR="00775422" w:rsidRPr="007C2E92" w:rsidRDefault="00775422" w:rsidP="00775422">
            <w:pPr>
              <w:jc w:val="center"/>
            </w:pPr>
            <w:r>
              <w:t>26</w:t>
            </w:r>
          </w:p>
        </w:tc>
      </w:tr>
      <w:tr w:rsidR="00775422" w:rsidRPr="007C2E92" w14:paraId="76B93F97" w14:textId="77777777" w:rsidTr="00775422">
        <w:trPr>
          <w:trHeight w:val="340"/>
        </w:trPr>
        <w:tc>
          <w:tcPr>
            <w:tcW w:w="7684" w:type="dxa"/>
            <w:tcBorders>
              <w:top w:val="single" w:sz="4" w:space="0" w:color="auto"/>
              <w:left w:val="single" w:sz="4" w:space="0" w:color="auto"/>
              <w:bottom w:val="single" w:sz="4" w:space="0" w:color="auto"/>
              <w:right w:val="single" w:sz="4" w:space="0" w:color="auto"/>
            </w:tcBorders>
            <w:hideMark/>
          </w:tcPr>
          <w:p w14:paraId="07CDFAB8" w14:textId="77777777" w:rsidR="00775422" w:rsidRPr="007C2E92" w:rsidRDefault="00775422" w:rsidP="00775422">
            <w:r w:rsidRPr="007C2E92">
              <w:t>Išlaikytų egzaminų skaičius, proc.</w:t>
            </w:r>
          </w:p>
        </w:tc>
        <w:tc>
          <w:tcPr>
            <w:tcW w:w="3402" w:type="dxa"/>
            <w:tcBorders>
              <w:top w:val="single" w:sz="4" w:space="0" w:color="auto"/>
              <w:left w:val="single" w:sz="4" w:space="0" w:color="auto"/>
              <w:bottom w:val="single" w:sz="4" w:space="0" w:color="auto"/>
              <w:right w:val="single" w:sz="4" w:space="0" w:color="auto"/>
            </w:tcBorders>
          </w:tcPr>
          <w:p w14:paraId="66C909D4" w14:textId="4673CC09" w:rsidR="00775422" w:rsidRPr="007C2E92" w:rsidRDefault="00775422" w:rsidP="00775422">
            <w:pPr>
              <w:jc w:val="center"/>
            </w:pPr>
            <w:r w:rsidRPr="007C2E92">
              <w:t>22 (100)</w:t>
            </w:r>
          </w:p>
        </w:tc>
        <w:tc>
          <w:tcPr>
            <w:tcW w:w="3402" w:type="dxa"/>
            <w:tcBorders>
              <w:top w:val="single" w:sz="4" w:space="0" w:color="auto"/>
              <w:left w:val="single" w:sz="4" w:space="0" w:color="auto"/>
              <w:bottom w:val="single" w:sz="4" w:space="0" w:color="auto"/>
              <w:right w:val="single" w:sz="4" w:space="0" w:color="auto"/>
            </w:tcBorders>
          </w:tcPr>
          <w:p w14:paraId="004DEFCB" w14:textId="14508547" w:rsidR="00775422" w:rsidRPr="007C2E92" w:rsidRDefault="00775422" w:rsidP="00775422">
            <w:pPr>
              <w:jc w:val="center"/>
            </w:pPr>
            <w:r>
              <w:t>23 (88,5</w:t>
            </w:r>
            <w:r w:rsidRPr="007C2E92">
              <w:t>)</w:t>
            </w:r>
          </w:p>
        </w:tc>
      </w:tr>
    </w:tbl>
    <w:p w14:paraId="3BC97F7D" w14:textId="33B3F9C6" w:rsidR="001C6C6E" w:rsidRPr="00DB79B7" w:rsidRDefault="00DB79B7" w:rsidP="00DB79B7">
      <w:pPr>
        <w:ind w:firstLine="851"/>
        <w:rPr>
          <w:bCs/>
        </w:rPr>
      </w:pPr>
      <w:r>
        <w:rPr>
          <w:b/>
          <w:bCs/>
        </w:rPr>
        <w:t xml:space="preserve">* </w:t>
      </w:r>
      <w:r w:rsidRPr="00DB79B7">
        <w:rPr>
          <w:bCs/>
        </w:rPr>
        <w:t>MBE buvo laikomi šių dalykų:</w:t>
      </w:r>
      <w:r>
        <w:rPr>
          <w:b/>
          <w:bCs/>
        </w:rPr>
        <w:t xml:space="preserve"> </w:t>
      </w:r>
      <w:r>
        <w:rPr>
          <w:bCs/>
        </w:rPr>
        <w:t>lietuvių kalbos ir literatūros – 13 (įvertinimai nuo 4–7 balų), technologijų – 11 (įvertinimai nuo 9–10 balų), menų (dailės) – 2 (įvertinimai 10 balų).</w:t>
      </w:r>
    </w:p>
    <w:p w14:paraId="3C2CAD29" w14:textId="686B16A3" w:rsidR="001C6C6E" w:rsidRPr="007C2E92" w:rsidRDefault="001C6C6E" w:rsidP="007C2E92">
      <w:pPr>
        <w:tabs>
          <w:tab w:val="left" w:pos="5280"/>
        </w:tabs>
        <w:ind w:firstLine="851"/>
        <w:jc w:val="both"/>
        <w:rPr>
          <w:b/>
        </w:rPr>
      </w:pPr>
      <w:r w:rsidRPr="007C2E92">
        <w:rPr>
          <w:b/>
          <w:bCs/>
        </w:rPr>
        <w:lastRenderedPageBreak/>
        <w:t>Pagrindinio</w:t>
      </w:r>
      <w:r w:rsidRPr="007C2E92">
        <w:rPr>
          <w:b/>
        </w:rPr>
        <w:t xml:space="preserve"> ugdymo pasiekimų patikrin</w:t>
      </w:r>
      <w:r w:rsidR="00B72198">
        <w:rPr>
          <w:b/>
        </w:rPr>
        <w:t xml:space="preserve">imo </w:t>
      </w:r>
      <w:r w:rsidRPr="007C2E92">
        <w:rPr>
          <w:b/>
        </w:rPr>
        <w:t>rezultatai:</w:t>
      </w:r>
    </w:p>
    <w:tbl>
      <w:tblPr>
        <w:tblStyle w:val="Lentelstinklelis1"/>
        <w:tblW w:w="14184" w:type="dxa"/>
        <w:jc w:val="center"/>
        <w:tblLayout w:type="fixed"/>
        <w:tblLook w:val="04A0" w:firstRow="1" w:lastRow="0" w:firstColumn="1" w:lastColumn="0" w:noHBand="0" w:noVBand="1"/>
      </w:tblPr>
      <w:tblGrid>
        <w:gridCol w:w="3256"/>
        <w:gridCol w:w="1559"/>
        <w:gridCol w:w="1984"/>
        <w:gridCol w:w="1701"/>
        <w:gridCol w:w="1985"/>
        <w:gridCol w:w="1984"/>
        <w:gridCol w:w="1715"/>
      </w:tblGrid>
      <w:tr w:rsidR="001C6C6E" w:rsidRPr="007C2E92" w14:paraId="11FBF857" w14:textId="77777777" w:rsidTr="004B0C28">
        <w:trPr>
          <w:jc w:val="center"/>
        </w:trPr>
        <w:tc>
          <w:tcPr>
            <w:tcW w:w="3256" w:type="dxa"/>
            <w:vMerge w:val="restart"/>
            <w:tcBorders>
              <w:top w:val="single" w:sz="4" w:space="0" w:color="auto"/>
              <w:left w:val="single" w:sz="4" w:space="0" w:color="auto"/>
              <w:bottom w:val="single" w:sz="4" w:space="0" w:color="auto"/>
              <w:right w:val="single" w:sz="4" w:space="0" w:color="auto"/>
            </w:tcBorders>
            <w:vAlign w:val="center"/>
            <w:hideMark/>
          </w:tcPr>
          <w:p w14:paraId="18FBD411" w14:textId="77777777" w:rsidR="001C6C6E" w:rsidRPr="007C2E92" w:rsidRDefault="001C6C6E" w:rsidP="007C2E92">
            <w:pPr>
              <w:contextualSpacing/>
              <w:jc w:val="center"/>
              <w:rPr>
                <w:rFonts w:eastAsia="Calibri"/>
              </w:rPr>
            </w:pPr>
            <w:r w:rsidRPr="007C2E92">
              <w:rPr>
                <w:rFonts w:eastAsia="Calibri"/>
              </w:rPr>
              <w:t>Dalykas</w:t>
            </w:r>
          </w:p>
        </w:tc>
        <w:tc>
          <w:tcPr>
            <w:tcW w:w="5244" w:type="dxa"/>
            <w:gridSpan w:val="3"/>
            <w:tcBorders>
              <w:top w:val="single" w:sz="4" w:space="0" w:color="auto"/>
              <w:left w:val="single" w:sz="4" w:space="0" w:color="auto"/>
              <w:bottom w:val="single" w:sz="4" w:space="0" w:color="auto"/>
              <w:right w:val="single" w:sz="4" w:space="0" w:color="auto"/>
            </w:tcBorders>
            <w:hideMark/>
          </w:tcPr>
          <w:p w14:paraId="10033F4F" w14:textId="66BEF27E" w:rsidR="001C6C6E" w:rsidRPr="007B259C" w:rsidRDefault="004B0C28" w:rsidP="007C2E92">
            <w:pPr>
              <w:contextualSpacing/>
              <w:jc w:val="center"/>
              <w:rPr>
                <w:rFonts w:eastAsia="Calibri"/>
                <w:b/>
              </w:rPr>
            </w:pPr>
            <w:r>
              <w:rPr>
                <w:rFonts w:eastAsia="Calibri"/>
                <w:b/>
              </w:rPr>
              <w:t>2023</w:t>
            </w:r>
            <w:r w:rsidR="001C6C6E" w:rsidRPr="007B259C">
              <w:rPr>
                <w:rFonts w:eastAsia="Calibri"/>
                <w:b/>
              </w:rPr>
              <w:t xml:space="preserve"> m.</w:t>
            </w:r>
            <w:r w:rsidR="009249AD">
              <w:rPr>
                <w:rFonts w:eastAsia="Calibri"/>
                <w:b/>
              </w:rPr>
              <w:t xml:space="preserve"> (gautų balų vidurkis)</w:t>
            </w:r>
          </w:p>
        </w:tc>
        <w:tc>
          <w:tcPr>
            <w:tcW w:w="5684" w:type="dxa"/>
            <w:gridSpan w:val="3"/>
            <w:tcBorders>
              <w:top w:val="single" w:sz="4" w:space="0" w:color="auto"/>
              <w:left w:val="single" w:sz="4" w:space="0" w:color="auto"/>
              <w:bottom w:val="single" w:sz="4" w:space="0" w:color="auto"/>
              <w:right w:val="single" w:sz="4" w:space="0" w:color="auto"/>
            </w:tcBorders>
            <w:hideMark/>
          </w:tcPr>
          <w:p w14:paraId="67A076D7" w14:textId="55ED948A" w:rsidR="001C6C6E" w:rsidRPr="007B259C" w:rsidRDefault="004B0C28" w:rsidP="007C2E92">
            <w:pPr>
              <w:contextualSpacing/>
              <w:jc w:val="center"/>
              <w:rPr>
                <w:rFonts w:eastAsia="Calibri"/>
                <w:b/>
              </w:rPr>
            </w:pPr>
            <w:r>
              <w:rPr>
                <w:rFonts w:eastAsia="Calibri"/>
                <w:b/>
              </w:rPr>
              <w:t>2024</w:t>
            </w:r>
            <w:r w:rsidR="001C6C6E" w:rsidRPr="007B259C">
              <w:rPr>
                <w:rFonts w:eastAsia="Calibri"/>
                <w:b/>
              </w:rPr>
              <w:t xml:space="preserve"> m.</w:t>
            </w:r>
            <w:r w:rsidR="009249AD">
              <w:rPr>
                <w:b/>
              </w:rPr>
              <w:t xml:space="preserve"> (s</w:t>
            </w:r>
            <w:r w:rsidR="009249AD" w:rsidRPr="004B0C28">
              <w:rPr>
                <w:b/>
              </w:rPr>
              <w:t>urinktų taškų procentais vidurkis</w:t>
            </w:r>
            <w:r w:rsidR="009249AD">
              <w:rPr>
                <w:b/>
              </w:rPr>
              <w:t>)</w:t>
            </w:r>
          </w:p>
        </w:tc>
      </w:tr>
      <w:tr w:rsidR="001C6C6E" w:rsidRPr="007C2E92" w14:paraId="31B764FA" w14:textId="77777777" w:rsidTr="009249AD">
        <w:trPr>
          <w:jc w:val="center"/>
        </w:trPr>
        <w:tc>
          <w:tcPr>
            <w:tcW w:w="3256" w:type="dxa"/>
            <w:vMerge/>
            <w:vAlign w:val="center"/>
            <w:hideMark/>
          </w:tcPr>
          <w:p w14:paraId="0A72DA1B" w14:textId="77777777" w:rsidR="001C6C6E" w:rsidRPr="007C2E92" w:rsidRDefault="001C6C6E" w:rsidP="007C2E92"/>
        </w:tc>
        <w:tc>
          <w:tcPr>
            <w:tcW w:w="1559" w:type="dxa"/>
            <w:tcBorders>
              <w:top w:val="single" w:sz="4" w:space="0" w:color="auto"/>
              <w:left w:val="single" w:sz="4" w:space="0" w:color="auto"/>
              <w:bottom w:val="single" w:sz="4" w:space="0" w:color="auto"/>
              <w:right w:val="single" w:sz="4" w:space="0" w:color="auto"/>
            </w:tcBorders>
            <w:hideMark/>
          </w:tcPr>
          <w:p w14:paraId="7325EFA2" w14:textId="77777777" w:rsidR="001C6C6E" w:rsidRPr="007C2E92" w:rsidRDefault="001C6C6E" w:rsidP="009249AD">
            <w:pPr>
              <w:contextualSpacing/>
              <w:jc w:val="center"/>
              <w:rPr>
                <w:rFonts w:eastAsia="Calibri"/>
              </w:rPr>
            </w:pPr>
            <w:r w:rsidRPr="007C2E92">
              <w:rPr>
                <w:rFonts w:eastAsia="Calibri"/>
              </w:rPr>
              <w:t>Mokykloje</w:t>
            </w:r>
          </w:p>
        </w:tc>
        <w:tc>
          <w:tcPr>
            <w:tcW w:w="1984" w:type="dxa"/>
            <w:tcBorders>
              <w:top w:val="single" w:sz="4" w:space="0" w:color="auto"/>
              <w:left w:val="single" w:sz="4" w:space="0" w:color="auto"/>
              <w:bottom w:val="single" w:sz="4" w:space="0" w:color="auto"/>
              <w:right w:val="single" w:sz="4" w:space="0" w:color="auto"/>
            </w:tcBorders>
            <w:hideMark/>
          </w:tcPr>
          <w:p w14:paraId="1167120A" w14:textId="77777777" w:rsidR="001C6C6E" w:rsidRPr="007C2E92" w:rsidRDefault="001C6C6E" w:rsidP="009249AD">
            <w:pPr>
              <w:contextualSpacing/>
              <w:jc w:val="center"/>
              <w:rPr>
                <w:rFonts w:eastAsia="Calibri"/>
              </w:rPr>
            </w:pPr>
            <w:r w:rsidRPr="007C2E92">
              <w:rPr>
                <w:rFonts w:eastAsia="Calibri"/>
              </w:rPr>
              <w:t>Savivaldybėje</w:t>
            </w:r>
          </w:p>
        </w:tc>
        <w:tc>
          <w:tcPr>
            <w:tcW w:w="1701" w:type="dxa"/>
            <w:tcBorders>
              <w:top w:val="single" w:sz="4" w:space="0" w:color="auto"/>
              <w:left w:val="single" w:sz="4" w:space="0" w:color="auto"/>
              <w:bottom w:val="single" w:sz="4" w:space="0" w:color="auto"/>
              <w:right w:val="single" w:sz="4" w:space="0" w:color="auto"/>
            </w:tcBorders>
            <w:hideMark/>
          </w:tcPr>
          <w:p w14:paraId="3A2BCA99" w14:textId="461C2966" w:rsidR="001C6C6E" w:rsidRPr="007C2E92" w:rsidRDefault="001C6C6E" w:rsidP="009249AD">
            <w:pPr>
              <w:contextualSpacing/>
              <w:jc w:val="center"/>
              <w:rPr>
                <w:rFonts w:eastAsia="Calibri"/>
              </w:rPr>
            </w:pPr>
            <w:r w:rsidRPr="007C2E92">
              <w:rPr>
                <w:rFonts w:eastAsia="Calibri"/>
              </w:rPr>
              <w:t>Šalyje</w:t>
            </w:r>
          </w:p>
        </w:tc>
        <w:tc>
          <w:tcPr>
            <w:tcW w:w="1985" w:type="dxa"/>
            <w:tcBorders>
              <w:top w:val="single" w:sz="4" w:space="0" w:color="auto"/>
              <w:left w:val="single" w:sz="4" w:space="0" w:color="auto"/>
              <w:bottom w:val="single" w:sz="4" w:space="0" w:color="auto"/>
              <w:right w:val="single" w:sz="4" w:space="0" w:color="auto"/>
            </w:tcBorders>
            <w:hideMark/>
          </w:tcPr>
          <w:p w14:paraId="3D081591" w14:textId="77777777" w:rsidR="001C6C6E" w:rsidRPr="007C2E92" w:rsidRDefault="001C6C6E" w:rsidP="009249AD">
            <w:pPr>
              <w:contextualSpacing/>
              <w:jc w:val="center"/>
              <w:rPr>
                <w:rFonts w:eastAsia="Calibri"/>
              </w:rPr>
            </w:pPr>
            <w:r w:rsidRPr="007C2E92">
              <w:rPr>
                <w:rFonts w:eastAsia="Calibri"/>
              </w:rPr>
              <w:t>Mokykloje</w:t>
            </w:r>
          </w:p>
        </w:tc>
        <w:tc>
          <w:tcPr>
            <w:tcW w:w="1984" w:type="dxa"/>
            <w:tcBorders>
              <w:top w:val="single" w:sz="4" w:space="0" w:color="auto"/>
              <w:left w:val="single" w:sz="4" w:space="0" w:color="auto"/>
              <w:bottom w:val="single" w:sz="4" w:space="0" w:color="auto"/>
              <w:right w:val="single" w:sz="4" w:space="0" w:color="auto"/>
            </w:tcBorders>
            <w:hideMark/>
          </w:tcPr>
          <w:p w14:paraId="7A30282D" w14:textId="77777777" w:rsidR="001C6C6E" w:rsidRPr="007C2E92" w:rsidRDefault="001C6C6E" w:rsidP="009249AD">
            <w:pPr>
              <w:contextualSpacing/>
              <w:jc w:val="center"/>
              <w:rPr>
                <w:rFonts w:eastAsia="Calibri"/>
              </w:rPr>
            </w:pPr>
            <w:r w:rsidRPr="007C2E92">
              <w:rPr>
                <w:rFonts w:eastAsia="Calibri"/>
              </w:rPr>
              <w:t>Savivaldybėje</w:t>
            </w:r>
          </w:p>
        </w:tc>
        <w:tc>
          <w:tcPr>
            <w:tcW w:w="1715" w:type="dxa"/>
            <w:tcBorders>
              <w:top w:val="single" w:sz="4" w:space="0" w:color="auto"/>
              <w:left w:val="single" w:sz="4" w:space="0" w:color="auto"/>
              <w:bottom w:val="single" w:sz="4" w:space="0" w:color="auto"/>
              <w:right w:val="single" w:sz="4" w:space="0" w:color="auto"/>
            </w:tcBorders>
            <w:hideMark/>
          </w:tcPr>
          <w:p w14:paraId="248231A6" w14:textId="416CF623" w:rsidR="001C6C6E" w:rsidRPr="007C2E92" w:rsidRDefault="001C6C6E" w:rsidP="009249AD">
            <w:pPr>
              <w:contextualSpacing/>
              <w:jc w:val="center"/>
              <w:rPr>
                <w:rFonts w:eastAsia="Calibri"/>
              </w:rPr>
            </w:pPr>
            <w:r w:rsidRPr="007C2E92">
              <w:rPr>
                <w:rFonts w:eastAsia="Calibri"/>
              </w:rPr>
              <w:t>Šalyje</w:t>
            </w:r>
          </w:p>
        </w:tc>
      </w:tr>
      <w:tr w:rsidR="009249AD" w:rsidRPr="007C2E92" w14:paraId="2133B6D5" w14:textId="77777777" w:rsidTr="009249AD">
        <w:trPr>
          <w:jc w:val="center"/>
        </w:trPr>
        <w:tc>
          <w:tcPr>
            <w:tcW w:w="3256" w:type="dxa"/>
            <w:tcBorders>
              <w:top w:val="single" w:sz="4" w:space="0" w:color="auto"/>
              <w:left w:val="single" w:sz="4" w:space="0" w:color="auto"/>
              <w:bottom w:val="single" w:sz="4" w:space="0" w:color="auto"/>
              <w:right w:val="single" w:sz="4" w:space="0" w:color="auto"/>
            </w:tcBorders>
            <w:hideMark/>
          </w:tcPr>
          <w:p w14:paraId="63A9A316" w14:textId="77777777" w:rsidR="009249AD" w:rsidRPr="007C2E92" w:rsidRDefault="009249AD" w:rsidP="009249AD">
            <w:pPr>
              <w:contextualSpacing/>
              <w:rPr>
                <w:rFonts w:eastAsia="Calibri"/>
              </w:rPr>
            </w:pPr>
            <w:r w:rsidRPr="007C2E92">
              <w:rPr>
                <w:rFonts w:eastAsia="Calibri"/>
              </w:rPr>
              <w:t>Lietuvių kalba ir literatūra</w:t>
            </w:r>
          </w:p>
        </w:tc>
        <w:tc>
          <w:tcPr>
            <w:tcW w:w="1559" w:type="dxa"/>
            <w:tcBorders>
              <w:top w:val="single" w:sz="4" w:space="0" w:color="auto"/>
              <w:left w:val="single" w:sz="4" w:space="0" w:color="auto"/>
              <w:bottom w:val="single" w:sz="4" w:space="0" w:color="auto"/>
              <w:right w:val="single" w:sz="4" w:space="0" w:color="auto"/>
            </w:tcBorders>
          </w:tcPr>
          <w:p w14:paraId="7DE25BC7" w14:textId="6A67E23A" w:rsidR="009249AD" w:rsidRPr="007C2E92" w:rsidRDefault="009249AD" w:rsidP="009249AD">
            <w:pPr>
              <w:contextualSpacing/>
              <w:jc w:val="center"/>
              <w:rPr>
                <w:rFonts w:eastAsia="Calibri"/>
              </w:rPr>
            </w:pPr>
            <w:r w:rsidRPr="007C2E92">
              <w:rPr>
                <w:rFonts w:eastAsia="Calibri"/>
              </w:rPr>
              <w:t>6,36</w:t>
            </w:r>
            <w:r>
              <w:rPr>
                <w:rFonts w:eastAsia="Calibri"/>
              </w:rPr>
              <w:t xml:space="preserve"> (58,8 </w:t>
            </w:r>
            <w:r>
              <w:rPr>
                <w:rFonts w:eastAsia="Calibri"/>
                <w:lang w:val="en-US"/>
              </w:rPr>
              <w:t>%</w:t>
            </w:r>
            <w:r>
              <w:rPr>
                <w:rFonts w:eastAsia="Calibri"/>
              </w:rPr>
              <w:t>)</w:t>
            </w:r>
          </w:p>
        </w:tc>
        <w:tc>
          <w:tcPr>
            <w:tcW w:w="1984" w:type="dxa"/>
            <w:tcBorders>
              <w:top w:val="single" w:sz="4" w:space="0" w:color="auto"/>
              <w:left w:val="single" w:sz="4" w:space="0" w:color="auto"/>
              <w:bottom w:val="single" w:sz="4" w:space="0" w:color="auto"/>
              <w:right w:val="single" w:sz="4" w:space="0" w:color="auto"/>
            </w:tcBorders>
          </w:tcPr>
          <w:p w14:paraId="6FE7EADC" w14:textId="20ED9E44" w:rsidR="009249AD" w:rsidRPr="007C2E92" w:rsidRDefault="009249AD" w:rsidP="009249AD">
            <w:pPr>
              <w:contextualSpacing/>
              <w:jc w:val="center"/>
              <w:rPr>
                <w:rFonts w:eastAsia="Calibri"/>
              </w:rPr>
            </w:pPr>
            <w:r w:rsidRPr="007C2E92">
              <w:rPr>
                <w:rFonts w:eastAsia="Calibri"/>
              </w:rPr>
              <w:t>6,57</w:t>
            </w:r>
          </w:p>
        </w:tc>
        <w:tc>
          <w:tcPr>
            <w:tcW w:w="1701" w:type="dxa"/>
            <w:tcBorders>
              <w:top w:val="single" w:sz="4" w:space="0" w:color="auto"/>
              <w:left w:val="single" w:sz="4" w:space="0" w:color="auto"/>
              <w:bottom w:val="single" w:sz="4" w:space="0" w:color="auto"/>
              <w:right w:val="single" w:sz="4" w:space="0" w:color="auto"/>
            </w:tcBorders>
          </w:tcPr>
          <w:p w14:paraId="2F29E6A5" w14:textId="56DD5CE9" w:rsidR="009249AD" w:rsidRPr="007C2E92" w:rsidRDefault="009249AD" w:rsidP="009249AD">
            <w:pPr>
              <w:contextualSpacing/>
              <w:jc w:val="center"/>
              <w:rPr>
                <w:rFonts w:eastAsia="Calibri"/>
              </w:rPr>
            </w:pPr>
            <w:r w:rsidRPr="007C2E92">
              <w:rPr>
                <w:rFonts w:eastAsia="Calibri"/>
              </w:rPr>
              <w:t>6,60</w:t>
            </w:r>
          </w:p>
        </w:tc>
        <w:tc>
          <w:tcPr>
            <w:tcW w:w="1985" w:type="dxa"/>
            <w:tcBorders>
              <w:top w:val="single" w:sz="4" w:space="0" w:color="auto"/>
              <w:left w:val="single" w:sz="4" w:space="0" w:color="auto"/>
              <w:bottom w:val="single" w:sz="4" w:space="0" w:color="auto"/>
              <w:right w:val="single" w:sz="4" w:space="0" w:color="auto"/>
            </w:tcBorders>
          </w:tcPr>
          <w:p w14:paraId="758210FE" w14:textId="67876040" w:rsidR="009249AD" w:rsidRPr="009249AD" w:rsidRDefault="009249AD" w:rsidP="009249AD">
            <w:pPr>
              <w:contextualSpacing/>
              <w:jc w:val="center"/>
              <w:rPr>
                <w:rFonts w:eastAsia="Calibri"/>
              </w:rPr>
            </w:pPr>
            <w:r>
              <w:rPr>
                <w:rFonts w:eastAsia="Calibri"/>
              </w:rPr>
              <w:t>45,2</w:t>
            </w:r>
          </w:p>
        </w:tc>
        <w:tc>
          <w:tcPr>
            <w:tcW w:w="1984" w:type="dxa"/>
            <w:tcBorders>
              <w:top w:val="single" w:sz="4" w:space="0" w:color="auto"/>
              <w:left w:val="single" w:sz="4" w:space="0" w:color="D3D3D3"/>
              <w:bottom w:val="single" w:sz="4" w:space="0" w:color="auto"/>
              <w:right w:val="single" w:sz="4" w:space="0" w:color="auto"/>
            </w:tcBorders>
            <w:shd w:val="clear" w:color="auto" w:fill="auto"/>
            <w:vAlign w:val="center"/>
          </w:tcPr>
          <w:p w14:paraId="19D2E44D" w14:textId="45E3F017" w:rsidR="009249AD" w:rsidRPr="009249AD" w:rsidRDefault="009249AD" w:rsidP="009249AD">
            <w:pPr>
              <w:contextualSpacing/>
              <w:jc w:val="center"/>
              <w:rPr>
                <w:rFonts w:eastAsia="Calibri"/>
              </w:rPr>
            </w:pPr>
            <w:r w:rsidRPr="009249AD">
              <w:rPr>
                <w:color w:val="000000"/>
              </w:rPr>
              <w:t>56,4</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4A8D138C" w14:textId="547E8842" w:rsidR="009249AD" w:rsidRPr="009249AD" w:rsidRDefault="009249AD" w:rsidP="009249AD">
            <w:pPr>
              <w:contextualSpacing/>
              <w:jc w:val="center"/>
              <w:rPr>
                <w:rFonts w:eastAsia="Calibri"/>
              </w:rPr>
            </w:pPr>
            <w:r w:rsidRPr="009249AD">
              <w:rPr>
                <w:color w:val="000000"/>
              </w:rPr>
              <w:t>59,9</w:t>
            </w:r>
          </w:p>
        </w:tc>
      </w:tr>
      <w:tr w:rsidR="009249AD" w:rsidRPr="007C2E92" w14:paraId="22DDE908" w14:textId="77777777" w:rsidTr="009249AD">
        <w:trPr>
          <w:jc w:val="center"/>
        </w:trPr>
        <w:tc>
          <w:tcPr>
            <w:tcW w:w="3256" w:type="dxa"/>
            <w:tcBorders>
              <w:top w:val="single" w:sz="4" w:space="0" w:color="auto"/>
              <w:left w:val="single" w:sz="4" w:space="0" w:color="auto"/>
              <w:bottom w:val="single" w:sz="4" w:space="0" w:color="auto"/>
              <w:right w:val="single" w:sz="4" w:space="0" w:color="auto"/>
            </w:tcBorders>
            <w:hideMark/>
          </w:tcPr>
          <w:p w14:paraId="57F9BC1B" w14:textId="77777777" w:rsidR="009249AD" w:rsidRPr="007C2E92" w:rsidRDefault="009249AD" w:rsidP="009249AD">
            <w:pPr>
              <w:contextualSpacing/>
              <w:rPr>
                <w:rFonts w:eastAsia="Calibri"/>
              </w:rPr>
            </w:pPr>
            <w:r w:rsidRPr="007C2E92">
              <w:rPr>
                <w:rFonts w:eastAsia="Calibri"/>
              </w:rPr>
              <w:t xml:space="preserve">Matematika </w:t>
            </w:r>
          </w:p>
        </w:tc>
        <w:tc>
          <w:tcPr>
            <w:tcW w:w="1559" w:type="dxa"/>
            <w:tcBorders>
              <w:top w:val="single" w:sz="4" w:space="0" w:color="auto"/>
              <w:left w:val="single" w:sz="4" w:space="0" w:color="auto"/>
              <w:bottom w:val="single" w:sz="4" w:space="0" w:color="auto"/>
              <w:right w:val="single" w:sz="4" w:space="0" w:color="auto"/>
            </w:tcBorders>
          </w:tcPr>
          <w:p w14:paraId="22B23087" w14:textId="3A5E5660" w:rsidR="009249AD" w:rsidRPr="007C2E92" w:rsidRDefault="009249AD" w:rsidP="009249AD">
            <w:pPr>
              <w:contextualSpacing/>
              <w:jc w:val="center"/>
              <w:rPr>
                <w:rFonts w:eastAsia="Calibri"/>
              </w:rPr>
            </w:pPr>
            <w:r w:rsidRPr="007C2E92">
              <w:rPr>
                <w:rFonts w:eastAsia="Calibri"/>
              </w:rPr>
              <w:t>4,88</w:t>
            </w:r>
            <w:r>
              <w:rPr>
                <w:rFonts w:eastAsia="Calibri"/>
              </w:rPr>
              <w:t xml:space="preserve"> (42.1%)</w:t>
            </w:r>
          </w:p>
        </w:tc>
        <w:tc>
          <w:tcPr>
            <w:tcW w:w="1984" w:type="dxa"/>
            <w:tcBorders>
              <w:top w:val="single" w:sz="4" w:space="0" w:color="auto"/>
              <w:left w:val="single" w:sz="4" w:space="0" w:color="auto"/>
              <w:bottom w:val="single" w:sz="4" w:space="0" w:color="auto"/>
              <w:right w:val="single" w:sz="4" w:space="0" w:color="auto"/>
            </w:tcBorders>
          </w:tcPr>
          <w:p w14:paraId="28FC60EB" w14:textId="586D29A8" w:rsidR="009249AD" w:rsidRPr="007C2E92" w:rsidRDefault="009249AD" w:rsidP="009249AD">
            <w:pPr>
              <w:contextualSpacing/>
              <w:jc w:val="center"/>
              <w:rPr>
                <w:rFonts w:eastAsia="Calibri"/>
              </w:rPr>
            </w:pPr>
            <w:r w:rsidRPr="007C2E92">
              <w:rPr>
                <w:rFonts w:eastAsia="Calibri"/>
              </w:rPr>
              <w:t>4,47</w:t>
            </w:r>
          </w:p>
        </w:tc>
        <w:tc>
          <w:tcPr>
            <w:tcW w:w="1701" w:type="dxa"/>
            <w:tcBorders>
              <w:top w:val="single" w:sz="4" w:space="0" w:color="auto"/>
              <w:left w:val="single" w:sz="4" w:space="0" w:color="auto"/>
              <w:bottom w:val="single" w:sz="4" w:space="0" w:color="auto"/>
              <w:right w:val="single" w:sz="4" w:space="0" w:color="auto"/>
            </w:tcBorders>
          </w:tcPr>
          <w:p w14:paraId="751EE1D9" w14:textId="6EE3F130" w:rsidR="009249AD" w:rsidRPr="007C2E92" w:rsidRDefault="009249AD" w:rsidP="009249AD">
            <w:pPr>
              <w:contextualSpacing/>
              <w:jc w:val="center"/>
              <w:rPr>
                <w:rFonts w:eastAsia="Calibri"/>
              </w:rPr>
            </w:pPr>
            <w:r w:rsidRPr="007C2E92">
              <w:rPr>
                <w:rFonts w:eastAsia="Calibri"/>
              </w:rPr>
              <w:t>5,39</w:t>
            </w:r>
          </w:p>
        </w:tc>
        <w:tc>
          <w:tcPr>
            <w:tcW w:w="1985" w:type="dxa"/>
            <w:tcBorders>
              <w:top w:val="single" w:sz="4" w:space="0" w:color="auto"/>
              <w:left w:val="single" w:sz="4" w:space="0" w:color="auto"/>
              <w:bottom w:val="single" w:sz="4" w:space="0" w:color="auto"/>
              <w:right w:val="single" w:sz="4" w:space="0" w:color="auto"/>
            </w:tcBorders>
          </w:tcPr>
          <w:p w14:paraId="3CCB30CD" w14:textId="19C658B6" w:rsidR="009249AD" w:rsidRPr="009249AD" w:rsidRDefault="009249AD" w:rsidP="009249AD">
            <w:pPr>
              <w:contextualSpacing/>
              <w:jc w:val="center"/>
              <w:rPr>
                <w:rFonts w:eastAsia="Calibri"/>
              </w:rPr>
            </w:pPr>
            <w:r>
              <w:rPr>
                <w:rFonts w:eastAsia="Calibri"/>
              </w:rPr>
              <w:t>30,2</w:t>
            </w:r>
          </w:p>
        </w:tc>
        <w:tc>
          <w:tcPr>
            <w:tcW w:w="1984" w:type="dxa"/>
            <w:tcBorders>
              <w:top w:val="single" w:sz="4" w:space="0" w:color="auto"/>
              <w:left w:val="single" w:sz="4" w:space="0" w:color="D3D3D3"/>
              <w:bottom w:val="single" w:sz="4" w:space="0" w:color="auto"/>
              <w:right w:val="single" w:sz="4" w:space="0" w:color="auto"/>
            </w:tcBorders>
            <w:shd w:val="clear" w:color="auto" w:fill="auto"/>
            <w:vAlign w:val="center"/>
          </w:tcPr>
          <w:p w14:paraId="5A1C02C3" w14:textId="153E2704" w:rsidR="009249AD" w:rsidRPr="009249AD" w:rsidRDefault="009249AD" w:rsidP="009249AD">
            <w:pPr>
              <w:contextualSpacing/>
              <w:jc w:val="center"/>
              <w:rPr>
                <w:rFonts w:eastAsia="Calibri"/>
              </w:rPr>
            </w:pPr>
            <w:r w:rsidRPr="009249AD">
              <w:rPr>
                <w:color w:val="000000"/>
              </w:rPr>
              <w:t>39,5</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7FA2C7F4" w14:textId="0C6B9288" w:rsidR="009249AD" w:rsidRPr="009249AD" w:rsidRDefault="009249AD" w:rsidP="009249AD">
            <w:pPr>
              <w:contextualSpacing/>
              <w:jc w:val="center"/>
              <w:rPr>
                <w:rFonts w:eastAsia="Calibri"/>
              </w:rPr>
            </w:pPr>
            <w:r w:rsidRPr="009249AD">
              <w:rPr>
                <w:color w:val="000000"/>
              </w:rPr>
              <w:t>49,9</w:t>
            </w:r>
          </w:p>
        </w:tc>
      </w:tr>
    </w:tbl>
    <w:p w14:paraId="21025F69" w14:textId="37841471" w:rsidR="00A66420" w:rsidRPr="00B72198" w:rsidRDefault="00B72198" w:rsidP="007C2E92">
      <w:pPr>
        <w:tabs>
          <w:tab w:val="left" w:pos="5280"/>
        </w:tabs>
        <w:ind w:firstLine="851"/>
        <w:jc w:val="both"/>
        <w:rPr>
          <w:bCs/>
        </w:rPr>
      </w:pPr>
      <w:r w:rsidRPr="00B72198">
        <w:rPr>
          <w:bCs/>
        </w:rPr>
        <w:t>PUPP</w:t>
      </w:r>
      <w:r>
        <w:rPr>
          <w:bCs/>
        </w:rPr>
        <w:t xml:space="preserve"> rezultatai krito žemyn </w:t>
      </w:r>
      <w:r w:rsidRPr="00B72198">
        <w:rPr>
          <w:bCs/>
        </w:rPr>
        <w:t>dėl silpnos mokinių motyvacijos siekti bent minimalaus patenkinamo lygio rezultato.</w:t>
      </w:r>
    </w:p>
    <w:p w14:paraId="15C6E9EF" w14:textId="77777777" w:rsidR="004B0C28" w:rsidRDefault="004B0C28" w:rsidP="007C2E92">
      <w:pPr>
        <w:tabs>
          <w:tab w:val="left" w:pos="5280"/>
        </w:tabs>
        <w:ind w:firstLine="851"/>
        <w:jc w:val="both"/>
        <w:rPr>
          <w:b/>
          <w:bCs/>
        </w:rPr>
      </w:pPr>
    </w:p>
    <w:p w14:paraId="0FE84E19" w14:textId="38D46C7C" w:rsidR="001C6C6E" w:rsidRDefault="001C6C6E" w:rsidP="007C2E92">
      <w:pPr>
        <w:tabs>
          <w:tab w:val="left" w:pos="5280"/>
        </w:tabs>
        <w:ind w:firstLine="851"/>
        <w:jc w:val="both"/>
      </w:pPr>
      <w:r w:rsidRPr="00017922">
        <w:rPr>
          <w:b/>
          <w:bCs/>
        </w:rPr>
        <w:t>Mokinių pasiekimai olimpiadose, konkursuose, varžybose</w:t>
      </w:r>
      <w:r w:rsidRPr="00017922">
        <w:t>:</w:t>
      </w:r>
      <w:r w:rsidRPr="007C2E92">
        <w:t xml:space="preserve"> </w:t>
      </w:r>
    </w:p>
    <w:tbl>
      <w:tblPr>
        <w:tblStyle w:val="Lentelstinklelis1"/>
        <w:tblW w:w="14062" w:type="dxa"/>
        <w:tblInd w:w="250" w:type="dxa"/>
        <w:tblLook w:val="04A0" w:firstRow="1" w:lastRow="0" w:firstColumn="1" w:lastColumn="0" w:noHBand="0" w:noVBand="1"/>
      </w:tblPr>
      <w:tblGrid>
        <w:gridCol w:w="570"/>
        <w:gridCol w:w="6405"/>
        <w:gridCol w:w="2693"/>
        <w:gridCol w:w="992"/>
        <w:gridCol w:w="2125"/>
        <w:gridCol w:w="1277"/>
      </w:tblGrid>
      <w:tr w:rsidR="0041027B" w:rsidRPr="007C2E92" w14:paraId="4B47C0A2" w14:textId="77777777" w:rsidTr="00A357A0">
        <w:tc>
          <w:tcPr>
            <w:tcW w:w="570" w:type="dxa"/>
          </w:tcPr>
          <w:p w14:paraId="067C2335" w14:textId="77777777" w:rsidR="0041027B" w:rsidRPr="007C2E92" w:rsidRDefault="0041027B" w:rsidP="00020D0C">
            <w:pPr>
              <w:jc w:val="center"/>
              <w:rPr>
                <w:rFonts w:eastAsia="Calibri"/>
                <w:b/>
              </w:rPr>
            </w:pPr>
            <w:r w:rsidRPr="007C2E92">
              <w:rPr>
                <w:rFonts w:eastAsia="Calibri"/>
                <w:b/>
              </w:rPr>
              <w:t>Eil. Nr.</w:t>
            </w:r>
          </w:p>
        </w:tc>
        <w:tc>
          <w:tcPr>
            <w:tcW w:w="6405" w:type="dxa"/>
          </w:tcPr>
          <w:p w14:paraId="635F5F53" w14:textId="77777777" w:rsidR="0041027B" w:rsidRPr="007C2E92" w:rsidRDefault="0041027B" w:rsidP="00020D0C">
            <w:pPr>
              <w:jc w:val="center"/>
              <w:rPr>
                <w:rFonts w:eastAsia="Calibri"/>
                <w:b/>
              </w:rPr>
            </w:pPr>
            <w:r w:rsidRPr="007C2E92">
              <w:rPr>
                <w:rFonts w:eastAsia="Calibri"/>
                <w:b/>
              </w:rPr>
              <w:t>Renginio pavadinimas</w:t>
            </w:r>
          </w:p>
        </w:tc>
        <w:tc>
          <w:tcPr>
            <w:tcW w:w="2693" w:type="dxa"/>
          </w:tcPr>
          <w:p w14:paraId="5CD8E065" w14:textId="77777777" w:rsidR="0041027B" w:rsidRPr="007C2E92" w:rsidRDefault="0041027B" w:rsidP="00020D0C">
            <w:pPr>
              <w:jc w:val="center"/>
              <w:rPr>
                <w:rFonts w:eastAsia="Calibri"/>
                <w:b/>
              </w:rPr>
            </w:pPr>
            <w:r w:rsidRPr="007C2E92">
              <w:rPr>
                <w:rFonts w:eastAsia="Calibri"/>
                <w:b/>
              </w:rPr>
              <w:t>Dalyvavę mokiniai</w:t>
            </w:r>
          </w:p>
        </w:tc>
        <w:tc>
          <w:tcPr>
            <w:tcW w:w="992" w:type="dxa"/>
          </w:tcPr>
          <w:p w14:paraId="07257C74" w14:textId="77777777" w:rsidR="0041027B" w:rsidRPr="007C2E92" w:rsidRDefault="0041027B" w:rsidP="00020D0C">
            <w:pPr>
              <w:jc w:val="center"/>
              <w:rPr>
                <w:rFonts w:eastAsia="Calibri"/>
                <w:b/>
              </w:rPr>
            </w:pPr>
            <w:r w:rsidRPr="007C2E92">
              <w:rPr>
                <w:rFonts w:eastAsia="Calibri"/>
                <w:b/>
              </w:rPr>
              <w:t>Klasė</w:t>
            </w:r>
          </w:p>
        </w:tc>
        <w:tc>
          <w:tcPr>
            <w:tcW w:w="2125" w:type="dxa"/>
          </w:tcPr>
          <w:p w14:paraId="442427FC" w14:textId="77777777" w:rsidR="0041027B" w:rsidRPr="007C2E92" w:rsidRDefault="0041027B" w:rsidP="00020D0C">
            <w:pPr>
              <w:jc w:val="center"/>
              <w:rPr>
                <w:rFonts w:eastAsia="Calibri"/>
                <w:b/>
              </w:rPr>
            </w:pPr>
            <w:r w:rsidRPr="007C2E92">
              <w:rPr>
                <w:rFonts w:eastAsia="Calibri"/>
                <w:b/>
              </w:rPr>
              <w:t>Mokinius rengę mokytojai</w:t>
            </w:r>
          </w:p>
        </w:tc>
        <w:tc>
          <w:tcPr>
            <w:tcW w:w="1277" w:type="dxa"/>
          </w:tcPr>
          <w:p w14:paraId="3A1ED114" w14:textId="77777777" w:rsidR="0041027B" w:rsidRPr="007C2E92" w:rsidRDefault="0041027B" w:rsidP="00020D0C">
            <w:pPr>
              <w:jc w:val="center"/>
              <w:rPr>
                <w:rFonts w:eastAsia="Calibri"/>
                <w:b/>
              </w:rPr>
            </w:pPr>
            <w:r w:rsidRPr="007C2E92">
              <w:rPr>
                <w:rFonts w:eastAsia="Calibri"/>
                <w:b/>
              </w:rPr>
              <w:t>Rezultatai (vieta)</w:t>
            </w:r>
          </w:p>
        </w:tc>
      </w:tr>
      <w:tr w:rsidR="0041027B" w:rsidRPr="007C2E92" w14:paraId="5181D50E" w14:textId="77777777" w:rsidTr="00020D0C">
        <w:tc>
          <w:tcPr>
            <w:tcW w:w="14062" w:type="dxa"/>
            <w:gridSpan w:val="6"/>
          </w:tcPr>
          <w:p w14:paraId="58AA47EC" w14:textId="77777777" w:rsidR="00225E37" w:rsidRDefault="00225E37" w:rsidP="00020D0C">
            <w:pPr>
              <w:jc w:val="center"/>
              <w:rPr>
                <w:rFonts w:eastAsia="Calibri"/>
                <w:b/>
              </w:rPr>
            </w:pPr>
          </w:p>
          <w:p w14:paraId="1AB5F4EC" w14:textId="0123E239" w:rsidR="0041027B" w:rsidRPr="007C2E92" w:rsidRDefault="0041027B" w:rsidP="00020D0C">
            <w:pPr>
              <w:jc w:val="center"/>
              <w:rPr>
                <w:rFonts w:eastAsia="Calibri"/>
                <w:b/>
                <w:color w:val="FF0000"/>
              </w:rPr>
            </w:pPr>
            <w:r w:rsidRPr="007C2E92">
              <w:rPr>
                <w:rFonts w:eastAsia="Calibri"/>
                <w:b/>
              </w:rPr>
              <w:t>OLIMPIADOS</w:t>
            </w:r>
          </w:p>
        </w:tc>
      </w:tr>
      <w:tr w:rsidR="0041027B" w:rsidRPr="002E1EFA" w14:paraId="34F03FB9" w14:textId="77777777" w:rsidTr="00A357A0">
        <w:tc>
          <w:tcPr>
            <w:tcW w:w="570" w:type="dxa"/>
          </w:tcPr>
          <w:p w14:paraId="7CD75352" w14:textId="0720027E" w:rsidR="0041027B" w:rsidRPr="0041027B" w:rsidRDefault="0041027B" w:rsidP="0041027B">
            <w:pPr>
              <w:rPr>
                <w:rFonts w:eastAsia="Calibri"/>
                <w:color w:val="000000" w:themeColor="text1"/>
              </w:rPr>
            </w:pPr>
            <w:r w:rsidRPr="0041027B">
              <w:rPr>
                <w:rFonts w:eastAsia="Calibri"/>
                <w:color w:val="000000" w:themeColor="text1"/>
              </w:rPr>
              <w:t>1.</w:t>
            </w:r>
          </w:p>
        </w:tc>
        <w:tc>
          <w:tcPr>
            <w:tcW w:w="6405" w:type="dxa"/>
          </w:tcPr>
          <w:p w14:paraId="6BA47DCD" w14:textId="77777777" w:rsidR="0041027B" w:rsidRPr="002E1EFA" w:rsidRDefault="0041027B" w:rsidP="00020D0C">
            <w:pPr>
              <w:rPr>
                <w:rFonts w:eastAsia="Calibri"/>
                <w:b/>
              </w:rPr>
            </w:pPr>
            <w:r w:rsidRPr="002E1EFA">
              <w:rPr>
                <w:rFonts w:eastAsia="Calibri"/>
              </w:rPr>
              <w:t>Istorijos olimpiados rajono etapas</w:t>
            </w:r>
          </w:p>
        </w:tc>
        <w:tc>
          <w:tcPr>
            <w:tcW w:w="2693" w:type="dxa"/>
          </w:tcPr>
          <w:p w14:paraId="207B1BFC" w14:textId="77777777" w:rsidR="0041027B" w:rsidRPr="002E1EFA" w:rsidRDefault="0041027B" w:rsidP="00020D0C">
            <w:pPr>
              <w:rPr>
                <w:rFonts w:eastAsia="Calibri"/>
              </w:rPr>
            </w:pPr>
            <w:r w:rsidRPr="002E1EFA">
              <w:rPr>
                <w:rFonts w:eastAsia="Calibri"/>
              </w:rPr>
              <w:t>Austėja Survilaitė</w:t>
            </w:r>
          </w:p>
        </w:tc>
        <w:tc>
          <w:tcPr>
            <w:tcW w:w="992" w:type="dxa"/>
          </w:tcPr>
          <w:p w14:paraId="2DED456D" w14:textId="77777777" w:rsidR="0041027B" w:rsidRPr="002E1EFA" w:rsidRDefault="0041027B" w:rsidP="00020D0C">
            <w:pPr>
              <w:jc w:val="center"/>
              <w:rPr>
                <w:rFonts w:eastAsia="Calibri"/>
              </w:rPr>
            </w:pPr>
            <w:r w:rsidRPr="002E1EFA">
              <w:rPr>
                <w:rFonts w:eastAsia="Calibri"/>
              </w:rPr>
              <w:t>11</w:t>
            </w:r>
          </w:p>
          <w:p w14:paraId="028D26E4" w14:textId="77777777" w:rsidR="0041027B" w:rsidRPr="002E1EFA" w:rsidRDefault="0041027B" w:rsidP="00020D0C">
            <w:pPr>
              <w:jc w:val="center"/>
              <w:rPr>
                <w:rFonts w:eastAsia="Calibri"/>
              </w:rPr>
            </w:pPr>
          </w:p>
        </w:tc>
        <w:tc>
          <w:tcPr>
            <w:tcW w:w="2125" w:type="dxa"/>
          </w:tcPr>
          <w:p w14:paraId="7C19A675" w14:textId="77777777" w:rsidR="0041027B" w:rsidRPr="002E1EFA" w:rsidRDefault="0041027B" w:rsidP="00020D0C">
            <w:pPr>
              <w:rPr>
                <w:rFonts w:eastAsia="Calibri"/>
              </w:rPr>
            </w:pPr>
            <w:r>
              <w:rPr>
                <w:rFonts w:eastAsia="Calibri"/>
              </w:rPr>
              <w:t>R. Adamkevičienė</w:t>
            </w:r>
          </w:p>
        </w:tc>
        <w:tc>
          <w:tcPr>
            <w:tcW w:w="1277" w:type="dxa"/>
          </w:tcPr>
          <w:p w14:paraId="7F13C818" w14:textId="77777777" w:rsidR="0041027B" w:rsidRPr="002E1EFA" w:rsidRDefault="0041027B" w:rsidP="00020D0C">
            <w:pPr>
              <w:jc w:val="center"/>
              <w:rPr>
                <w:rFonts w:eastAsia="Calibri"/>
              </w:rPr>
            </w:pPr>
            <w:r w:rsidRPr="002E1EFA">
              <w:rPr>
                <w:rFonts w:eastAsia="Calibri"/>
              </w:rPr>
              <w:t>I</w:t>
            </w:r>
            <w:r>
              <w:rPr>
                <w:rFonts w:eastAsia="Calibri"/>
              </w:rPr>
              <w:t>I</w:t>
            </w:r>
          </w:p>
        </w:tc>
      </w:tr>
      <w:tr w:rsidR="0041027B" w:rsidRPr="002E1E80" w14:paraId="72564517" w14:textId="77777777" w:rsidTr="00A357A0">
        <w:tc>
          <w:tcPr>
            <w:tcW w:w="570" w:type="dxa"/>
          </w:tcPr>
          <w:p w14:paraId="7FC9718C" w14:textId="13C18D6C" w:rsidR="0041027B" w:rsidRPr="0041027B" w:rsidRDefault="0041027B" w:rsidP="0041027B">
            <w:pPr>
              <w:rPr>
                <w:rFonts w:eastAsia="Calibri"/>
                <w:color w:val="000000" w:themeColor="text1"/>
              </w:rPr>
            </w:pPr>
            <w:r w:rsidRPr="0041027B">
              <w:rPr>
                <w:rFonts w:eastAsia="Calibri"/>
                <w:color w:val="000000" w:themeColor="text1"/>
              </w:rPr>
              <w:t>2.</w:t>
            </w:r>
          </w:p>
        </w:tc>
        <w:tc>
          <w:tcPr>
            <w:tcW w:w="6405" w:type="dxa"/>
          </w:tcPr>
          <w:p w14:paraId="6E1603CA" w14:textId="77777777" w:rsidR="0041027B" w:rsidRPr="002E1E80" w:rsidRDefault="0041027B" w:rsidP="00020D0C">
            <w:pPr>
              <w:rPr>
                <w:rFonts w:eastAsia="Calibri"/>
              </w:rPr>
            </w:pPr>
            <w:r w:rsidRPr="002E1E80">
              <w:rPr>
                <w:rFonts w:eastAsia="Calibri"/>
              </w:rPr>
              <w:t>Muzikos olimpiados rajono etapas</w:t>
            </w:r>
          </w:p>
        </w:tc>
        <w:tc>
          <w:tcPr>
            <w:tcW w:w="2693" w:type="dxa"/>
          </w:tcPr>
          <w:p w14:paraId="5D9C4701" w14:textId="77777777" w:rsidR="0041027B" w:rsidRPr="002E1E80" w:rsidRDefault="0041027B" w:rsidP="00020D0C">
            <w:r w:rsidRPr="002E1E80">
              <w:t>Deimantė Ropytė</w:t>
            </w:r>
          </w:p>
        </w:tc>
        <w:tc>
          <w:tcPr>
            <w:tcW w:w="992" w:type="dxa"/>
          </w:tcPr>
          <w:p w14:paraId="4F5CDD7C" w14:textId="77777777" w:rsidR="0041027B" w:rsidRPr="002E1E80" w:rsidRDefault="0041027B" w:rsidP="00020D0C">
            <w:pPr>
              <w:jc w:val="center"/>
              <w:rPr>
                <w:rFonts w:eastAsia="Calibri"/>
              </w:rPr>
            </w:pPr>
            <w:r w:rsidRPr="002E1E80">
              <w:rPr>
                <w:rFonts w:eastAsia="Calibri"/>
              </w:rPr>
              <w:t>8</w:t>
            </w:r>
          </w:p>
        </w:tc>
        <w:tc>
          <w:tcPr>
            <w:tcW w:w="2125" w:type="dxa"/>
          </w:tcPr>
          <w:p w14:paraId="38A9BC02" w14:textId="77777777" w:rsidR="0041027B" w:rsidRPr="002E1E80" w:rsidRDefault="0041027B" w:rsidP="00020D0C">
            <w:pPr>
              <w:rPr>
                <w:rFonts w:eastAsia="Calibri"/>
              </w:rPr>
            </w:pPr>
            <w:r w:rsidRPr="002E1E80">
              <w:rPr>
                <w:rFonts w:eastAsia="Calibri"/>
              </w:rPr>
              <w:t>R. Bedalis</w:t>
            </w:r>
          </w:p>
        </w:tc>
        <w:tc>
          <w:tcPr>
            <w:tcW w:w="1277" w:type="dxa"/>
          </w:tcPr>
          <w:p w14:paraId="629E6A06" w14:textId="77777777" w:rsidR="0041027B" w:rsidRPr="002E1E80" w:rsidRDefault="0041027B" w:rsidP="00020D0C">
            <w:pPr>
              <w:jc w:val="center"/>
              <w:rPr>
                <w:rFonts w:eastAsia="Calibri"/>
              </w:rPr>
            </w:pPr>
            <w:r w:rsidRPr="002E1E80">
              <w:rPr>
                <w:rFonts w:eastAsia="Calibri"/>
              </w:rPr>
              <w:t>II</w:t>
            </w:r>
          </w:p>
        </w:tc>
      </w:tr>
      <w:tr w:rsidR="0041027B" w:rsidRPr="002E1E80" w14:paraId="7D6CEEEF" w14:textId="77777777" w:rsidTr="00A357A0">
        <w:tc>
          <w:tcPr>
            <w:tcW w:w="570" w:type="dxa"/>
          </w:tcPr>
          <w:p w14:paraId="72A5662F" w14:textId="5626B7AB" w:rsidR="0041027B" w:rsidRPr="0041027B" w:rsidRDefault="0041027B" w:rsidP="0041027B">
            <w:pPr>
              <w:rPr>
                <w:rFonts w:eastAsia="Calibri"/>
                <w:color w:val="000000" w:themeColor="text1"/>
              </w:rPr>
            </w:pPr>
            <w:r w:rsidRPr="0041027B">
              <w:rPr>
                <w:rFonts w:eastAsia="Calibri"/>
                <w:color w:val="000000" w:themeColor="text1"/>
              </w:rPr>
              <w:t>3.</w:t>
            </w:r>
          </w:p>
        </w:tc>
        <w:tc>
          <w:tcPr>
            <w:tcW w:w="6405" w:type="dxa"/>
          </w:tcPr>
          <w:p w14:paraId="4E4E0964" w14:textId="77777777" w:rsidR="0041027B" w:rsidRPr="002E1E80" w:rsidRDefault="0041027B" w:rsidP="00020D0C">
            <w:pPr>
              <w:rPr>
                <w:rFonts w:eastAsia="Calibri"/>
              </w:rPr>
            </w:pPr>
            <w:r>
              <w:rPr>
                <w:rFonts w:eastAsia="Calibri"/>
              </w:rPr>
              <w:t>Dailės</w:t>
            </w:r>
            <w:r w:rsidRPr="002E1E80">
              <w:rPr>
                <w:rFonts w:eastAsia="Calibri"/>
              </w:rPr>
              <w:t xml:space="preserve"> olimpiados rajono etapas</w:t>
            </w:r>
          </w:p>
        </w:tc>
        <w:tc>
          <w:tcPr>
            <w:tcW w:w="2693" w:type="dxa"/>
          </w:tcPr>
          <w:p w14:paraId="22CB25F5" w14:textId="77777777" w:rsidR="0041027B" w:rsidRPr="002E1E80" w:rsidRDefault="0041027B" w:rsidP="00020D0C">
            <w:r>
              <w:t xml:space="preserve">Justina </w:t>
            </w:r>
            <w:proofErr w:type="spellStart"/>
            <w:r>
              <w:t>Zeninaitė</w:t>
            </w:r>
            <w:proofErr w:type="spellEnd"/>
          </w:p>
        </w:tc>
        <w:tc>
          <w:tcPr>
            <w:tcW w:w="992" w:type="dxa"/>
          </w:tcPr>
          <w:p w14:paraId="667BFFAB" w14:textId="77777777" w:rsidR="0041027B" w:rsidRPr="002E1E80" w:rsidRDefault="0041027B" w:rsidP="00020D0C">
            <w:pPr>
              <w:jc w:val="center"/>
              <w:rPr>
                <w:rFonts w:eastAsia="Calibri"/>
              </w:rPr>
            </w:pPr>
            <w:r>
              <w:rPr>
                <w:rFonts w:eastAsia="Calibri"/>
              </w:rPr>
              <w:t>9b</w:t>
            </w:r>
          </w:p>
        </w:tc>
        <w:tc>
          <w:tcPr>
            <w:tcW w:w="2125" w:type="dxa"/>
          </w:tcPr>
          <w:p w14:paraId="3E0C30E4" w14:textId="77777777" w:rsidR="0041027B" w:rsidRPr="002E1E80" w:rsidRDefault="0041027B" w:rsidP="00020D0C">
            <w:pPr>
              <w:rPr>
                <w:rFonts w:eastAsia="Calibri"/>
              </w:rPr>
            </w:pPr>
            <w:r>
              <w:rPr>
                <w:rFonts w:eastAsia="Calibri"/>
              </w:rPr>
              <w:t xml:space="preserve">D. </w:t>
            </w:r>
            <w:proofErr w:type="spellStart"/>
            <w:r>
              <w:rPr>
                <w:rFonts w:eastAsia="Calibri"/>
              </w:rPr>
              <w:t>Galvanauskienė</w:t>
            </w:r>
            <w:proofErr w:type="spellEnd"/>
          </w:p>
        </w:tc>
        <w:tc>
          <w:tcPr>
            <w:tcW w:w="1277" w:type="dxa"/>
          </w:tcPr>
          <w:p w14:paraId="74BC78A3" w14:textId="77777777" w:rsidR="0041027B" w:rsidRPr="002E1E80" w:rsidRDefault="0041027B" w:rsidP="00020D0C">
            <w:pPr>
              <w:jc w:val="center"/>
              <w:rPr>
                <w:rFonts w:eastAsia="Calibri"/>
              </w:rPr>
            </w:pPr>
            <w:r>
              <w:rPr>
                <w:rFonts w:eastAsia="Calibri"/>
              </w:rPr>
              <w:t>I</w:t>
            </w:r>
          </w:p>
        </w:tc>
      </w:tr>
      <w:tr w:rsidR="0041027B" w:rsidRPr="009A7CF7" w14:paraId="3303499C" w14:textId="77777777" w:rsidTr="00A357A0">
        <w:tc>
          <w:tcPr>
            <w:tcW w:w="570" w:type="dxa"/>
          </w:tcPr>
          <w:p w14:paraId="5717526A" w14:textId="622A0934" w:rsidR="0041027B" w:rsidRPr="0041027B" w:rsidRDefault="0041027B" w:rsidP="0041027B">
            <w:pPr>
              <w:rPr>
                <w:rFonts w:eastAsia="Calibri"/>
                <w:color w:val="000000" w:themeColor="text1"/>
              </w:rPr>
            </w:pPr>
            <w:r w:rsidRPr="0041027B">
              <w:rPr>
                <w:rFonts w:eastAsia="Calibri"/>
                <w:color w:val="000000" w:themeColor="text1"/>
              </w:rPr>
              <w:t>4.</w:t>
            </w:r>
          </w:p>
        </w:tc>
        <w:tc>
          <w:tcPr>
            <w:tcW w:w="6405" w:type="dxa"/>
          </w:tcPr>
          <w:p w14:paraId="34C195A2" w14:textId="77777777" w:rsidR="0041027B" w:rsidRPr="009A7CF7" w:rsidRDefault="0041027B" w:rsidP="00020D0C">
            <w:pPr>
              <w:rPr>
                <w:rFonts w:eastAsia="Calibri"/>
              </w:rPr>
            </w:pPr>
            <w:r w:rsidRPr="009A7CF7">
              <w:rPr>
                <w:rFonts w:eastAsia="Calibri"/>
              </w:rPr>
              <w:t>Lietuvių kal</w:t>
            </w:r>
            <w:r>
              <w:rPr>
                <w:rFonts w:eastAsia="Calibri"/>
              </w:rPr>
              <w:t xml:space="preserve">bos ir literatūros  olimpiados </w:t>
            </w:r>
            <w:r w:rsidRPr="009A7CF7">
              <w:rPr>
                <w:rFonts w:eastAsia="Calibri"/>
              </w:rPr>
              <w:t>rajono etapas</w:t>
            </w:r>
          </w:p>
        </w:tc>
        <w:tc>
          <w:tcPr>
            <w:tcW w:w="2693" w:type="dxa"/>
          </w:tcPr>
          <w:p w14:paraId="01963BA0" w14:textId="77777777" w:rsidR="0041027B" w:rsidRPr="009A7CF7" w:rsidRDefault="0041027B" w:rsidP="00020D0C">
            <w:pPr>
              <w:rPr>
                <w:rFonts w:eastAsia="Calibri"/>
              </w:rPr>
            </w:pPr>
            <w:r w:rsidRPr="009A7CF7">
              <w:rPr>
                <w:rFonts w:eastAsia="Calibri"/>
              </w:rPr>
              <w:t>Austėja Survilaitė</w:t>
            </w:r>
          </w:p>
        </w:tc>
        <w:tc>
          <w:tcPr>
            <w:tcW w:w="992" w:type="dxa"/>
          </w:tcPr>
          <w:p w14:paraId="7B7A1F72" w14:textId="77777777" w:rsidR="0041027B" w:rsidRPr="009A7CF7" w:rsidRDefault="0041027B" w:rsidP="00020D0C">
            <w:pPr>
              <w:jc w:val="center"/>
              <w:rPr>
                <w:rFonts w:eastAsia="Calibri"/>
              </w:rPr>
            </w:pPr>
            <w:r w:rsidRPr="009A7CF7">
              <w:rPr>
                <w:rFonts w:eastAsia="Calibri"/>
              </w:rPr>
              <w:t>11</w:t>
            </w:r>
          </w:p>
          <w:p w14:paraId="17154CB5" w14:textId="77777777" w:rsidR="0041027B" w:rsidRPr="009A7CF7" w:rsidRDefault="0041027B" w:rsidP="00020D0C">
            <w:pPr>
              <w:jc w:val="center"/>
              <w:rPr>
                <w:rFonts w:eastAsia="Calibri"/>
              </w:rPr>
            </w:pPr>
          </w:p>
        </w:tc>
        <w:tc>
          <w:tcPr>
            <w:tcW w:w="2125" w:type="dxa"/>
          </w:tcPr>
          <w:p w14:paraId="272C772D" w14:textId="77777777" w:rsidR="0041027B" w:rsidRPr="009A7CF7" w:rsidRDefault="0041027B" w:rsidP="00020D0C">
            <w:pPr>
              <w:rPr>
                <w:rFonts w:eastAsia="Calibri"/>
              </w:rPr>
            </w:pPr>
            <w:r w:rsidRPr="009A7CF7">
              <w:rPr>
                <w:rFonts w:eastAsia="Calibri"/>
              </w:rPr>
              <w:t xml:space="preserve">R. </w:t>
            </w:r>
            <w:proofErr w:type="spellStart"/>
            <w:r w:rsidRPr="009A7CF7">
              <w:rPr>
                <w:rFonts w:eastAsia="Calibri"/>
              </w:rPr>
              <w:t>Balčiuvienė</w:t>
            </w:r>
            <w:proofErr w:type="spellEnd"/>
          </w:p>
        </w:tc>
        <w:tc>
          <w:tcPr>
            <w:tcW w:w="1277" w:type="dxa"/>
          </w:tcPr>
          <w:p w14:paraId="6FE4AE65" w14:textId="77777777" w:rsidR="0041027B" w:rsidRPr="009A7CF7" w:rsidRDefault="0041027B" w:rsidP="00020D0C">
            <w:pPr>
              <w:jc w:val="center"/>
              <w:rPr>
                <w:rFonts w:eastAsia="Calibri"/>
              </w:rPr>
            </w:pPr>
            <w:r w:rsidRPr="009A7CF7">
              <w:rPr>
                <w:rFonts w:eastAsia="Calibri"/>
              </w:rPr>
              <w:t>I</w:t>
            </w:r>
          </w:p>
        </w:tc>
      </w:tr>
      <w:tr w:rsidR="0041027B" w:rsidRPr="00584224" w14:paraId="1CAAAE4D" w14:textId="77777777" w:rsidTr="00A357A0">
        <w:tc>
          <w:tcPr>
            <w:tcW w:w="570" w:type="dxa"/>
          </w:tcPr>
          <w:p w14:paraId="202BB553" w14:textId="52BA46DE" w:rsidR="0041027B" w:rsidRPr="0041027B" w:rsidRDefault="0041027B" w:rsidP="0041027B">
            <w:pPr>
              <w:rPr>
                <w:rFonts w:eastAsia="Calibri"/>
                <w:color w:val="000000" w:themeColor="text1"/>
              </w:rPr>
            </w:pPr>
            <w:r w:rsidRPr="0041027B">
              <w:rPr>
                <w:rFonts w:eastAsia="Calibri"/>
                <w:color w:val="000000" w:themeColor="text1"/>
              </w:rPr>
              <w:t>5.</w:t>
            </w:r>
          </w:p>
        </w:tc>
        <w:tc>
          <w:tcPr>
            <w:tcW w:w="6405" w:type="dxa"/>
          </w:tcPr>
          <w:p w14:paraId="47D7E7DA" w14:textId="77777777" w:rsidR="0041027B" w:rsidRPr="00584224" w:rsidRDefault="0041027B" w:rsidP="00020D0C">
            <w:pPr>
              <w:rPr>
                <w:rFonts w:eastAsia="Calibri"/>
              </w:rPr>
            </w:pPr>
            <w:r w:rsidRPr="00584224">
              <w:rPr>
                <w:rFonts w:eastAsia="Calibri"/>
              </w:rPr>
              <w:t>Biologijos olimpiada</w:t>
            </w:r>
          </w:p>
        </w:tc>
        <w:tc>
          <w:tcPr>
            <w:tcW w:w="2693" w:type="dxa"/>
          </w:tcPr>
          <w:p w14:paraId="1D1CE484" w14:textId="77777777" w:rsidR="00225E37" w:rsidRDefault="0041027B" w:rsidP="00225E37">
            <w:pPr>
              <w:rPr>
                <w:rFonts w:eastAsia="Calibri"/>
              </w:rPr>
            </w:pPr>
            <w:proofErr w:type="spellStart"/>
            <w:r w:rsidRPr="00584224">
              <w:rPr>
                <w:rFonts w:eastAsia="Calibri"/>
              </w:rPr>
              <w:t>Rugilė</w:t>
            </w:r>
            <w:proofErr w:type="spellEnd"/>
            <w:r w:rsidRPr="00584224">
              <w:rPr>
                <w:rFonts w:eastAsia="Calibri"/>
              </w:rPr>
              <w:t xml:space="preserve"> Kuprytė</w:t>
            </w:r>
          </w:p>
          <w:p w14:paraId="49AF4258" w14:textId="41DB8227" w:rsidR="00225E37" w:rsidRDefault="00225E37" w:rsidP="00225E37">
            <w:pPr>
              <w:rPr>
                <w:rFonts w:eastAsia="Calibri"/>
              </w:rPr>
            </w:pPr>
            <w:proofErr w:type="spellStart"/>
            <w:r>
              <w:rPr>
                <w:rFonts w:eastAsia="Calibri"/>
              </w:rPr>
              <w:t>Elija</w:t>
            </w:r>
            <w:proofErr w:type="spellEnd"/>
            <w:r>
              <w:rPr>
                <w:rFonts w:eastAsia="Calibri"/>
              </w:rPr>
              <w:t xml:space="preserve"> </w:t>
            </w:r>
            <w:proofErr w:type="spellStart"/>
            <w:r>
              <w:rPr>
                <w:rFonts w:eastAsia="Calibri"/>
              </w:rPr>
              <w:t>Masiliūnaitė</w:t>
            </w:r>
            <w:proofErr w:type="spellEnd"/>
          </w:p>
          <w:p w14:paraId="7286F376" w14:textId="77777777" w:rsidR="0041027B" w:rsidRDefault="0041027B" w:rsidP="00020D0C">
            <w:pPr>
              <w:rPr>
                <w:rFonts w:eastAsia="Calibri"/>
              </w:rPr>
            </w:pPr>
            <w:r>
              <w:rPr>
                <w:rFonts w:eastAsia="Calibri"/>
              </w:rPr>
              <w:t>Deividas Pranckevičius</w:t>
            </w:r>
          </w:p>
          <w:p w14:paraId="3E36EA02" w14:textId="77777777" w:rsidR="0041027B" w:rsidRDefault="0041027B" w:rsidP="00020D0C">
            <w:pPr>
              <w:rPr>
                <w:rFonts w:eastAsia="Calibri"/>
              </w:rPr>
            </w:pPr>
            <w:r>
              <w:rPr>
                <w:rFonts w:eastAsia="Calibri"/>
              </w:rPr>
              <w:t>Emilijus Lukoševičius</w:t>
            </w:r>
          </w:p>
          <w:p w14:paraId="5BBC172E" w14:textId="77777777" w:rsidR="0041027B" w:rsidRDefault="0041027B" w:rsidP="00020D0C">
            <w:pPr>
              <w:rPr>
                <w:rFonts w:eastAsia="Calibri"/>
              </w:rPr>
            </w:pPr>
            <w:r>
              <w:rPr>
                <w:rFonts w:eastAsia="Calibri"/>
              </w:rPr>
              <w:t xml:space="preserve">Melita </w:t>
            </w:r>
            <w:proofErr w:type="spellStart"/>
            <w:r>
              <w:rPr>
                <w:rFonts w:eastAsia="Calibri"/>
              </w:rPr>
              <w:t>Sadzevičiūtė</w:t>
            </w:r>
            <w:proofErr w:type="spellEnd"/>
          </w:p>
          <w:p w14:paraId="59D2325A" w14:textId="77777777" w:rsidR="0041027B" w:rsidRDefault="0041027B" w:rsidP="00020D0C">
            <w:pPr>
              <w:rPr>
                <w:rFonts w:eastAsia="Calibri"/>
              </w:rPr>
            </w:pPr>
            <w:proofErr w:type="spellStart"/>
            <w:r>
              <w:rPr>
                <w:rFonts w:eastAsia="Calibri"/>
              </w:rPr>
              <w:t>Skaiva</w:t>
            </w:r>
            <w:proofErr w:type="spellEnd"/>
            <w:r>
              <w:rPr>
                <w:rFonts w:eastAsia="Calibri"/>
              </w:rPr>
              <w:t xml:space="preserve"> Lukoševičiūtė</w:t>
            </w:r>
          </w:p>
          <w:p w14:paraId="6FE27D16" w14:textId="77777777" w:rsidR="0041027B" w:rsidRPr="00584224" w:rsidRDefault="0041027B" w:rsidP="00020D0C">
            <w:pPr>
              <w:rPr>
                <w:rFonts w:eastAsia="Calibri"/>
              </w:rPr>
            </w:pPr>
            <w:r>
              <w:rPr>
                <w:rFonts w:eastAsia="Calibri"/>
              </w:rPr>
              <w:t xml:space="preserve">Urtė </w:t>
            </w:r>
            <w:proofErr w:type="spellStart"/>
            <w:r>
              <w:rPr>
                <w:rFonts w:eastAsia="Calibri"/>
              </w:rPr>
              <w:t>Šatinskaitė</w:t>
            </w:r>
            <w:proofErr w:type="spellEnd"/>
          </w:p>
        </w:tc>
        <w:tc>
          <w:tcPr>
            <w:tcW w:w="992" w:type="dxa"/>
          </w:tcPr>
          <w:p w14:paraId="5A2A0BE8" w14:textId="77777777" w:rsidR="00225E37" w:rsidRPr="00584224" w:rsidRDefault="00225E37" w:rsidP="00225E37">
            <w:pPr>
              <w:jc w:val="center"/>
              <w:rPr>
                <w:rFonts w:eastAsia="Calibri"/>
              </w:rPr>
            </w:pPr>
            <w:r>
              <w:rPr>
                <w:rFonts w:eastAsia="Calibri"/>
              </w:rPr>
              <w:t>11</w:t>
            </w:r>
          </w:p>
          <w:p w14:paraId="5EE59F64" w14:textId="77777777" w:rsidR="0041027B" w:rsidRDefault="0041027B" w:rsidP="00020D0C">
            <w:pPr>
              <w:jc w:val="center"/>
              <w:rPr>
                <w:rFonts w:eastAsia="Calibri"/>
              </w:rPr>
            </w:pPr>
            <w:r>
              <w:rPr>
                <w:rFonts w:eastAsia="Calibri"/>
              </w:rPr>
              <w:t>9a</w:t>
            </w:r>
          </w:p>
          <w:p w14:paraId="3F395CF3" w14:textId="77777777" w:rsidR="0041027B" w:rsidRDefault="0041027B" w:rsidP="00020D0C">
            <w:pPr>
              <w:jc w:val="center"/>
            </w:pPr>
            <w:r>
              <w:t>9a</w:t>
            </w:r>
          </w:p>
          <w:p w14:paraId="16AFAA93" w14:textId="77777777" w:rsidR="0041027B" w:rsidRDefault="0041027B" w:rsidP="00020D0C">
            <w:pPr>
              <w:jc w:val="center"/>
            </w:pPr>
            <w:r>
              <w:t>8</w:t>
            </w:r>
          </w:p>
          <w:p w14:paraId="6C2F8A23" w14:textId="77777777" w:rsidR="0041027B" w:rsidRDefault="0041027B" w:rsidP="00020D0C">
            <w:pPr>
              <w:jc w:val="center"/>
            </w:pPr>
            <w:r>
              <w:t>7</w:t>
            </w:r>
          </w:p>
          <w:p w14:paraId="76D35E84" w14:textId="77777777" w:rsidR="0041027B" w:rsidRDefault="0041027B" w:rsidP="00020D0C">
            <w:pPr>
              <w:jc w:val="center"/>
            </w:pPr>
            <w:r>
              <w:t>5</w:t>
            </w:r>
          </w:p>
          <w:p w14:paraId="25DDED42" w14:textId="77777777" w:rsidR="0041027B" w:rsidRPr="00584224" w:rsidRDefault="0041027B" w:rsidP="00020D0C">
            <w:pPr>
              <w:jc w:val="center"/>
              <w:rPr>
                <w:rFonts w:eastAsia="Calibri"/>
              </w:rPr>
            </w:pPr>
            <w:r>
              <w:t>5</w:t>
            </w:r>
          </w:p>
        </w:tc>
        <w:tc>
          <w:tcPr>
            <w:tcW w:w="2125" w:type="dxa"/>
          </w:tcPr>
          <w:p w14:paraId="70AD231C" w14:textId="77777777" w:rsidR="00225E37" w:rsidRDefault="00225E37" w:rsidP="00225E37">
            <w:pPr>
              <w:rPr>
                <w:rFonts w:eastAsia="Calibri"/>
              </w:rPr>
            </w:pPr>
            <w:r w:rsidRPr="00584224">
              <w:rPr>
                <w:rFonts w:eastAsia="Calibri"/>
              </w:rPr>
              <w:t xml:space="preserve">S. </w:t>
            </w:r>
            <w:proofErr w:type="spellStart"/>
            <w:r w:rsidRPr="00584224">
              <w:rPr>
                <w:rFonts w:eastAsia="Calibri"/>
              </w:rPr>
              <w:t>Puplauskienė</w:t>
            </w:r>
            <w:proofErr w:type="spellEnd"/>
          </w:p>
          <w:p w14:paraId="4DE3C7D4" w14:textId="1320E991" w:rsidR="0041027B" w:rsidRPr="00584224" w:rsidRDefault="0041027B" w:rsidP="00225E37">
            <w:pPr>
              <w:rPr>
                <w:rFonts w:eastAsia="Calibri"/>
              </w:rPr>
            </w:pPr>
            <w:r w:rsidRPr="00584224">
              <w:rPr>
                <w:rFonts w:eastAsia="Calibri"/>
              </w:rPr>
              <w:t xml:space="preserve">D. Adamkevičienė </w:t>
            </w:r>
          </w:p>
        </w:tc>
        <w:tc>
          <w:tcPr>
            <w:tcW w:w="1277" w:type="dxa"/>
          </w:tcPr>
          <w:p w14:paraId="3675FB77" w14:textId="7743220F" w:rsidR="0041027B" w:rsidRDefault="0041027B" w:rsidP="00020D0C">
            <w:pPr>
              <w:jc w:val="center"/>
              <w:rPr>
                <w:rFonts w:eastAsia="Calibri"/>
              </w:rPr>
            </w:pPr>
            <w:r>
              <w:rPr>
                <w:rFonts w:eastAsia="Calibri"/>
              </w:rPr>
              <w:t>I</w:t>
            </w:r>
            <w:r w:rsidR="00225E37">
              <w:rPr>
                <w:rFonts w:eastAsia="Calibri"/>
              </w:rPr>
              <w:t>I</w:t>
            </w:r>
          </w:p>
          <w:p w14:paraId="673CC9D6" w14:textId="1AFAD885" w:rsidR="0041027B" w:rsidRPr="00584224" w:rsidRDefault="00225E37" w:rsidP="00020D0C">
            <w:pPr>
              <w:jc w:val="center"/>
              <w:rPr>
                <w:rFonts w:eastAsia="Calibri"/>
              </w:rPr>
            </w:pPr>
            <w:r>
              <w:rPr>
                <w:rFonts w:eastAsia="Calibri"/>
              </w:rPr>
              <w:t>I</w:t>
            </w:r>
          </w:p>
          <w:p w14:paraId="22180D22" w14:textId="77777777" w:rsidR="0041027B" w:rsidRDefault="0041027B" w:rsidP="00020D0C">
            <w:pPr>
              <w:jc w:val="center"/>
              <w:rPr>
                <w:rFonts w:eastAsia="Calibri"/>
              </w:rPr>
            </w:pPr>
            <w:r>
              <w:rPr>
                <w:rFonts w:eastAsia="Calibri"/>
              </w:rPr>
              <w:t>II</w:t>
            </w:r>
          </w:p>
          <w:p w14:paraId="0FBC8488" w14:textId="77777777" w:rsidR="0041027B" w:rsidRDefault="0041027B" w:rsidP="00020D0C">
            <w:pPr>
              <w:jc w:val="center"/>
              <w:rPr>
                <w:rFonts w:eastAsia="Calibri"/>
              </w:rPr>
            </w:pPr>
            <w:r>
              <w:rPr>
                <w:rFonts w:eastAsia="Calibri"/>
              </w:rPr>
              <w:t>I</w:t>
            </w:r>
          </w:p>
          <w:p w14:paraId="4E350B34" w14:textId="0634EA72" w:rsidR="0041027B" w:rsidRDefault="00225E37" w:rsidP="00020D0C">
            <w:pPr>
              <w:jc w:val="center"/>
              <w:rPr>
                <w:rFonts w:eastAsia="Calibri"/>
              </w:rPr>
            </w:pPr>
            <w:r>
              <w:rPr>
                <w:rFonts w:eastAsia="Calibri"/>
              </w:rPr>
              <w:t>II</w:t>
            </w:r>
          </w:p>
          <w:p w14:paraId="63FBB3C3" w14:textId="2068DB2E" w:rsidR="0041027B" w:rsidRDefault="00225E37" w:rsidP="00020D0C">
            <w:pPr>
              <w:jc w:val="center"/>
              <w:rPr>
                <w:rFonts w:eastAsia="Calibri"/>
              </w:rPr>
            </w:pPr>
            <w:r>
              <w:rPr>
                <w:rFonts w:eastAsia="Calibri"/>
              </w:rPr>
              <w:t>I</w:t>
            </w:r>
          </w:p>
          <w:p w14:paraId="4A2C32EE" w14:textId="77777777" w:rsidR="0041027B" w:rsidRPr="00584224" w:rsidRDefault="0041027B" w:rsidP="00020D0C">
            <w:pPr>
              <w:jc w:val="center"/>
              <w:rPr>
                <w:rFonts w:eastAsia="Calibri"/>
              </w:rPr>
            </w:pPr>
            <w:r>
              <w:rPr>
                <w:rFonts w:eastAsia="Calibri"/>
              </w:rPr>
              <w:t>III</w:t>
            </w:r>
          </w:p>
        </w:tc>
      </w:tr>
      <w:tr w:rsidR="0041027B" w:rsidRPr="00426866" w14:paraId="5EACB505" w14:textId="77777777" w:rsidTr="00A357A0">
        <w:tc>
          <w:tcPr>
            <w:tcW w:w="570" w:type="dxa"/>
          </w:tcPr>
          <w:p w14:paraId="5AED91A5" w14:textId="01798F36" w:rsidR="0041027B" w:rsidRPr="0041027B" w:rsidRDefault="0041027B" w:rsidP="0041027B">
            <w:pPr>
              <w:rPr>
                <w:rFonts w:eastAsia="Calibri"/>
                <w:color w:val="000000" w:themeColor="text1"/>
              </w:rPr>
            </w:pPr>
            <w:r w:rsidRPr="0041027B">
              <w:rPr>
                <w:rFonts w:eastAsia="Calibri"/>
                <w:color w:val="000000" w:themeColor="text1"/>
              </w:rPr>
              <w:t>6.</w:t>
            </w:r>
          </w:p>
        </w:tc>
        <w:tc>
          <w:tcPr>
            <w:tcW w:w="6405" w:type="dxa"/>
          </w:tcPr>
          <w:p w14:paraId="66F94054" w14:textId="77777777" w:rsidR="0041027B" w:rsidRPr="00426866" w:rsidRDefault="0041027B" w:rsidP="00020D0C">
            <w:pPr>
              <w:rPr>
                <w:rFonts w:eastAsia="Calibri"/>
              </w:rPr>
            </w:pPr>
            <w:r w:rsidRPr="00426866">
              <w:rPr>
                <w:rFonts w:eastAsia="Calibri"/>
              </w:rPr>
              <w:t>Panevėžio krašto jaunųjų matematikų olimpiada</w:t>
            </w:r>
          </w:p>
        </w:tc>
        <w:tc>
          <w:tcPr>
            <w:tcW w:w="2693" w:type="dxa"/>
          </w:tcPr>
          <w:p w14:paraId="0325CB1C" w14:textId="77777777" w:rsidR="0041027B" w:rsidRPr="00426866" w:rsidRDefault="0041027B" w:rsidP="00020D0C">
            <w:pPr>
              <w:rPr>
                <w:rFonts w:eastAsia="Calibri"/>
              </w:rPr>
            </w:pPr>
            <w:r>
              <w:rPr>
                <w:rFonts w:eastAsia="Calibri"/>
              </w:rPr>
              <w:t xml:space="preserve">Edgaras </w:t>
            </w:r>
            <w:proofErr w:type="spellStart"/>
            <w:r>
              <w:rPr>
                <w:rFonts w:eastAsia="Calibri"/>
              </w:rPr>
              <w:t>Gritėnas</w:t>
            </w:r>
            <w:proofErr w:type="spellEnd"/>
          </w:p>
        </w:tc>
        <w:tc>
          <w:tcPr>
            <w:tcW w:w="992" w:type="dxa"/>
          </w:tcPr>
          <w:p w14:paraId="5BED968F" w14:textId="77777777" w:rsidR="0041027B" w:rsidRPr="00426866" w:rsidRDefault="0041027B" w:rsidP="00020D0C">
            <w:pPr>
              <w:jc w:val="center"/>
              <w:rPr>
                <w:rFonts w:eastAsia="Calibri"/>
              </w:rPr>
            </w:pPr>
            <w:r>
              <w:rPr>
                <w:rFonts w:eastAsia="Calibri"/>
              </w:rPr>
              <w:t>5</w:t>
            </w:r>
          </w:p>
        </w:tc>
        <w:tc>
          <w:tcPr>
            <w:tcW w:w="2125" w:type="dxa"/>
          </w:tcPr>
          <w:p w14:paraId="44B5DE4B" w14:textId="77777777" w:rsidR="0041027B" w:rsidRPr="00426866" w:rsidRDefault="0041027B" w:rsidP="00020D0C">
            <w:pPr>
              <w:rPr>
                <w:rFonts w:eastAsia="Calibri"/>
              </w:rPr>
            </w:pPr>
            <w:r>
              <w:rPr>
                <w:rFonts w:eastAsia="Calibri"/>
              </w:rPr>
              <w:t xml:space="preserve">D. </w:t>
            </w:r>
            <w:proofErr w:type="spellStart"/>
            <w:r>
              <w:rPr>
                <w:rFonts w:eastAsia="Calibri"/>
              </w:rPr>
              <w:t>Čepienė</w:t>
            </w:r>
            <w:proofErr w:type="spellEnd"/>
          </w:p>
        </w:tc>
        <w:tc>
          <w:tcPr>
            <w:tcW w:w="1277" w:type="dxa"/>
          </w:tcPr>
          <w:p w14:paraId="101DB4C5" w14:textId="77777777" w:rsidR="0041027B" w:rsidRPr="00426866" w:rsidRDefault="0041027B" w:rsidP="00020D0C">
            <w:pPr>
              <w:jc w:val="center"/>
              <w:rPr>
                <w:rFonts w:eastAsia="Calibri"/>
              </w:rPr>
            </w:pPr>
            <w:r w:rsidRPr="00426866">
              <w:rPr>
                <w:rFonts w:eastAsia="Calibri"/>
              </w:rPr>
              <w:t>III</w:t>
            </w:r>
          </w:p>
        </w:tc>
      </w:tr>
      <w:tr w:rsidR="0041027B" w:rsidRPr="009A7CF7" w14:paraId="55865686" w14:textId="77777777" w:rsidTr="00020D0C">
        <w:tc>
          <w:tcPr>
            <w:tcW w:w="14062" w:type="dxa"/>
            <w:gridSpan w:val="6"/>
          </w:tcPr>
          <w:p w14:paraId="379F22DB" w14:textId="77777777" w:rsidR="00225E37" w:rsidRDefault="00225E37" w:rsidP="00020D0C">
            <w:pPr>
              <w:jc w:val="center"/>
              <w:rPr>
                <w:rFonts w:eastAsia="Calibri"/>
                <w:b/>
              </w:rPr>
            </w:pPr>
          </w:p>
          <w:p w14:paraId="22A95749" w14:textId="1C710A26" w:rsidR="0041027B" w:rsidRPr="009A7CF7" w:rsidRDefault="0041027B" w:rsidP="00020D0C">
            <w:pPr>
              <w:jc w:val="center"/>
              <w:rPr>
                <w:rFonts w:eastAsia="Calibri"/>
                <w:b/>
                <w:color w:val="FF0000"/>
              </w:rPr>
            </w:pPr>
            <w:r w:rsidRPr="00D15155">
              <w:rPr>
                <w:rFonts w:eastAsia="Calibri"/>
                <w:b/>
              </w:rPr>
              <w:t>KONKURSAI</w:t>
            </w:r>
          </w:p>
        </w:tc>
      </w:tr>
      <w:tr w:rsidR="005826AA" w:rsidRPr="00574B8B" w14:paraId="331E2341" w14:textId="77777777" w:rsidTr="00A357A0">
        <w:tc>
          <w:tcPr>
            <w:tcW w:w="570" w:type="dxa"/>
          </w:tcPr>
          <w:p w14:paraId="1DB225B4" w14:textId="549684BF" w:rsidR="005826AA" w:rsidRPr="009A7CF7" w:rsidRDefault="005826AA" w:rsidP="005826AA">
            <w:pPr>
              <w:rPr>
                <w:rFonts w:eastAsia="Calibri"/>
                <w:color w:val="FF0000"/>
              </w:rPr>
            </w:pPr>
            <w:r w:rsidRPr="007C2E92">
              <w:rPr>
                <w:rFonts w:eastAsia="Calibri"/>
                <w:color w:val="000000"/>
              </w:rPr>
              <w:t>1.</w:t>
            </w:r>
          </w:p>
        </w:tc>
        <w:tc>
          <w:tcPr>
            <w:tcW w:w="6405" w:type="dxa"/>
          </w:tcPr>
          <w:p w14:paraId="565D27C2" w14:textId="77777777" w:rsidR="005826AA" w:rsidRPr="00574B8B" w:rsidRDefault="005826AA" w:rsidP="005826AA">
            <w:pPr>
              <w:rPr>
                <w:rFonts w:eastAsia="Calibri"/>
              </w:rPr>
            </w:pPr>
            <w:r w:rsidRPr="00574B8B">
              <w:rPr>
                <w:rFonts w:eastAsia="Calibri"/>
              </w:rPr>
              <w:t>Meninio skaitymo konkursas (rajono etapas)</w:t>
            </w:r>
          </w:p>
        </w:tc>
        <w:tc>
          <w:tcPr>
            <w:tcW w:w="2693" w:type="dxa"/>
          </w:tcPr>
          <w:p w14:paraId="4ECB0E40" w14:textId="77777777" w:rsidR="005826AA" w:rsidRPr="00574B8B" w:rsidRDefault="005826AA" w:rsidP="005826AA">
            <w:pPr>
              <w:rPr>
                <w:rFonts w:eastAsia="Calibri"/>
              </w:rPr>
            </w:pPr>
            <w:r w:rsidRPr="00574B8B">
              <w:rPr>
                <w:rFonts w:eastAsia="Calibri"/>
              </w:rPr>
              <w:t xml:space="preserve">Kornelija </w:t>
            </w:r>
            <w:proofErr w:type="spellStart"/>
            <w:r w:rsidRPr="00574B8B">
              <w:rPr>
                <w:rFonts w:eastAsia="Calibri"/>
              </w:rPr>
              <w:t>Antanaitytė</w:t>
            </w:r>
            <w:proofErr w:type="spellEnd"/>
          </w:p>
        </w:tc>
        <w:tc>
          <w:tcPr>
            <w:tcW w:w="992" w:type="dxa"/>
          </w:tcPr>
          <w:p w14:paraId="5EEE7FBF" w14:textId="77777777" w:rsidR="005826AA" w:rsidRPr="00574B8B" w:rsidRDefault="005826AA" w:rsidP="005826AA">
            <w:pPr>
              <w:jc w:val="center"/>
            </w:pPr>
            <w:r w:rsidRPr="00574B8B">
              <w:t>10</w:t>
            </w:r>
          </w:p>
        </w:tc>
        <w:tc>
          <w:tcPr>
            <w:tcW w:w="2125" w:type="dxa"/>
          </w:tcPr>
          <w:p w14:paraId="7EA79BB3" w14:textId="77777777" w:rsidR="005826AA" w:rsidRPr="00574B8B" w:rsidRDefault="005826AA" w:rsidP="005826AA">
            <w:pPr>
              <w:rPr>
                <w:rFonts w:eastAsia="Calibri"/>
              </w:rPr>
            </w:pPr>
            <w:r w:rsidRPr="00574B8B">
              <w:rPr>
                <w:rFonts w:eastAsia="Calibri"/>
              </w:rPr>
              <w:t xml:space="preserve">S. </w:t>
            </w:r>
            <w:proofErr w:type="spellStart"/>
            <w:r w:rsidRPr="00574B8B">
              <w:rPr>
                <w:rFonts w:eastAsia="Calibri"/>
              </w:rPr>
              <w:t>Petrulaitytė-Tautkuvienė</w:t>
            </w:r>
            <w:proofErr w:type="spellEnd"/>
          </w:p>
        </w:tc>
        <w:tc>
          <w:tcPr>
            <w:tcW w:w="1277" w:type="dxa"/>
          </w:tcPr>
          <w:p w14:paraId="7F0D0FA5" w14:textId="77777777" w:rsidR="005826AA" w:rsidRPr="00574B8B" w:rsidRDefault="005826AA" w:rsidP="005826AA">
            <w:pPr>
              <w:jc w:val="center"/>
              <w:rPr>
                <w:rFonts w:eastAsia="Calibri"/>
              </w:rPr>
            </w:pPr>
            <w:r w:rsidRPr="00574B8B">
              <w:rPr>
                <w:rFonts w:eastAsia="Calibri"/>
              </w:rPr>
              <w:t>I</w:t>
            </w:r>
          </w:p>
        </w:tc>
      </w:tr>
      <w:tr w:rsidR="005826AA" w:rsidRPr="00574B8B" w14:paraId="21D7E2BF" w14:textId="77777777" w:rsidTr="00A357A0">
        <w:tc>
          <w:tcPr>
            <w:tcW w:w="570" w:type="dxa"/>
          </w:tcPr>
          <w:p w14:paraId="263B4743" w14:textId="2D6F8966" w:rsidR="005826AA" w:rsidRPr="009A7CF7" w:rsidRDefault="005826AA" w:rsidP="005826AA">
            <w:pPr>
              <w:rPr>
                <w:rFonts w:eastAsia="Calibri"/>
                <w:color w:val="FF0000"/>
              </w:rPr>
            </w:pPr>
            <w:r w:rsidRPr="007C2E92">
              <w:rPr>
                <w:rFonts w:eastAsia="Calibri"/>
              </w:rPr>
              <w:t>2.</w:t>
            </w:r>
          </w:p>
        </w:tc>
        <w:tc>
          <w:tcPr>
            <w:tcW w:w="6405" w:type="dxa"/>
          </w:tcPr>
          <w:p w14:paraId="4B29963A" w14:textId="77777777" w:rsidR="005826AA" w:rsidRPr="00574B8B" w:rsidRDefault="005826AA" w:rsidP="005826AA">
            <w:pPr>
              <w:rPr>
                <w:rFonts w:eastAsia="Calibri"/>
              </w:rPr>
            </w:pPr>
            <w:r>
              <w:rPr>
                <w:rFonts w:eastAsia="Calibri"/>
              </w:rPr>
              <w:t>Anglų kalbos  konkurso rajono etapas</w:t>
            </w:r>
          </w:p>
        </w:tc>
        <w:tc>
          <w:tcPr>
            <w:tcW w:w="2693" w:type="dxa"/>
          </w:tcPr>
          <w:p w14:paraId="15751474" w14:textId="77777777" w:rsidR="005826AA" w:rsidRPr="00574B8B" w:rsidRDefault="005826AA" w:rsidP="005826AA">
            <w:pPr>
              <w:rPr>
                <w:rFonts w:eastAsia="Calibri"/>
              </w:rPr>
            </w:pPr>
            <w:r>
              <w:rPr>
                <w:rFonts w:eastAsia="Calibri"/>
              </w:rPr>
              <w:t xml:space="preserve">Urtė </w:t>
            </w:r>
            <w:proofErr w:type="spellStart"/>
            <w:r>
              <w:rPr>
                <w:rFonts w:eastAsia="Calibri"/>
              </w:rPr>
              <w:t>Daugelaitė</w:t>
            </w:r>
            <w:proofErr w:type="spellEnd"/>
          </w:p>
        </w:tc>
        <w:tc>
          <w:tcPr>
            <w:tcW w:w="992" w:type="dxa"/>
          </w:tcPr>
          <w:p w14:paraId="479E5066" w14:textId="77777777" w:rsidR="005826AA" w:rsidRPr="00574B8B" w:rsidRDefault="005826AA" w:rsidP="005826AA">
            <w:pPr>
              <w:jc w:val="center"/>
            </w:pPr>
            <w:r>
              <w:t>10</w:t>
            </w:r>
          </w:p>
        </w:tc>
        <w:tc>
          <w:tcPr>
            <w:tcW w:w="2125" w:type="dxa"/>
          </w:tcPr>
          <w:p w14:paraId="1F7F43FB" w14:textId="77777777" w:rsidR="005826AA" w:rsidRPr="00574B8B" w:rsidRDefault="005826AA" w:rsidP="005826AA">
            <w:pPr>
              <w:rPr>
                <w:rFonts w:eastAsia="Calibri"/>
              </w:rPr>
            </w:pPr>
            <w:r>
              <w:rPr>
                <w:rFonts w:eastAsia="Calibri"/>
              </w:rPr>
              <w:t xml:space="preserve">R. </w:t>
            </w:r>
            <w:proofErr w:type="spellStart"/>
            <w:r>
              <w:rPr>
                <w:rFonts w:eastAsia="Calibri"/>
              </w:rPr>
              <w:t>Samuolienė</w:t>
            </w:r>
            <w:proofErr w:type="spellEnd"/>
          </w:p>
        </w:tc>
        <w:tc>
          <w:tcPr>
            <w:tcW w:w="1277" w:type="dxa"/>
          </w:tcPr>
          <w:p w14:paraId="705FAF60" w14:textId="77777777" w:rsidR="005826AA" w:rsidRPr="00574B8B" w:rsidRDefault="005826AA" w:rsidP="005826AA">
            <w:pPr>
              <w:jc w:val="center"/>
              <w:rPr>
                <w:rFonts w:eastAsia="Calibri"/>
              </w:rPr>
            </w:pPr>
            <w:r>
              <w:rPr>
                <w:rFonts w:eastAsia="Calibri"/>
              </w:rPr>
              <w:t>III</w:t>
            </w:r>
          </w:p>
        </w:tc>
      </w:tr>
      <w:tr w:rsidR="005826AA" w14:paraId="58E0030A" w14:textId="77777777" w:rsidTr="00A357A0">
        <w:tc>
          <w:tcPr>
            <w:tcW w:w="570" w:type="dxa"/>
          </w:tcPr>
          <w:p w14:paraId="72229060" w14:textId="2AF6EB1E" w:rsidR="005826AA" w:rsidRPr="009A7CF7" w:rsidRDefault="005826AA" w:rsidP="005826AA">
            <w:pPr>
              <w:rPr>
                <w:rFonts w:eastAsia="Calibri"/>
                <w:color w:val="FF0000"/>
              </w:rPr>
            </w:pPr>
            <w:r w:rsidRPr="007C2E92">
              <w:rPr>
                <w:rFonts w:eastAsia="Calibri"/>
              </w:rPr>
              <w:t>3.</w:t>
            </w:r>
          </w:p>
        </w:tc>
        <w:tc>
          <w:tcPr>
            <w:tcW w:w="6405" w:type="dxa"/>
          </w:tcPr>
          <w:p w14:paraId="3309AEA8" w14:textId="77777777" w:rsidR="005826AA" w:rsidRDefault="005826AA" w:rsidP="005826AA">
            <w:pPr>
              <w:rPr>
                <w:rFonts w:eastAsia="Calibri"/>
              </w:rPr>
            </w:pPr>
            <w:r>
              <w:rPr>
                <w:rFonts w:eastAsia="Calibri"/>
              </w:rPr>
              <w:t>Jaunųjų filologų konkurso rajono etapas</w:t>
            </w:r>
          </w:p>
        </w:tc>
        <w:tc>
          <w:tcPr>
            <w:tcW w:w="2693" w:type="dxa"/>
          </w:tcPr>
          <w:p w14:paraId="157E3F92" w14:textId="77777777" w:rsidR="005826AA" w:rsidRDefault="005826AA" w:rsidP="005826AA">
            <w:pPr>
              <w:rPr>
                <w:rFonts w:eastAsia="Calibri"/>
              </w:rPr>
            </w:pPr>
            <w:r>
              <w:rPr>
                <w:rFonts w:eastAsia="Calibri"/>
              </w:rPr>
              <w:t xml:space="preserve">Urtė </w:t>
            </w:r>
            <w:proofErr w:type="spellStart"/>
            <w:r>
              <w:rPr>
                <w:rFonts w:eastAsia="Calibri"/>
              </w:rPr>
              <w:t>Daugelaitė</w:t>
            </w:r>
            <w:proofErr w:type="spellEnd"/>
          </w:p>
        </w:tc>
        <w:tc>
          <w:tcPr>
            <w:tcW w:w="992" w:type="dxa"/>
          </w:tcPr>
          <w:p w14:paraId="27598408" w14:textId="77777777" w:rsidR="005826AA" w:rsidRDefault="005826AA" w:rsidP="005826AA">
            <w:pPr>
              <w:jc w:val="center"/>
            </w:pPr>
            <w:r>
              <w:t>10</w:t>
            </w:r>
          </w:p>
        </w:tc>
        <w:tc>
          <w:tcPr>
            <w:tcW w:w="2125" w:type="dxa"/>
          </w:tcPr>
          <w:p w14:paraId="302ADF07" w14:textId="77777777" w:rsidR="005826AA" w:rsidRDefault="005826AA" w:rsidP="005826AA">
            <w:pPr>
              <w:rPr>
                <w:rFonts w:eastAsia="Calibri"/>
              </w:rPr>
            </w:pPr>
            <w:r>
              <w:rPr>
                <w:rFonts w:eastAsia="Calibri"/>
              </w:rPr>
              <w:t xml:space="preserve">R. </w:t>
            </w:r>
            <w:proofErr w:type="spellStart"/>
            <w:r>
              <w:rPr>
                <w:rFonts w:eastAsia="Calibri"/>
              </w:rPr>
              <w:t>Balčiuvienė</w:t>
            </w:r>
            <w:proofErr w:type="spellEnd"/>
          </w:p>
        </w:tc>
        <w:tc>
          <w:tcPr>
            <w:tcW w:w="1277" w:type="dxa"/>
          </w:tcPr>
          <w:p w14:paraId="77BAEB41" w14:textId="77777777" w:rsidR="005826AA" w:rsidRDefault="005826AA" w:rsidP="005826AA">
            <w:pPr>
              <w:jc w:val="center"/>
              <w:rPr>
                <w:rFonts w:eastAsia="Calibri"/>
              </w:rPr>
            </w:pPr>
            <w:r>
              <w:rPr>
                <w:rFonts w:eastAsia="Calibri"/>
              </w:rPr>
              <w:t>I</w:t>
            </w:r>
          </w:p>
        </w:tc>
      </w:tr>
      <w:tr w:rsidR="005826AA" w14:paraId="5007BC5C" w14:textId="77777777" w:rsidTr="00A357A0">
        <w:tc>
          <w:tcPr>
            <w:tcW w:w="570" w:type="dxa"/>
          </w:tcPr>
          <w:p w14:paraId="24E17C2A" w14:textId="5DA6A84D" w:rsidR="005826AA" w:rsidRPr="009A7CF7" w:rsidRDefault="005826AA" w:rsidP="005826AA">
            <w:pPr>
              <w:rPr>
                <w:rFonts w:eastAsia="Calibri"/>
                <w:color w:val="FF0000"/>
              </w:rPr>
            </w:pPr>
            <w:r w:rsidRPr="007C2E92">
              <w:rPr>
                <w:rFonts w:eastAsia="Calibri"/>
              </w:rPr>
              <w:lastRenderedPageBreak/>
              <w:t>4.</w:t>
            </w:r>
          </w:p>
        </w:tc>
        <w:tc>
          <w:tcPr>
            <w:tcW w:w="6405" w:type="dxa"/>
          </w:tcPr>
          <w:p w14:paraId="79650F73" w14:textId="77777777" w:rsidR="005826AA" w:rsidRDefault="005826AA" w:rsidP="005826AA">
            <w:pPr>
              <w:rPr>
                <w:rFonts w:eastAsia="Calibri"/>
              </w:rPr>
            </w:pPr>
            <w:r>
              <w:rPr>
                <w:rFonts w:eastAsia="Calibri"/>
              </w:rPr>
              <w:t xml:space="preserve">Panevėžio miesto ir rajono mokyklų konkursas „Valentino žinutė“ </w:t>
            </w:r>
          </w:p>
        </w:tc>
        <w:tc>
          <w:tcPr>
            <w:tcW w:w="2693" w:type="dxa"/>
          </w:tcPr>
          <w:p w14:paraId="350EB7D2" w14:textId="77777777" w:rsidR="005826AA" w:rsidRDefault="005826AA" w:rsidP="005826AA">
            <w:pPr>
              <w:rPr>
                <w:rFonts w:eastAsia="Calibri"/>
              </w:rPr>
            </w:pPr>
            <w:r>
              <w:rPr>
                <w:rFonts w:eastAsia="Calibri"/>
              </w:rPr>
              <w:t xml:space="preserve">Kornelija </w:t>
            </w:r>
            <w:proofErr w:type="spellStart"/>
            <w:r>
              <w:rPr>
                <w:rFonts w:eastAsia="Calibri"/>
              </w:rPr>
              <w:t>Mikulskytė</w:t>
            </w:r>
            <w:proofErr w:type="spellEnd"/>
          </w:p>
        </w:tc>
        <w:tc>
          <w:tcPr>
            <w:tcW w:w="992" w:type="dxa"/>
          </w:tcPr>
          <w:p w14:paraId="10AED5AC" w14:textId="77777777" w:rsidR="005826AA" w:rsidRDefault="005826AA" w:rsidP="005826AA">
            <w:pPr>
              <w:jc w:val="center"/>
            </w:pPr>
            <w:r>
              <w:t>1</w:t>
            </w:r>
          </w:p>
        </w:tc>
        <w:tc>
          <w:tcPr>
            <w:tcW w:w="2125" w:type="dxa"/>
          </w:tcPr>
          <w:p w14:paraId="1E47EDEB" w14:textId="77777777" w:rsidR="005826AA" w:rsidRDefault="005826AA" w:rsidP="005826AA">
            <w:pPr>
              <w:rPr>
                <w:rFonts w:eastAsia="Calibri"/>
              </w:rPr>
            </w:pPr>
            <w:r>
              <w:rPr>
                <w:rFonts w:eastAsia="Calibri"/>
              </w:rPr>
              <w:t>D. Vytaitė</w:t>
            </w:r>
          </w:p>
        </w:tc>
        <w:tc>
          <w:tcPr>
            <w:tcW w:w="1277" w:type="dxa"/>
          </w:tcPr>
          <w:p w14:paraId="487F2052" w14:textId="77777777" w:rsidR="005826AA" w:rsidRDefault="005826AA" w:rsidP="005826AA">
            <w:pPr>
              <w:jc w:val="center"/>
              <w:rPr>
                <w:rFonts w:eastAsia="Calibri"/>
              </w:rPr>
            </w:pPr>
            <w:r>
              <w:rPr>
                <w:rFonts w:eastAsia="Calibri"/>
              </w:rPr>
              <w:t>laureatė</w:t>
            </w:r>
          </w:p>
        </w:tc>
      </w:tr>
      <w:tr w:rsidR="005826AA" w14:paraId="7A3EEF06" w14:textId="77777777" w:rsidTr="00A357A0">
        <w:tc>
          <w:tcPr>
            <w:tcW w:w="570" w:type="dxa"/>
          </w:tcPr>
          <w:p w14:paraId="53D1F5B4" w14:textId="5D9379F9" w:rsidR="005826AA" w:rsidRPr="009A7CF7" w:rsidRDefault="005826AA" w:rsidP="005826AA">
            <w:pPr>
              <w:rPr>
                <w:rFonts w:eastAsia="Calibri"/>
                <w:color w:val="FF0000"/>
              </w:rPr>
            </w:pPr>
            <w:r w:rsidRPr="007C2E92">
              <w:rPr>
                <w:rFonts w:eastAsia="Calibri"/>
              </w:rPr>
              <w:t>5.</w:t>
            </w:r>
          </w:p>
        </w:tc>
        <w:tc>
          <w:tcPr>
            <w:tcW w:w="6405" w:type="dxa"/>
          </w:tcPr>
          <w:p w14:paraId="38CBE3E4" w14:textId="73034615" w:rsidR="005826AA" w:rsidRDefault="005826AA" w:rsidP="005826AA">
            <w:pPr>
              <w:rPr>
                <w:rFonts w:eastAsia="Calibri"/>
              </w:rPr>
            </w:pPr>
            <w:r>
              <w:rPr>
                <w:rFonts w:eastAsia="Calibri"/>
              </w:rPr>
              <w:t xml:space="preserve">Panevėžio rajono </w:t>
            </w:r>
            <w:r w:rsidR="00225E37">
              <w:rPr>
                <w:rFonts w:eastAsia="Calibri"/>
              </w:rPr>
              <w:t xml:space="preserve">teisinių žinių </w:t>
            </w:r>
            <w:r>
              <w:rPr>
                <w:rFonts w:eastAsia="Calibri"/>
              </w:rPr>
              <w:t>konkursas „Aš ir policija“</w:t>
            </w:r>
          </w:p>
        </w:tc>
        <w:tc>
          <w:tcPr>
            <w:tcW w:w="2693" w:type="dxa"/>
          </w:tcPr>
          <w:p w14:paraId="00F27215" w14:textId="6BA2398C" w:rsidR="005826AA" w:rsidRDefault="005826AA" w:rsidP="005826AA">
            <w:pPr>
              <w:rPr>
                <w:rFonts w:eastAsia="Calibri"/>
              </w:rPr>
            </w:pPr>
            <w:r>
              <w:rPr>
                <w:rFonts w:eastAsia="Calibri"/>
              </w:rPr>
              <w:t>Komanda</w:t>
            </w:r>
            <w:r w:rsidR="00225E37">
              <w:rPr>
                <w:rFonts w:eastAsia="Calibri"/>
              </w:rPr>
              <w:t xml:space="preserve"> (Austėja Survilaitė, Arnas </w:t>
            </w:r>
            <w:proofErr w:type="spellStart"/>
            <w:r w:rsidR="00225E37">
              <w:rPr>
                <w:rFonts w:eastAsia="Calibri"/>
              </w:rPr>
              <w:t>Stasevičius</w:t>
            </w:r>
            <w:proofErr w:type="spellEnd"/>
            <w:r w:rsidR="00225E37">
              <w:rPr>
                <w:rFonts w:eastAsia="Calibri"/>
              </w:rPr>
              <w:t>, Kornelija Kazlauskaitė, Mantas Mačiūnas)</w:t>
            </w:r>
          </w:p>
        </w:tc>
        <w:tc>
          <w:tcPr>
            <w:tcW w:w="992" w:type="dxa"/>
          </w:tcPr>
          <w:p w14:paraId="700F3158" w14:textId="77777777" w:rsidR="005826AA" w:rsidRDefault="005826AA" w:rsidP="005826AA">
            <w:pPr>
              <w:jc w:val="center"/>
            </w:pPr>
            <w:r>
              <w:t>11</w:t>
            </w:r>
          </w:p>
        </w:tc>
        <w:tc>
          <w:tcPr>
            <w:tcW w:w="2125" w:type="dxa"/>
          </w:tcPr>
          <w:p w14:paraId="11E4F323" w14:textId="77777777" w:rsidR="005826AA" w:rsidRDefault="005826AA" w:rsidP="005826AA">
            <w:pPr>
              <w:rPr>
                <w:rFonts w:eastAsia="Calibri"/>
              </w:rPr>
            </w:pPr>
            <w:r>
              <w:rPr>
                <w:rFonts w:eastAsia="Calibri"/>
              </w:rPr>
              <w:t>R. Adamkevičienė</w:t>
            </w:r>
          </w:p>
        </w:tc>
        <w:tc>
          <w:tcPr>
            <w:tcW w:w="1277" w:type="dxa"/>
          </w:tcPr>
          <w:p w14:paraId="17502F9A" w14:textId="77777777" w:rsidR="005826AA" w:rsidRDefault="005826AA" w:rsidP="005826AA">
            <w:pPr>
              <w:jc w:val="center"/>
              <w:rPr>
                <w:rFonts w:eastAsia="Calibri"/>
              </w:rPr>
            </w:pPr>
            <w:r>
              <w:rPr>
                <w:rFonts w:eastAsia="Calibri"/>
              </w:rPr>
              <w:t>I</w:t>
            </w:r>
          </w:p>
        </w:tc>
      </w:tr>
      <w:tr w:rsidR="005826AA" w14:paraId="73C89EE3" w14:textId="77777777" w:rsidTr="00A357A0">
        <w:tc>
          <w:tcPr>
            <w:tcW w:w="570" w:type="dxa"/>
          </w:tcPr>
          <w:p w14:paraId="5B64AF57" w14:textId="7DBB23CA" w:rsidR="005826AA" w:rsidRPr="009A7CF7" w:rsidRDefault="005826AA" w:rsidP="005826AA">
            <w:pPr>
              <w:rPr>
                <w:rFonts w:eastAsia="Calibri"/>
                <w:color w:val="FF0000"/>
              </w:rPr>
            </w:pPr>
            <w:r w:rsidRPr="007C2E92">
              <w:rPr>
                <w:rFonts w:eastAsia="Calibri"/>
              </w:rPr>
              <w:t xml:space="preserve">6. </w:t>
            </w:r>
          </w:p>
        </w:tc>
        <w:tc>
          <w:tcPr>
            <w:tcW w:w="6405" w:type="dxa"/>
          </w:tcPr>
          <w:p w14:paraId="40A787AE" w14:textId="77777777" w:rsidR="005826AA" w:rsidRDefault="005826AA" w:rsidP="005826AA">
            <w:pPr>
              <w:rPr>
                <w:rFonts w:eastAsia="Calibri"/>
              </w:rPr>
            </w:pPr>
            <w:r w:rsidRPr="00244D9A">
              <w:rPr>
                <w:rFonts w:eastAsia="Calibri"/>
              </w:rPr>
              <w:t>Panevėžio rajono švietimo centro pedagoginės psichologinės tarnybos konkursas „Tu man rūpi“</w:t>
            </w:r>
          </w:p>
        </w:tc>
        <w:tc>
          <w:tcPr>
            <w:tcW w:w="2693" w:type="dxa"/>
          </w:tcPr>
          <w:p w14:paraId="760CE757" w14:textId="77777777" w:rsidR="005826AA" w:rsidRDefault="005826AA" w:rsidP="005826AA">
            <w:pPr>
              <w:rPr>
                <w:rFonts w:eastAsia="Calibri"/>
              </w:rPr>
            </w:pPr>
            <w:proofErr w:type="spellStart"/>
            <w:r>
              <w:rPr>
                <w:rFonts w:eastAsia="Calibri"/>
              </w:rPr>
              <w:t>Skaiva</w:t>
            </w:r>
            <w:proofErr w:type="spellEnd"/>
            <w:r>
              <w:rPr>
                <w:rFonts w:eastAsia="Calibri"/>
              </w:rPr>
              <w:t xml:space="preserve"> Lukoševičiūtė</w:t>
            </w:r>
          </w:p>
          <w:p w14:paraId="6813D93B" w14:textId="77777777" w:rsidR="005826AA" w:rsidRDefault="005826AA" w:rsidP="005826AA">
            <w:pPr>
              <w:rPr>
                <w:rFonts w:eastAsia="Calibri"/>
              </w:rPr>
            </w:pPr>
            <w:r>
              <w:rPr>
                <w:rFonts w:eastAsia="Calibri"/>
              </w:rPr>
              <w:t xml:space="preserve">Rusnė </w:t>
            </w:r>
            <w:proofErr w:type="spellStart"/>
            <w:r>
              <w:rPr>
                <w:rFonts w:eastAsia="Calibri"/>
              </w:rPr>
              <w:t>Kruzaitė</w:t>
            </w:r>
            <w:proofErr w:type="spellEnd"/>
          </w:p>
          <w:p w14:paraId="5C81AA89" w14:textId="77777777" w:rsidR="005826AA" w:rsidRDefault="005826AA" w:rsidP="005826AA">
            <w:pPr>
              <w:rPr>
                <w:rFonts w:eastAsia="Calibri"/>
              </w:rPr>
            </w:pPr>
            <w:r>
              <w:rPr>
                <w:rFonts w:eastAsia="Calibri"/>
              </w:rPr>
              <w:t xml:space="preserve">Austėja </w:t>
            </w:r>
            <w:proofErr w:type="spellStart"/>
            <w:r>
              <w:rPr>
                <w:rFonts w:eastAsia="Calibri"/>
              </w:rPr>
              <w:t>Mikulskytė</w:t>
            </w:r>
            <w:proofErr w:type="spellEnd"/>
          </w:p>
        </w:tc>
        <w:tc>
          <w:tcPr>
            <w:tcW w:w="992" w:type="dxa"/>
          </w:tcPr>
          <w:p w14:paraId="75783E81" w14:textId="77777777" w:rsidR="005826AA" w:rsidRDefault="005826AA" w:rsidP="005826AA">
            <w:pPr>
              <w:jc w:val="center"/>
            </w:pPr>
            <w:r>
              <w:t>6</w:t>
            </w:r>
          </w:p>
          <w:p w14:paraId="2102DAEB" w14:textId="77777777" w:rsidR="005826AA" w:rsidRDefault="005826AA" w:rsidP="005826AA">
            <w:pPr>
              <w:jc w:val="center"/>
            </w:pPr>
            <w:r>
              <w:t>4a</w:t>
            </w:r>
          </w:p>
          <w:p w14:paraId="05952D2F" w14:textId="77777777" w:rsidR="005826AA" w:rsidRDefault="005826AA" w:rsidP="005826AA">
            <w:pPr>
              <w:jc w:val="center"/>
            </w:pPr>
            <w:r>
              <w:t>4a</w:t>
            </w:r>
          </w:p>
        </w:tc>
        <w:tc>
          <w:tcPr>
            <w:tcW w:w="2125" w:type="dxa"/>
          </w:tcPr>
          <w:p w14:paraId="46F32650" w14:textId="77777777" w:rsidR="005826AA" w:rsidRDefault="005826AA" w:rsidP="005826AA">
            <w:pPr>
              <w:rPr>
                <w:rFonts w:eastAsia="Calibri"/>
              </w:rPr>
            </w:pPr>
            <w:r>
              <w:rPr>
                <w:rFonts w:eastAsia="Calibri"/>
              </w:rPr>
              <w:t xml:space="preserve">D. </w:t>
            </w:r>
            <w:proofErr w:type="spellStart"/>
            <w:r>
              <w:rPr>
                <w:rFonts w:eastAsia="Calibri"/>
              </w:rPr>
              <w:t>Galvanauskienė</w:t>
            </w:r>
            <w:proofErr w:type="spellEnd"/>
          </w:p>
          <w:p w14:paraId="7911946A" w14:textId="77777777" w:rsidR="005826AA" w:rsidRDefault="005826AA" w:rsidP="005826AA">
            <w:pPr>
              <w:rPr>
                <w:rFonts w:eastAsia="Calibri"/>
              </w:rPr>
            </w:pPr>
            <w:r>
              <w:rPr>
                <w:rFonts w:eastAsia="Calibri"/>
              </w:rPr>
              <w:t xml:space="preserve">V. </w:t>
            </w:r>
            <w:proofErr w:type="spellStart"/>
            <w:r>
              <w:rPr>
                <w:rFonts w:eastAsia="Calibri"/>
              </w:rPr>
              <w:t>Miliukienė</w:t>
            </w:r>
            <w:proofErr w:type="spellEnd"/>
          </w:p>
        </w:tc>
        <w:tc>
          <w:tcPr>
            <w:tcW w:w="1277" w:type="dxa"/>
          </w:tcPr>
          <w:p w14:paraId="3277A00B" w14:textId="77777777" w:rsidR="005826AA" w:rsidRDefault="005826AA" w:rsidP="005826AA">
            <w:pPr>
              <w:jc w:val="center"/>
              <w:rPr>
                <w:rFonts w:eastAsia="Calibri"/>
              </w:rPr>
            </w:pPr>
            <w:r>
              <w:rPr>
                <w:rFonts w:eastAsia="Calibri"/>
              </w:rPr>
              <w:t>I</w:t>
            </w:r>
          </w:p>
          <w:p w14:paraId="32439173" w14:textId="77777777" w:rsidR="005826AA" w:rsidRDefault="005826AA" w:rsidP="005826AA">
            <w:pPr>
              <w:jc w:val="center"/>
              <w:rPr>
                <w:rFonts w:eastAsia="Calibri"/>
              </w:rPr>
            </w:pPr>
            <w:r>
              <w:rPr>
                <w:rFonts w:eastAsia="Calibri"/>
              </w:rPr>
              <w:t>I</w:t>
            </w:r>
          </w:p>
          <w:p w14:paraId="652FBF3E" w14:textId="77777777" w:rsidR="005826AA" w:rsidRDefault="005826AA" w:rsidP="005826AA">
            <w:pPr>
              <w:jc w:val="center"/>
              <w:rPr>
                <w:rFonts w:eastAsia="Calibri"/>
              </w:rPr>
            </w:pPr>
            <w:r>
              <w:rPr>
                <w:rFonts w:eastAsia="Calibri"/>
              </w:rPr>
              <w:t>I</w:t>
            </w:r>
          </w:p>
        </w:tc>
      </w:tr>
      <w:tr w:rsidR="005826AA" w:rsidRPr="00203836" w14:paraId="5D456C95" w14:textId="77777777" w:rsidTr="00A357A0">
        <w:tc>
          <w:tcPr>
            <w:tcW w:w="570" w:type="dxa"/>
          </w:tcPr>
          <w:p w14:paraId="728463D9" w14:textId="0F58F086" w:rsidR="005826AA" w:rsidRPr="009A7CF7" w:rsidRDefault="005826AA" w:rsidP="005826AA">
            <w:pPr>
              <w:rPr>
                <w:rFonts w:eastAsia="Calibri"/>
                <w:color w:val="FF0000"/>
              </w:rPr>
            </w:pPr>
            <w:r w:rsidRPr="007C2E92">
              <w:rPr>
                <w:rFonts w:eastAsia="Calibri"/>
              </w:rPr>
              <w:t>7.</w:t>
            </w:r>
          </w:p>
        </w:tc>
        <w:tc>
          <w:tcPr>
            <w:tcW w:w="6405" w:type="dxa"/>
          </w:tcPr>
          <w:p w14:paraId="5BF75F8F" w14:textId="77777777" w:rsidR="005826AA" w:rsidRPr="00203836" w:rsidRDefault="005826AA" w:rsidP="005826AA">
            <w:r w:rsidRPr="00203836">
              <w:t>Respublikinis piešinių konkursas „Širdelėje laisva Lietuva“</w:t>
            </w:r>
          </w:p>
        </w:tc>
        <w:tc>
          <w:tcPr>
            <w:tcW w:w="2693" w:type="dxa"/>
          </w:tcPr>
          <w:p w14:paraId="3C19E829" w14:textId="77777777" w:rsidR="005826AA" w:rsidRDefault="005826AA" w:rsidP="005826AA">
            <w:r>
              <w:t xml:space="preserve">Gabrielė </w:t>
            </w:r>
            <w:proofErr w:type="spellStart"/>
            <w:r>
              <w:t>Tautvaišaitė</w:t>
            </w:r>
            <w:proofErr w:type="spellEnd"/>
          </w:p>
          <w:p w14:paraId="48EC465C" w14:textId="77777777" w:rsidR="005826AA" w:rsidRDefault="005826AA" w:rsidP="005826AA">
            <w:r>
              <w:t xml:space="preserve">Karina </w:t>
            </w:r>
            <w:proofErr w:type="spellStart"/>
            <w:r>
              <w:t>Antanaitytė</w:t>
            </w:r>
            <w:proofErr w:type="spellEnd"/>
          </w:p>
          <w:p w14:paraId="2B540C9E" w14:textId="77777777" w:rsidR="005826AA" w:rsidRPr="00203836" w:rsidRDefault="005826AA" w:rsidP="005826AA">
            <w:r>
              <w:t xml:space="preserve">Rusnė </w:t>
            </w:r>
            <w:proofErr w:type="spellStart"/>
            <w:r>
              <w:t>Kruzaitė</w:t>
            </w:r>
            <w:proofErr w:type="spellEnd"/>
          </w:p>
        </w:tc>
        <w:tc>
          <w:tcPr>
            <w:tcW w:w="992" w:type="dxa"/>
          </w:tcPr>
          <w:p w14:paraId="5274D107" w14:textId="77777777" w:rsidR="005826AA" w:rsidRDefault="005826AA" w:rsidP="005826AA">
            <w:pPr>
              <w:jc w:val="center"/>
              <w:rPr>
                <w:rFonts w:eastAsia="Calibri"/>
              </w:rPr>
            </w:pPr>
            <w:r>
              <w:rPr>
                <w:rFonts w:eastAsia="Calibri"/>
              </w:rPr>
              <w:t>1</w:t>
            </w:r>
          </w:p>
          <w:p w14:paraId="6683EC42" w14:textId="77777777" w:rsidR="005826AA" w:rsidRDefault="005826AA" w:rsidP="005826AA">
            <w:pPr>
              <w:jc w:val="center"/>
              <w:rPr>
                <w:rFonts w:eastAsia="Calibri"/>
              </w:rPr>
            </w:pPr>
            <w:r>
              <w:rPr>
                <w:rFonts w:eastAsia="Calibri"/>
              </w:rPr>
              <w:t>2</w:t>
            </w:r>
          </w:p>
          <w:p w14:paraId="6E0B7D56" w14:textId="77777777" w:rsidR="005826AA" w:rsidRPr="00203836" w:rsidRDefault="005826AA" w:rsidP="005826AA">
            <w:pPr>
              <w:jc w:val="center"/>
              <w:rPr>
                <w:rFonts w:eastAsia="Calibri"/>
              </w:rPr>
            </w:pPr>
            <w:r>
              <w:rPr>
                <w:rFonts w:eastAsia="Calibri"/>
              </w:rPr>
              <w:t>3</w:t>
            </w:r>
          </w:p>
        </w:tc>
        <w:tc>
          <w:tcPr>
            <w:tcW w:w="2125" w:type="dxa"/>
          </w:tcPr>
          <w:p w14:paraId="49D43285" w14:textId="77777777" w:rsidR="005826AA" w:rsidRDefault="005826AA" w:rsidP="005826AA">
            <w:r>
              <w:t>S. Juknevičienė</w:t>
            </w:r>
          </w:p>
          <w:p w14:paraId="6CA2EFE8" w14:textId="77777777" w:rsidR="005826AA" w:rsidRDefault="005826AA" w:rsidP="005826AA">
            <w:r>
              <w:t>D. Vytaitė</w:t>
            </w:r>
          </w:p>
          <w:p w14:paraId="41DA7E15" w14:textId="77777777" w:rsidR="005826AA" w:rsidRPr="00203836" w:rsidRDefault="005826AA" w:rsidP="005826AA">
            <w:r w:rsidRPr="00203836">
              <w:t xml:space="preserve">V. </w:t>
            </w:r>
            <w:proofErr w:type="spellStart"/>
            <w:r w:rsidRPr="00203836">
              <w:t>Miliukienė</w:t>
            </w:r>
            <w:proofErr w:type="spellEnd"/>
          </w:p>
        </w:tc>
        <w:tc>
          <w:tcPr>
            <w:tcW w:w="1277" w:type="dxa"/>
          </w:tcPr>
          <w:p w14:paraId="7623CD8F" w14:textId="77777777" w:rsidR="005826AA" w:rsidRDefault="005826AA" w:rsidP="005826AA">
            <w:pPr>
              <w:jc w:val="center"/>
            </w:pPr>
            <w:r>
              <w:t>laureatė</w:t>
            </w:r>
            <w:r w:rsidRPr="00203836">
              <w:t xml:space="preserve"> </w:t>
            </w:r>
          </w:p>
          <w:p w14:paraId="5691D04C" w14:textId="77777777" w:rsidR="005826AA" w:rsidRDefault="005826AA" w:rsidP="005826AA">
            <w:pPr>
              <w:jc w:val="center"/>
            </w:pPr>
            <w:r>
              <w:t>laureatė</w:t>
            </w:r>
          </w:p>
          <w:p w14:paraId="32F0DC6F" w14:textId="77777777" w:rsidR="005826AA" w:rsidRPr="00203836" w:rsidRDefault="005826AA" w:rsidP="005826AA">
            <w:pPr>
              <w:jc w:val="center"/>
            </w:pPr>
            <w:r>
              <w:t>laureatė</w:t>
            </w:r>
          </w:p>
        </w:tc>
      </w:tr>
      <w:tr w:rsidR="005826AA" w:rsidRPr="009A7CF7" w14:paraId="42CABF66" w14:textId="77777777" w:rsidTr="00020D0C">
        <w:tc>
          <w:tcPr>
            <w:tcW w:w="14062" w:type="dxa"/>
            <w:gridSpan w:val="6"/>
          </w:tcPr>
          <w:p w14:paraId="0BF83C95" w14:textId="77777777" w:rsidR="00225E37" w:rsidRDefault="00225E37" w:rsidP="005826AA">
            <w:pPr>
              <w:jc w:val="center"/>
              <w:rPr>
                <w:rFonts w:eastAsia="Calibri"/>
                <w:b/>
              </w:rPr>
            </w:pPr>
          </w:p>
          <w:p w14:paraId="4B637D4D" w14:textId="312FA5CB" w:rsidR="005826AA" w:rsidRPr="009A7CF7" w:rsidRDefault="005826AA" w:rsidP="005826AA">
            <w:pPr>
              <w:jc w:val="center"/>
              <w:rPr>
                <w:rFonts w:eastAsia="Calibri"/>
                <w:b/>
                <w:color w:val="FF0000"/>
              </w:rPr>
            </w:pPr>
            <w:r w:rsidRPr="00D15155">
              <w:rPr>
                <w:rFonts w:eastAsia="Calibri"/>
                <w:b/>
              </w:rPr>
              <w:t>SPORTO VARŽYBOS</w:t>
            </w:r>
          </w:p>
        </w:tc>
      </w:tr>
      <w:tr w:rsidR="00BD4D64" w:rsidRPr="009A7CF7" w14:paraId="3312EFF9" w14:textId="77777777" w:rsidTr="00A357A0">
        <w:tc>
          <w:tcPr>
            <w:tcW w:w="570" w:type="dxa"/>
          </w:tcPr>
          <w:p w14:paraId="771D9061" w14:textId="49EB12B6" w:rsidR="00BD4D64" w:rsidRPr="009A7CF7" w:rsidRDefault="00BD4D64" w:rsidP="00BD4D64">
            <w:pPr>
              <w:rPr>
                <w:rFonts w:eastAsia="Calibri"/>
                <w:color w:val="FF0000"/>
              </w:rPr>
            </w:pPr>
            <w:r w:rsidRPr="007C2E92">
              <w:rPr>
                <w:rFonts w:eastAsia="Calibri"/>
                <w:color w:val="000000"/>
              </w:rPr>
              <w:t>1.</w:t>
            </w:r>
          </w:p>
        </w:tc>
        <w:tc>
          <w:tcPr>
            <w:tcW w:w="6405" w:type="dxa"/>
          </w:tcPr>
          <w:p w14:paraId="4438E1C2" w14:textId="27EF96F5" w:rsidR="00BD4D64" w:rsidRPr="009A7CF7" w:rsidRDefault="00BD4D64" w:rsidP="00BD4D64">
            <w:r w:rsidRPr="00130072">
              <w:t xml:space="preserve">2023–2024 m. m. </w:t>
            </w:r>
            <w:r w:rsidRPr="00130072">
              <w:rPr>
                <w:rFonts w:eastAsia="Calibri"/>
              </w:rPr>
              <w:t xml:space="preserve">Lietuvos mokyklų žaidynių </w:t>
            </w:r>
            <w:r>
              <w:rPr>
                <w:rFonts w:eastAsia="Calibri"/>
              </w:rPr>
              <w:t xml:space="preserve">orientavimosi sporto (toliau – OS) </w:t>
            </w:r>
            <w:r w:rsidRPr="00222DDD">
              <w:rPr>
                <w:rFonts w:eastAsia="Calibri"/>
                <w:b/>
              </w:rPr>
              <w:t>finalinės</w:t>
            </w:r>
            <w:r w:rsidRPr="00130072">
              <w:rPr>
                <w:rFonts w:eastAsia="Calibri"/>
              </w:rPr>
              <w:t xml:space="preserve"> varžybos</w:t>
            </w:r>
            <w:r>
              <w:rPr>
                <w:rFonts w:eastAsia="Calibri"/>
              </w:rPr>
              <w:t>, Alytus</w:t>
            </w:r>
          </w:p>
        </w:tc>
        <w:tc>
          <w:tcPr>
            <w:tcW w:w="2693" w:type="dxa"/>
          </w:tcPr>
          <w:p w14:paraId="51B36DDD" w14:textId="77777777" w:rsidR="00BD4D64" w:rsidRDefault="00BD4D64" w:rsidP="00BD4D64">
            <w:pPr>
              <w:rPr>
                <w:rFonts w:eastAsia="Calibri"/>
              </w:rPr>
            </w:pPr>
            <w:r>
              <w:rPr>
                <w:rFonts w:eastAsia="Calibri"/>
              </w:rPr>
              <w:t xml:space="preserve">Vaikinų komanda (Domas Juknevičius, Vitas </w:t>
            </w:r>
            <w:proofErr w:type="spellStart"/>
            <w:r>
              <w:rPr>
                <w:rFonts w:eastAsia="Calibri"/>
              </w:rPr>
              <w:t>Subatkis</w:t>
            </w:r>
            <w:proofErr w:type="spellEnd"/>
            <w:r>
              <w:rPr>
                <w:rFonts w:eastAsia="Calibri"/>
              </w:rPr>
              <w:t>,</w:t>
            </w:r>
          </w:p>
          <w:p w14:paraId="330A000E" w14:textId="77777777" w:rsidR="00BD4D64" w:rsidRDefault="00BD4D64" w:rsidP="00BD4D64">
            <w:pPr>
              <w:rPr>
                <w:rFonts w:eastAsia="Calibri"/>
              </w:rPr>
            </w:pPr>
            <w:r>
              <w:rPr>
                <w:rFonts w:eastAsia="Calibri"/>
              </w:rPr>
              <w:t>Paulius Barauskas,</w:t>
            </w:r>
          </w:p>
          <w:p w14:paraId="5539A784" w14:textId="099BA4B2" w:rsidR="00BD4D64" w:rsidRPr="009A7CF7" w:rsidRDefault="00BD4D64" w:rsidP="00BD4D64">
            <w:pPr>
              <w:rPr>
                <w:rFonts w:eastAsia="Calibri"/>
                <w:color w:val="FF0000"/>
              </w:rPr>
            </w:pPr>
            <w:r>
              <w:rPr>
                <w:rFonts w:eastAsia="Calibri"/>
              </w:rPr>
              <w:t>Gytis ir Rytis Petraičiai)</w:t>
            </w:r>
          </w:p>
        </w:tc>
        <w:tc>
          <w:tcPr>
            <w:tcW w:w="992" w:type="dxa"/>
          </w:tcPr>
          <w:p w14:paraId="1FDC5D34" w14:textId="3AD184E1" w:rsidR="00BD4D64" w:rsidRPr="009A7CF7" w:rsidRDefault="00BD4D64" w:rsidP="00BD4D64">
            <w:pPr>
              <w:jc w:val="center"/>
              <w:rPr>
                <w:color w:val="FF0000"/>
              </w:rPr>
            </w:pPr>
            <w:r>
              <w:rPr>
                <w:rFonts w:eastAsia="Calibri"/>
              </w:rPr>
              <w:t>9–10</w:t>
            </w:r>
          </w:p>
        </w:tc>
        <w:tc>
          <w:tcPr>
            <w:tcW w:w="2125" w:type="dxa"/>
          </w:tcPr>
          <w:p w14:paraId="63F05D18" w14:textId="12E38FEC" w:rsidR="00BD4D64" w:rsidRPr="009A7CF7" w:rsidRDefault="00BD4D64" w:rsidP="00BD4D64">
            <w:pPr>
              <w:rPr>
                <w:rFonts w:eastAsia="Calibri"/>
                <w:color w:val="FF0000"/>
              </w:rPr>
            </w:pPr>
            <w:r w:rsidRPr="00B276A9">
              <w:rPr>
                <w:rFonts w:eastAsia="Calibri"/>
              </w:rPr>
              <w:t xml:space="preserve">V. </w:t>
            </w:r>
            <w:proofErr w:type="spellStart"/>
            <w:r w:rsidRPr="00B276A9">
              <w:rPr>
                <w:rFonts w:eastAsia="Calibri"/>
              </w:rPr>
              <w:t>Dulius</w:t>
            </w:r>
            <w:proofErr w:type="spellEnd"/>
          </w:p>
        </w:tc>
        <w:tc>
          <w:tcPr>
            <w:tcW w:w="1277" w:type="dxa"/>
          </w:tcPr>
          <w:p w14:paraId="17304D52" w14:textId="3F14FE97" w:rsidR="00BD4D64" w:rsidRPr="009A7CF7" w:rsidRDefault="00BD4D64" w:rsidP="00BD4D64">
            <w:pPr>
              <w:jc w:val="center"/>
              <w:rPr>
                <w:rFonts w:eastAsia="Calibri"/>
                <w:color w:val="FF0000"/>
              </w:rPr>
            </w:pPr>
            <w:r>
              <w:rPr>
                <w:rFonts w:eastAsia="Calibri"/>
              </w:rPr>
              <w:t>I</w:t>
            </w:r>
          </w:p>
        </w:tc>
      </w:tr>
      <w:tr w:rsidR="00BD4D64" w:rsidRPr="009A7CF7" w14:paraId="4FF976D0" w14:textId="77777777" w:rsidTr="00A357A0">
        <w:tc>
          <w:tcPr>
            <w:tcW w:w="570" w:type="dxa"/>
          </w:tcPr>
          <w:p w14:paraId="788CEB3C" w14:textId="5A39BDD0" w:rsidR="00BD4D64" w:rsidRPr="009A7CF7" w:rsidRDefault="00BD4D64" w:rsidP="00BD4D64">
            <w:pPr>
              <w:rPr>
                <w:rFonts w:eastAsia="Calibri"/>
                <w:color w:val="FF0000"/>
              </w:rPr>
            </w:pPr>
            <w:r w:rsidRPr="007C2E92">
              <w:rPr>
                <w:rFonts w:eastAsia="Calibri"/>
              </w:rPr>
              <w:t>2.</w:t>
            </w:r>
          </w:p>
        </w:tc>
        <w:tc>
          <w:tcPr>
            <w:tcW w:w="6405" w:type="dxa"/>
          </w:tcPr>
          <w:p w14:paraId="51295D73" w14:textId="334EE218" w:rsidR="00BD4D64" w:rsidRDefault="00BD4D64" w:rsidP="00BD4D64">
            <w:r>
              <w:rPr>
                <w:shd w:val="clear" w:color="auto" w:fill="FFFFFF"/>
              </w:rPr>
              <w:t xml:space="preserve">OS </w:t>
            </w:r>
            <w:r w:rsidRPr="00911E72">
              <w:rPr>
                <w:b/>
                <w:shd w:val="clear" w:color="auto" w:fill="FFFFFF"/>
              </w:rPr>
              <w:t>Baltijos šalių</w:t>
            </w:r>
            <w:r>
              <w:rPr>
                <w:shd w:val="clear" w:color="auto" w:fill="FFFFFF"/>
              </w:rPr>
              <w:t xml:space="preserve"> čempionatas</w:t>
            </w:r>
            <w:r w:rsidR="00326BC2">
              <w:rPr>
                <w:shd w:val="clear" w:color="auto" w:fill="FFFFFF"/>
              </w:rPr>
              <w:t>, Švedija</w:t>
            </w:r>
          </w:p>
        </w:tc>
        <w:tc>
          <w:tcPr>
            <w:tcW w:w="2693" w:type="dxa"/>
          </w:tcPr>
          <w:p w14:paraId="3AF2D9F9" w14:textId="5CE89D16" w:rsidR="00BD4D64" w:rsidRPr="009A7CF7" w:rsidRDefault="00BD4D64" w:rsidP="00BD4D64">
            <w:pPr>
              <w:rPr>
                <w:rFonts w:eastAsia="Calibri"/>
              </w:rPr>
            </w:pPr>
            <w:r>
              <w:rPr>
                <w:rFonts w:eastAsia="Calibri"/>
              </w:rPr>
              <w:t>Domas Juknevičius</w:t>
            </w:r>
          </w:p>
        </w:tc>
        <w:tc>
          <w:tcPr>
            <w:tcW w:w="992" w:type="dxa"/>
          </w:tcPr>
          <w:p w14:paraId="11A0ED17" w14:textId="62DF3340" w:rsidR="00BD4D64" w:rsidRPr="009A7CF7" w:rsidRDefault="00BD4D64" w:rsidP="00BD4D64">
            <w:pPr>
              <w:jc w:val="center"/>
            </w:pPr>
            <w:r>
              <w:rPr>
                <w:rFonts w:eastAsia="Calibri"/>
              </w:rPr>
              <w:t>11</w:t>
            </w:r>
          </w:p>
        </w:tc>
        <w:tc>
          <w:tcPr>
            <w:tcW w:w="2125" w:type="dxa"/>
          </w:tcPr>
          <w:p w14:paraId="65B457B5" w14:textId="27BE0B6C" w:rsidR="00BD4D64" w:rsidRPr="009A7CF7" w:rsidRDefault="00BD4D64" w:rsidP="00BD4D64">
            <w:pPr>
              <w:rPr>
                <w:rFonts w:eastAsia="Calibri"/>
              </w:rPr>
            </w:pPr>
            <w:r w:rsidRPr="00EA2F7F">
              <w:rPr>
                <w:rFonts w:eastAsia="Calibri"/>
              </w:rPr>
              <w:t xml:space="preserve">V. </w:t>
            </w:r>
            <w:proofErr w:type="spellStart"/>
            <w:r w:rsidRPr="00EA2F7F">
              <w:rPr>
                <w:rFonts w:eastAsia="Calibri"/>
              </w:rPr>
              <w:t>Dulius</w:t>
            </w:r>
            <w:proofErr w:type="spellEnd"/>
          </w:p>
        </w:tc>
        <w:tc>
          <w:tcPr>
            <w:tcW w:w="1277" w:type="dxa"/>
          </w:tcPr>
          <w:p w14:paraId="5295981D" w14:textId="40C8FAA9" w:rsidR="00BD4D64" w:rsidRPr="009A7CF7" w:rsidRDefault="00BD4D64" w:rsidP="00BD4D64">
            <w:pPr>
              <w:jc w:val="center"/>
              <w:rPr>
                <w:rFonts w:eastAsia="Calibri"/>
              </w:rPr>
            </w:pPr>
            <w:r>
              <w:rPr>
                <w:rFonts w:eastAsia="Calibri"/>
              </w:rPr>
              <w:t>I</w:t>
            </w:r>
          </w:p>
        </w:tc>
      </w:tr>
      <w:tr w:rsidR="00BD4D64" w:rsidRPr="000A1865" w14:paraId="4CB6DC78" w14:textId="77777777" w:rsidTr="00A357A0">
        <w:tc>
          <w:tcPr>
            <w:tcW w:w="570" w:type="dxa"/>
          </w:tcPr>
          <w:p w14:paraId="304FE114" w14:textId="7433AB67" w:rsidR="00BD4D64" w:rsidRPr="009A7CF7" w:rsidRDefault="00BD4D64" w:rsidP="00BD4D64">
            <w:pPr>
              <w:rPr>
                <w:rFonts w:eastAsia="Calibri"/>
                <w:color w:val="FF0000"/>
              </w:rPr>
            </w:pPr>
            <w:r w:rsidRPr="007C2E92">
              <w:rPr>
                <w:rFonts w:eastAsia="Calibri"/>
              </w:rPr>
              <w:t>3.</w:t>
            </w:r>
          </w:p>
        </w:tc>
        <w:tc>
          <w:tcPr>
            <w:tcW w:w="6405" w:type="dxa"/>
          </w:tcPr>
          <w:p w14:paraId="037A9C1A" w14:textId="77777777" w:rsidR="00BD4D64" w:rsidRPr="000A1865" w:rsidRDefault="00BD4D64" w:rsidP="00BD4D64">
            <w:r w:rsidRPr="000A1865">
              <w:t>2023–2024 m. m. rajono mokyklų tinklinio varžybos</w:t>
            </w:r>
          </w:p>
        </w:tc>
        <w:tc>
          <w:tcPr>
            <w:tcW w:w="2693" w:type="dxa"/>
          </w:tcPr>
          <w:p w14:paraId="11C35123" w14:textId="77777777" w:rsidR="00BD4D64" w:rsidRPr="000A1865" w:rsidRDefault="00BD4D64" w:rsidP="00BD4D64">
            <w:pPr>
              <w:rPr>
                <w:rFonts w:eastAsia="Calibri"/>
              </w:rPr>
            </w:pPr>
            <w:r w:rsidRPr="000A1865">
              <w:rPr>
                <w:rFonts w:eastAsia="Calibri"/>
              </w:rPr>
              <w:t>Vaikinų komanda</w:t>
            </w:r>
          </w:p>
          <w:p w14:paraId="0D0C6E54" w14:textId="77777777" w:rsidR="00BD4D64" w:rsidRPr="000A1865" w:rsidRDefault="00BD4D64" w:rsidP="00BD4D64">
            <w:pPr>
              <w:rPr>
                <w:rFonts w:eastAsia="Calibri"/>
              </w:rPr>
            </w:pPr>
            <w:r w:rsidRPr="000A1865">
              <w:rPr>
                <w:rFonts w:eastAsia="Calibri"/>
              </w:rPr>
              <w:t>Merginų komanda</w:t>
            </w:r>
          </w:p>
        </w:tc>
        <w:tc>
          <w:tcPr>
            <w:tcW w:w="992" w:type="dxa"/>
          </w:tcPr>
          <w:p w14:paraId="30F1525A" w14:textId="77777777" w:rsidR="00BD4D64" w:rsidRPr="000A1865" w:rsidRDefault="00BD4D64" w:rsidP="00BD4D64">
            <w:pPr>
              <w:jc w:val="center"/>
            </w:pPr>
            <w:r>
              <w:t>8</w:t>
            </w:r>
            <w:r w:rsidRPr="000A1865">
              <w:t>–10</w:t>
            </w:r>
          </w:p>
        </w:tc>
        <w:tc>
          <w:tcPr>
            <w:tcW w:w="2125" w:type="dxa"/>
          </w:tcPr>
          <w:p w14:paraId="34F10543" w14:textId="77777777" w:rsidR="00BD4D64" w:rsidRPr="000A1865" w:rsidRDefault="00BD4D64" w:rsidP="00BD4D64">
            <w:pPr>
              <w:rPr>
                <w:rFonts w:eastAsia="Calibri"/>
              </w:rPr>
            </w:pPr>
            <w:r w:rsidRPr="000A1865">
              <w:rPr>
                <w:rFonts w:eastAsia="Calibri"/>
              </w:rPr>
              <w:t xml:space="preserve">S. </w:t>
            </w:r>
            <w:proofErr w:type="spellStart"/>
            <w:r w:rsidRPr="000A1865">
              <w:rPr>
                <w:rFonts w:eastAsia="Calibri"/>
              </w:rPr>
              <w:t>Rudienė</w:t>
            </w:r>
            <w:proofErr w:type="spellEnd"/>
          </w:p>
        </w:tc>
        <w:tc>
          <w:tcPr>
            <w:tcW w:w="1277" w:type="dxa"/>
          </w:tcPr>
          <w:p w14:paraId="1D63A885" w14:textId="77777777" w:rsidR="00BD4D64" w:rsidRPr="000A1865" w:rsidRDefault="00BD4D64" w:rsidP="00BD4D64">
            <w:pPr>
              <w:jc w:val="center"/>
              <w:rPr>
                <w:rFonts w:eastAsia="Calibri"/>
              </w:rPr>
            </w:pPr>
            <w:r>
              <w:rPr>
                <w:rFonts w:eastAsia="Calibri"/>
              </w:rPr>
              <w:t>II</w:t>
            </w:r>
          </w:p>
          <w:p w14:paraId="1344AD3E" w14:textId="77777777" w:rsidR="00BD4D64" w:rsidRPr="000A1865" w:rsidRDefault="00BD4D64" w:rsidP="00BD4D64">
            <w:pPr>
              <w:jc w:val="center"/>
              <w:rPr>
                <w:rFonts w:eastAsia="Calibri"/>
              </w:rPr>
            </w:pPr>
            <w:r w:rsidRPr="000A1865">
              <w:rPr>
                <w:rFonts w:eastAsia="Calibri"/>
              </w:rPr>
              <w:t>I</w:t>
            </w:r>
          </w:p>
        </w:tc>
      </w:tr>
      <w:tr w:rsidR="00BD4D64" w:rsidRPr="000A1865" w14:paraId="78C11FF0" w14:textId="77777777" w:rsidTr="00A357A0">
        <w:tc>
          <w:tcPr>
            <w:tcW w:w="570" w:type="dxa"/>
          </w:tcPr>
          <w:p w14:paraId="1E34C33C" w14:textId="7D437C42" w:rsidR="00BD4D64" w:rsidRPr="009A7CF7" w:rsidRDefault="00BD4D64" w:rsidP="00BD4D64">
            <w:pPr>
              <w:rPr>
                <w:rFonts w:eastAsia="Calibri"/>
                <w:color w:val="FF0000"/>
              </w:rPr>
            </w:pPr>
            <w:r w:rsidRPr="007C2E92">
              <w:rPr>
                <w:rFonts w:eastAsia="Calibri"/>
              </w:rPr>
              <w:t>4.</w:t>
            </w:r>
          </w:p>
        </w:tc>
        <w:tc>
          <w:tcPr>
            <w:tcW w:w="6405" w:type="dxa"/>
          </w:tcPr>
          <w:p w14:paraId="69328DE4" w14:textId="77777777" w:rsidR="00BD4D64" w:rsidRPr="000A1865" w:rsidRDefault="00BD4D64" w:rsidP="00BD4D64">
            <w:r w:rsidRPr="00130072">
              <w:t xml:space="preserve">2023–2024 m. m. </w:t>
            </w:r>
            <w:r w:rsidRPr="00130072">
              <w:rPr>
                <w:rFonts w:eastAsia="Calibri"/>
              </w:rPr>
              <w:t>Lietuvos mokyklų žaidynių kaimo vietov</w:t>
            </w:r>
            <w:r>
              <w:rPr>
                <w:rFonts w:eastAsia="Calibri"/>
              </w:rPr>
              <w:t>ių mokyklų mokinių tinklinio</w:t>
            </w:r>
            <w:r w:rsidRPr="00130072">
              <w:rPr>
                <w:rFonts w:eastAsia="Calibri"/>
              </w:rPr>
              <w:t xml:space="preserve"> </w:t>
            </w:r>
            <w:r w:rsidRPr="00130072">
              <w:rPr>
                <w:rFonts w:eastAsia="Calibri"/>
                <w:b/>
              </w:rPr>
              <w:t>zoninės</w:t>
            </w:r>
            <w:r w:rsidRPr="00130072">
              <w:rPr>
                <w:rFonts w:eastAsia="Calibri"/>
              </w:rPr>
              <w:t xml:space="preserve"> varžybos</w:t>
            </w:r>
          </w:p>
        </w:tc>
        <w:tc>
          <w:tcPr>
            <w:tcW w:w="2693" w:type="dxa"/>
          </w:tcPr>
          <w:p w14:paraId="537A4D67" w14:textId="77777777" w:rsidR="00BD4D64" w:rsidRPr="000A1865" w:rsidRDefault="00BD4D64" w:rsidP="00BD4D64">
            <w:pPr>
              <w:rPr>
                <w:rFonts w:eastAsia="Calibri"/>
              </w:rPr>
            </w:pPr>
            <w:r w:rsidRPr="00130072">
              <w:rPr>
                <w:rFonts w:eastAsia="Calibri"/>
              </w:rPr>
              <w:t>Merginų komanda</w:t>
            </w:r>
          </w:p>
        </w:tc>
        <w:tc>
          <w:tcPr>
            <w:tcW w:w="992" w:type="dxa"/>
          </w:tcPr>
          <w:p w14:paraId="15F83FA3" w14:textId="77777777" w:rsidR="00BD4D64" w:rsidRDefault="00BD4D64" w:rsidP="00BD4D64">
            <w:pPr>
              <w:jc w:val="center"/>
            </w:pPr>
            <w:r>
              <w:t>8</w:t>
            </w:r>
            <w:r w:rsidRPr="000A1865">
              <w:t>–10</w:t>
            </w:r>
          </w:p>
        </w:tc>
        <w:tc>
          <w:tcPr>
            <w:tcW w:w="2125" w:type="dxa"/>
          </w:tcPr>
          <w:p w14:paraId="6FAE142C" w14:textId="77777777" w:rsidR="00BD4D64" w:rsidRPr="000A1865" w:rsidRDefault="00BD4D64" w:rsidP="00BD4D64">
            <w:pPr>
              <w:rPr>
                <w:rFonts w:eastAsia="Calibri"/>
              </w:rPr>
            </w:pPr>
            <w:r w:rsidRPr="000A1865">
              <w:rPr>
                <w:rFonts w:eastAsia="Calibri"/>
              </w:rPr>
              <w:t xml:space="preserve">S. </w:t>
            </w:r>
            <w:proofErr w:type="spellStart"/>
            <w:r w:rsidRPr="000A1865">
              <w:rPr>
                <w:rFonts w:eastAsia="Calibri"/>
              </w:rPr>
              <w:t>Rudienė</w:t>
            </w:r>
            <w:proofErr w:type="spellEnd"/>
          </w:p>
        </w:tc>
        <w:tc>
          <w:tcPr>
            <w:tcW w:w="1277" w:type="dxa"/>
          </w:tcPr>
          <w:p w14:paraId="0448D286" w14:textId="77777777" w:rsidR="00BD4D64" w:rsidRPr="000A1865" w:rsidRDefault="00BD4D64" w:rsidP="00BD4D64">
            <w:pPr>
              <w:jc w:val="center"/>
              <w:rPr>
                <w:rFonts w:eastAsia="Calibri"/>
              </w:rPr>
            </w:pPr>
            <w:r>
              <w:rPr>
                <w:rFonts w:eastAsia="Calibri"/>
              </w:rPr>
              <w:t>III</w:t>
            </w:r>
          </w:p>
        </w:tc>
      </w:tr>
      <w:tr w:rsidR="00BD4D64" w14:paraId="5671D25A" w14:textId="77777777" w:rsidTr="00A357A0">
        <w:tc>
          <w:tcPr>
            <w:tcW w:w="570" w:type="dxa"/>
          </w:tcPr>
          <w:p w14:paraId="23F34269" w14:textId="2102FB45" w:rsidR="00BD4D64" w:rsidRPr="009A7CF7" w:rsidRDefault="00BD4D64" w:rsidP="00BD4D64">
            <w:pPr>
              <w:rPr>
                <w:rFonts w:eastAsia="Calibri"/>
                <w:color w:val="FF0000"/>
              </w:rPr>
            </w:pPr>
            <w:r w:rsidRPr="007C2E92">
              <w:rPr>
                <w:rFonts w:eastAsia="Calibri"/>
              </w:rPr>
              <w:t>5.</w:t>
            </w:r>
          </w:p>
        </w:tc>
        <w:tc>
          <w:tcPr>
            <w:tcW w:w="6405" w:type="dxa"/>
          </w:tcPr>
          <w:p w14:paraId="46477250" w14:textId="77777777" w:rsidR="00BD4D64" w:rsidRPr="00130072" w:rsidRDefault="00BD4D64" w:rsidP="00BD4D64">
            <w:r w:rsidRPr="000A1865">
              <w:t>2023–2024 m. m. rajono mokyklų tinklinio varžybos</w:t>
            </w:r>
          </w:p>
        </w:tc>
        <w:tc>
          <w:tcPr>
            <w:tcW w:w="2693" w:type="dxa"/>
          </w:tcPr>
          <w:p w14:paraId="3DF93B6F" w14:textId="77777777" w:rsidR="00BD4D64" w:rsidRPr="00130072" w:rsidRDefault="00BD4D64" w:rsidP="00BD4D64">
            <w:pPr>
              <w:rPr>
                <w:rFonts w:eastAsia="Calibri"/>
              </w:rPr>
            </w:pPr>
            <w:r w:rsidRPr="000A1865">
              <w:rPr>
                <w:rFonts w:eastAsia="Calibri"/>
              </w:rPr>
              <w:t>Vaikinų komanda</w:t>
            </w:r>
          </w:p>
        </w:tc>
        <w:tc>
          <w:tcPr>
            <w:tcW w:w="992" w:type="dxa"/>
          </w:tcPr>
          <w:p w14:paraId="1D69D908" w14:textId="77777777" w:rsidR="00BD4D64" w:rsidRDefault="00BD4D64" w:rsidP="00BD4D64">
            <w:pPr>
              <w:jc w:val="center"/>
            </w:pPr>
            <w:r>
              <w:t>10–12</w:t>
            </w:r>
          </w:p>
        </w:tc>
        <w:tc>
          <w:tcPr>
            <w:tcW w:w="2125" w:type="dxa"/>
          </w:tcPr>
          <w:p w14:paraId="00B7DB3B" w14:textId="77777777" w:rsidR="00BD4D64" w:rsidRPr="000A1865" w:rsidRDefault="00BD4D64" w:rsidP="00BD4D64">
            <w:pPr>
              <w:rPr>
                <w:rFonts w:eastAsia="Calibri"/>
              </w:rPr>
            </w:pPr>
            <w:r w:rsidRPr="000A1865">
              <w:rPr>
                <w:rFonts w:eastAsia="Calibri"/>
              </w:rPr>
              <w:t xml:space="preserve">S. </w:t>
            </w:r>
            <w:proofErr w:type="spellStart"/>
            <w:r w:rsidRPr="000A1865">
              <w:rPr>
                <w:rFonts w:eastAsia="Calibri"/>
              </w:rPr>
              <w:t>Rudienė</w:t>
            </w:r>
            <w:proofErr w:type="spellEnd"/>
          </w:p>
        </w:tc>
        <w:tc>
          <w:tcPr>
            <w:tcW w:w="1277" w:type="dxa"/>
          </w:tcPr>
          <w:p w14:paraId="28621950" w14:textId="77777777" w:rsidR="00BD4D64" w:rsidRDefault="00BD4D64" w:rsidP="00BD4D64">
            <w:pPr>
              <w:jc w:val="center"/>
              <w:rPr>
                <w:rFonts w:eastAsia="Calibri"/>
              </w:rPr>
            </w:pPr>
            <w:r>
              <w:rPr>
                <w:rFonts w:eastAsia="Calibri"/>
              </w:rPr>
              <w:t>II</w:t>
            </w:r>
          </w:p>
        </w:tc>
      </w:tr>
      <w:tr w:rsidR="00BD4D64" w:rsidRPr="00916B02" w14:paraId="369A10AB" w14:textId="77777777" w:rsidTr="00A357A0">
        <w:tc>
          <w:tcPr>
            <w:tcW w:w="570" w:type="dxa"/>
          </w:tcPr>
          <w:p w14:paraId="679FA630" w14:textId="0A6E5352" w:rsidR="00BD4D64" w:rsidRPr="009A7CF7" w:rsidRDefault="00BD4D64" w:rsidP="00BD4D64">
            <w:pPr>
              <w:rPr>
                <w:rFonts w:eastAsia="Calibri"/>
                <w:color w:val="FF0000"/>
              </w:rPr>
            </w:pPr>
            <w:r w:rsidRPr="007C2E92">
              <w:rPr>
                <w:rFonts w:eastAsia="Calibri"/>
              </w:rPr>
              <w:t xml:space="preserve">6. </w:t>
            </w:r>
          </w:p>
        </w:tc>
        <w:tc>
          <w:tcPr>
            <w:tcW w:w="6405" w:type="dxa"/>
          </w:tcPr>
          <w:p w14:paraId="72B77FB6" w14:textId="13975977" w:rsidR="00BD4D64" w:rsidRPr="00916B02" w:rsidRDefault="00BD4D64" w:rsidP="00BD4D64"/>
        </w:tc>
        <w:tc>
          <w:tcPr>
            <w:tcW w:w="2693" w:type="dxa"/>
          </w:tcPr>
          <w:p w14:paraId="3EC6429B" w14:textId="67A08190" w:rsidR="00BD4D64" w:rsidRPr="00916B02" w:rsidRDefault="00BD4D64" w:rsidP="00BD4D64">
            <w:pPr>
              <w:rPr>
                <w:rFonts w:eastAsia="Calibri"/>
              </w:rPr>
            </w:pPr>
          </w:p>
        </w:tc>
        <w:tc>
          <w:tcPr>
            <w:tcW w:w="992" w:type="dxa"/>
          </w:tcPr>
          <w:p w14:paraId="37E5C0D9" w14:textId="5AD9911A" w:rsidR="00BD4D64" w:rsidRPr="00916B02" w:rsidRDefault="00BD4D64" w:rsidP="00BD4D64">
            <w:pPr>
              <w:jc w:val="center"/>
            </w:pPr>
          </w:p>
        </w:tc>
        <w:tc>
          <w:tcPr>
            <w:tcW w:w="2125" w:type="dxa"/>
          </w:tcPr>
          <w:p w14:paraId="042422F2" w14:textId="0F6618FE" w:rsidR="00BD4D64" w:rsidRPr="00916B02" w:rsidRDefault="00BD4D64" w:rsidP="00BD4D64">
            <w:pPr>
              <w:rPr>
                <w:rFonts w:eastAsia="Calibri"/>
              </w:rPr>
            </w:pPr>
          </w:p>
        </w:tc>
        <w:tc>
          <w:tcPr>
            <w:tcW w:w="1277" w:type="dxa"/>
          </w:tcPr>
          <w:p w14:paraId="0CD731B1" w14:textId="51CF0E58" w:rsidR="00BD4D64" w:rsidRPr="00916B02" w:rsidRDefault="00BD4D64" w:rsidP="00BD4D64">
            <w:pPr>
              <w:jc w:val="center"/>
              <w:rPr>
                <w:rFonts w:eastAsia="Calibri"/>
              </w:rPr>
            </w:pPr>
          </w:p>
        </w:tc>
      </w:tr>
      <w:tr w:rsidR="00BD4D64" w:rsidRPr="00130072" w14:paraId="1B46208B" w14:textId="77777777" w:rsidTr="00A357A0">
        <w:tc>
          <w:tcPr>
            <w:tcW w:w="570" w:type="dxa"/>
          </w:tcPr>
          <w:p w14:paraId="4F7E40E5" w14:textId="457F2EAE" w:rsidR="00BD4D64" w:rsidRPr="009A7CF7" w:rsidRDefault="00BD4D64" w:rsidP="00BD4D64">
            <w:pPr>
              <w:rPr>
                <w:rFonts w:eastAsia="Calibri"/>
                <w:color w:val="FF0000"/>
              </w:rPr>
            </w:pPr>
            <w:r w:rsidRPr="007C2E92">
              <w:rPr>
                <w:rFonts w:eastAsia="Calibri"/>
              </w:rPr>
              <w:t>7.</w:t>
            </w:r>
          </w:p>
        </w:tc>
        <w:tc>
          <w:tcPr>
            <w:tcW w:w="6405" w:type="dxa"/>
          </w:tcPr>
          <w:p w14:paraId="398C63B0" w14:textId="77777777" w:rsidR="00BD4D64" w:rsidRPr="00130072" w:rsidRDefault="00BD4D64" w:rsidP="00BD4D64">
            <w:pPr>
              <w:rPr>
                <w:rFonts w:eastAsia="Calibri"/>
              </w:rPr>
            </w:pPr>
            <w:r w:rsidRPr="00130072">
              <w:t xml:space="preserve">2023–2024 m. m. </w:t>
            </w:r>
            <w:r w:rsidRPr="00130072">
              <w:rPr>
                <w:rFonts w:eastAsia="Calibri"/>
              </w:rPr>
              <w:t xml:space="preserve">Lietuvos mokyklų žaidynių kaimo vietovių mokyklų mokinių krepšinio 3x3 </w:t>
            </w:r>
            <w:r w:rsidRPr="00130072">
              <w:rPr>
                <w:rFonts w:eastAsia="Calibri"/>
                <w:b/>
              </w:rPr>
              <w:t>zoninės</w:t>
            </w:r>
            <w:r w:rsidRPr="00130072">
              <w:rPr>
                <w:rFonts w:eastAsia="Calibri"/>
              </w:rPr>
              <w:t xml:space="preserve"> varžybos</w:t>
            </w:r>
          </w:p>
        </w:tc>
        <w:tc>
          <w:tcPr>
            <w:tcW w:w="2693" w:type="dxa"/>
          </w:tcPr>
          <w:p w14:paraId="59D93040" w14:textId="77777777" w:rsidR="00BD4D64" w:rsidRPr="00130072" w:rsidRDefault="00BD4D64" w:rsidP="00BD4D64">
            <w:pPr>
              <w:rPr>
                <w:rFonts w:eastAsia="Calibri"/>
              </w:rPr>
            </w:pPr>
            <w:r w:rsidRPr="00130072">
              <w:rPr>
                <w:rFonts w:eastAsia="Calibri"/>
              </w:rPr>
              <w:t>Merginų komanda</w:t>
            </w:r>
          </w:p>
        </w:tc>
        <w:tc>
          <w:tcPr>
            <w:tcW w:w="992" w:type="dxa"/>
          </w:tcPr>
          <w:p w14:paraId="7C1CF4DE" w14:textId="77777777" w:rsidR="00BD4D64" w:rsidRPr="00916B02" w:rsidRDefault="00BD4D64" w:rsidP="00BD4D64">
            <w:pPr>
              <w:jc w:val="center"/>
            </w:pPr>
            <w:r w:rsidRPr="00916B02">
              <w:t>5–8</w:t>
            </w:r>
          </w:p>
          <w:p w14:paraId="7DEADEE2" w14:textId="77777777" w:rsidR="00BD4D64" w:rsidRPr="00130072" w:rsidRDefault="00BD4D64" w:rsidP="00BD4D64">
            <w:pPr>
              <w:jc w:val="center"/>
              <w:rPr>
                <w:rFonts w:eastAsia="Calibri"/>
              </w:rPr>
            </w:pPr>
          </w:p>
        </w:tc>
        <w:tc>
          <w:tcPr>
            <w:tcW w:w="2125" w:type="dxa"/>
          </w:tcPr>
          <w:p w14:paraId="36757638" w14:textId="77777777" w:rsidR="00BD4D64" w:rsidRPr="00130072" w:rsidRDefault="00BD4D64" w:rsidP="00BD4D64">
            <w:pPr>
              <w:rPr>
                <w:rFonts w:eastAsia="Calibri"/>
              </w:rPr>
            </w:pPr>
            <w:r w:rsidRPr="00130072">
              <w:rPr>
                <w:rFonts w:eastAsia="Calibri"/>
              </w:rPr>
              <w:t>V. Pocius</w:t>
            </w:r>
          </w:p>
        </w:tc>
        <w:tc>
          <w:tcPr>
            <w:tcW w:w="1277" w:type="dxa"/>
          </w:tcPr>
          <w:p w14:paraId="53450E65" w14:textId="77777777" w:rsidR="00BD4D64" w:rsidRPr="00130072" w:rsidRDefault="00BD4D64" w:rsidP="00BD4D64">
            <w:pPr>
              <w:jc w:val="center"/>
              <w:rPr>
                <w:rFonts w:eastAsia="Calibri"/>
              </w:rPr>
            </w:pPr>
            <w:r w:rsidRPr="00130072">
              <w:rPr>
                <w:rFonts w:eastAsia="Calibri"/>
              </w:rPr>
              <w:t>I</w:t>
            </w:r>
            <w:r>
              <w:rPr>
                <w:rFonts w:eastAsia="Calibri"/>
              </w:rPr>
              <w:t>I</w:t>
            </w:r>
          </w:p>
        </w:tc>
      </w:tr>
      <w:tr w:rsidR="00BD4D64" w:rsidRPr="00130072" w14:paraId="69E30826" w14:textId="77777777" w:rsidTr="00A357A0">
        <w:tc>
          <w:tcPr>
            <w:tcW w:w="570" w:type="dxa"/>
          </w:tcPr>
          <w:p w14:paraId="6C5B44E4" w14:textId="3B2EA466" w:rsidR="00BD4D64" w:rsidRPr="009A7CF7" w:rsidRDefault="00BD4D64" w:rsidP="00BD4D64">
            <w:pPr>
              <w:rPr>
                <w:rFonts w:eastAsia="Calibri"/>
                <w:color w:val="FF0000"/>
              </w:rPr>
            </w:pPr>
            <w:r w:rsidRPr="007C2E92">
              <w:rPr>
                <w:rFonts w:eastAsia="Calibri"/>
              </w:rPr>
              <w:t>8.</w:t>
            </w:r>
          </w:p>
        </w:tc>
        <w:tc>
          <w:tcPr>
            <w:tcW w:w="6405" w:type="dxa"/>
          </w:tcPr>
          <w:p w14:paraId="046EDB37" w14:textId="77777777" w:rsidR="00BD4D64" w:rsidRPr="00130072" w:rsidRDefault="00BD4D64" w:rsidP="00BD4D64">
            <w:r w:rsidRPr="00130072">
              <w:t xml:space="preserve">2023–2024 m. m. </w:t>
            </w:r>
            <w:r w:rsidRPr="00130072">
              <w:rPr>
                <w:rFonts w:eastAsia="Calibri"/>
              </w:rPr>
              <w:t xml:space="preserve">Lietuvos mokyklų žaidynių kaimo vietovių mokyklų mokinių krepšinio 3x3 </w:t>
            </w:r>
            <w:r w:rsidRPr="00BC408F">
              <w:rPr>
                <w:rFonts w:eastAsia="Calibri"/>
                <w:b/>
              </w:rPr>
              <w:t>tarpzoninės</w:t>
            </w:r>
            <w:r w:rsidRPr="00130072">
              <w:rPr>
                <w:rFonts w:eastAsia="Calibri"/>
              </w:rPr>
              <w:t xml:space="preserve"> varžybos</w:t>
            </w:r>
          </w:p>
        </w:tc>
        <w:tc>
          <w:tcPr>
            <w:tcW w:w="2693" w:type="dxa"/>
          </w:tcPr>
          <w:p w14:paraId="2BDC6E2D" w14:textId="77777777" w:rsidR="00BD4D64" w:rsidRPr="00130072" w:rsidRDefault="00BD4D64" w:rsidP="00BD4D64">
            <w:pPr>
              <w:rPr>
                <w:rFonts w:eastAsia="Calibri"/>
              </w:rPr>
            </w:pPr>
            <w:r w:rsidRPr="00130072">
              <w:rPr>
                <w:rFonts w:eastAsia="Calibri"/>
              </w:rPr>
              <w:t>Merginų komanda</w:t>
            </w:r>
          </w:p>
        </w:tc>
        <w:tc>
          <w:tcPr>
            <w:tcW w:w="992" w:type="dxa"/>
          </w:tcPr>
          <w:p w14:paraId="427B79BB" w14:textId="77777777" w:rsidR="00BD4D64" w:rsidRPr="00916B02" w:rsidRDefault="00BD4D64" w:rsidP="00BD4D64">
            <w:pPr>
              <w:jc w:val="center"/>
            </w:pPr>
            <w:r w:rsidRPr="00916B02">
              <w:t>5–8</w:t>
            </w:r>
          </w:p>
          <w:p w14:paraId="15F9DC6B" w14:textId="77777777" w:rsidR="00BD4D64" w:rsidRPr="00130072" w:rsidRDefault="00BD4D64" w:rsidP="00BD4D64">
            <w:pPr>
              <w:jc w:val="center"/>
              <w:rPr>
                <w:rFonts w:eastAsia="Calibri"/>
              </w:rPr>
            </w:pPr>
          </w:p>
        </w:tc>
        <w:tc>
          <w:tcPr>
            <w:tcW w:w="2125" w:type="dxa"/>
          </w:tcPr>
          <w:p w14:paraId="2D89B469" w14:textId="77777777" w:rsidR="00BD4D64" w:rsidRPr="00130072" w:rsidRDefault="00BD4D64" w:rsidP="00BD4D64">
            <w:pPr>
              <w:rPr>
                <w:rFonts w:eastAsia="Calibri"/>
              </w:rPr>
            </w:pPr>
            <w:r w:rsidRPr="00130072">
              <w:rPr>
                <w:rFonts w:eastAsia="Calibri"/>
              </w:rPr>
              <w:t>V. Pocius</w:t>
            </w:r>
          </w:p>
        </w:tc>
        <w:tc>
          <w:tcPr>
            <w:tcW w:w="1277" w:type="dxa"/>
          </w:tcPr>
          <w:p w14:paraId="16DAFB2F" w14:textId="77777777" w:rsidR="00BD4D64" w:rsidRPr="00130072" w:rsidRDefault="00BD4D64" w:rsidP="00BD4D64">
            <w:pPr>
              <w:jc w:val="center"/>
              <w:rPr>
                <w:rFonts w:eastAsia="Calibri"/>
              </w:rPr>
            </w:pPr>
            <w:r w:rsidRPr="00130072">
              <w:rPr>
                <w:rFonts w:eastAsia="Calibri"/>
              </w:rPr>
              <w:t>I</w:t>
            </w:r>
            <w:r>
              <w:rPr>
                <w:rFonts w:eastAsia="Calibri"/>
              </w:rPr>
              <w:t>II</w:t>
            </w:r>
          </w:p>
        </w:tc>
      </w:tr>
      <w:tr w:rsidR="00BD4D64" w:rsidRPr="00130072" w14:paraId="066548E1" w14:textId="77777777" w:rsidTr="00A357A0">
        <w:tc>
          <w:tcPr>
            <w:tcW w:w="570" w:type="dxa"/>
          </w:tcPr>
          <w:p w14:paraId="45BC7DFC" w14:textId="0765B912" w:rsidR="00BD4D64" w:rsidRPr="009A7CF7" w:rsidRDefault="00BD4D64" w:rsidP="00BD4D64">
            <w:pPr>
              <w:rPr>
                <w:rFonts w:eastAsia="Calibri"/>
                <w:color w:val="FF0000"/>
              </w:rPr>
            </w:pPr>
            <w:r w:rsidRPr="007C2E92">
              <w:rPr>
                <w:rFonts w:eastAsia="Calibri"/>
              </w:rPr>
              <w:lastRenderedPageBreak/>
              <w:t>9.</w:t>
            </w:r>
          </w:p>
        </w:tc>
        <w:tc>
          <w:tcPr>
            <w:tcW w:w="6405" w:type="dxa"/>
          </w:tcPr>
          <w:p w14:paraId="6B3A00C4" w14:textId="5F5E0F51" w:rsidR="00BD4D64" w:rsidRPr="00130072" w:rsidRDefault="00BD4D64" w:rsidP="00BD4D64">
            <w:r w:rsidRPr="00A8032B">
              <w:t>2024–2025 m.</w:t>
            </w:r>
            <w:r>
              <w:t xml:space="preserve"> </w:t>
            </w:r>
            <w:r w:rsidRPr="00A8032B">
              <w:t>m. Panevėžio rajono bendrojo ugdymo mo</w:t>
            </w:r>
            <w:r>
              <w:t>kyklų mokinių krepšinio 3x</w:t>
            </w:r>
            <w:r w:rsidRPr="00A8032B">
              <w:t>3 varžybos</w:t>
            </w:r>
          </w:p>
        </w:tc>
        <w:tc>
          <w:tcPr>
            <w:tcW w:w="2693" w:type="dxa"/>
          </w:tcPr>
          <w:p w14:paraId="2B3C3F56" w14:textId="77777777" w:rsidR="00BD4D64" w:rsidRPr="00130072" w:rsidRDefault="00BD4D64" w:rsidP="00BD4D64">
            <w:pPr>
              <w:rPr>
                <w:rFonts w:eastAsia="Calibri"/>
              </w:rPr>
            </w:pPr>
            <w:r w:rsidRPr="00130072">
              <w:rPr>
                <w:rFonts w:eastAsia="Calibri"/>
              </w:rPr>
              <w:t>Merginų komanda</w:t>
            </w:r>
          </w:p>
        </w:tc>
        <w:tc>
          <w:tcPr>
            <w:tcW w:w="992" w:type="dxa"/>
          </w:tcPr>
          <w:p w14:paraId="4156A1E1" w14:textId="77777777" w:rsidR="00BD4D64" w:rsidRPr="00916B02" w:rsidRDefault="00BD4D64" w:rsidP="00BD4D64">
            <w:pPr>
              <w:jc w:val="center"/>
            </w:pPr>
            <w:r>
              <w:t>5–9</w:t>
            </w:r>
          </w:p>
        </w:tc>
        <w:tc>
          <w:tcPr>
            <w:tcW w:w="2125" w:type="dxa"/>
          </w:tcPr>
          <w:p w14:paraId="338D1433" w14:textId="77777777" w:rsidR="00BD4D64" w:rsidRPr="00130072" w:rsidRDefault="00BD4D64" w:rsidP="00BD4D64">
            <w:pPr>
              <w:rPr>
                <w:rFonts w:eastAsia="Calibri"/>
              </w:rPr>
            </w:pPr>
            <w:r w:rsidRPr="00130072">
              <w:rPr>
                <w:rFonts w:eastAsia="Calibri"/>
              </w:rPr>
              <w:t>V. Pocius</w:t>
            </w:r>
          </w:p>
        </w:tc>
        <w:tc>
          <w:tcPr>
            <w:tcW w:w="1277" w:type="dxa"/>
          </w:tcPr>
          <w:p w14:paraId="464CABBD" w14:textId="77777777" w:rsidR="00BD4D64" w:rsidRPr="00130072" w:rsidRDefault="00BD4D64" w:rsidP="00BD4D64">
            <w:pPr>
              <w:jc w:val="center"/>
              <w:rPr>
                <w:rFonts w:eastAsia="Calibri"/>
              </w:rPr>
            </w:pPr>
            <w:r>
              <w:rPr>
                <w:rFonts w:eastAsia="Calibri"/>
              </w:rPr>
              <w:t>I</w:t>
            </w:r>
          </w:p>
        </w:tc>
      </w:tr>
      <w:tr w:rsidR="00BD4D64" w14:paraId="2CA8E956" w14:textId="77777777" w:rsidTr="00A357A0">
        <w:tc>
          <w:tcPr>
            <w:tcW w:w="570" w:type="dxa"/>
          </w:tcPr>
          <w:p w14:paraId="76A9A3B2" w14:textId="64799D1C" w:rsidR="00BD4D64" w:rsidRPr="009A7CF7" w:rsidRDefault="00BD4D64" w:rsidP="00BD4D64">
            <w:pPr>
              <w:rPr>
                <w:rFonts w:eastAsia="Calibri"/>
                <w:color w:val="FF0000"/>
              </w:rPr>
            </w:pPr>
            <w:r w:rsidRPr="007C2E92">
              <w:rPr>
                <w:rFonts w:eastAsia="Calibri"/>
              </w:rPr>
              <w:t>10.</w:t>
            </w:r>
          </w:p>
        </w:tc>
        <w:tc>
          <w:tcPr>
            <w:tcW w:w="6405" w:type="dxa"/>
          </w:tcPr>
          <w:p w14:paraId="64F9DA33" w14:textId="2246CB83" w:rsidR="00BD4D64" w:rsidRPr="00A8032B" w:rsidRDefault="00BD4D64" w:rsidP="00BD4D64">
            <w:r w:rsidRPr="00A8032B">
              <w:t>2024–2025 m.</w:t>
            </w:r>
            <w:r>
              <w:t xml:space="preserve"> </w:t>
            </w:r>
            <w:r w:rsidRPr="00A8032B">
              <w:t>m. Panevėžio rajono bendrojo ugdymo mo</w:t>
            </w:r>
            <w:r>
              <w:t>kyklų mokinių krepšinio 3x</w:t>
            </w:r>
            <w:r w:rsidRPr="00A8032B">
              <w:t>3 varžybos</w:t>
            </w:r>
          </w:p>
        </w:tc>
        <w:tc>
          <w:tcPr>
            <w:tcW w:w="2693" w:type="dxa"/>
          </w:tcPr>
          <w:p w14:paraId="6034BE27" w14:textId="77777777" w:rsidR="00BD4D64" w:rsidRPr="00130072" w:rsidRDefault="00BD4D64" w:rsidP="00BD4D64">
            <w:pPr>
              <w:rPr>
                <w:rFonts w:eastAsia="Calibri"/>
              </w:rPr>
            </w:pPr>
            <w:r>
              <w:rPr>
                <w:rFonts w:eastAsia="Calibri"/>
              </w:rPr>
              <w:t>Vaikin</w:t>
            </w:r>
            <w:r w:rsidRPr="00130072">
              <w:rPr>
                <w:rFonts w:eastAsia="Calibri"/>
              </w:rPr>
              <w:t>ų komanda</w:t>
            </w:r>
          </w:p>
        </w:tc>
        <w:tc>
          <w:tcPr>
            <w:tcW w:w="992" w:type="dxa"/>
          </w:tcPr>
          <w:p w14:paraId="626FC006" w14:textId="77777777" w:rsidR="00BD4D64" w:rsidRDefault="00BD4D64" w:rsidP="00BD4D64">
            <w:pPr>
              <w:jc w:val="center"/>
            </w:pPr>
            <w:r>
              <w:t>8–9</w:t>
            </w:r>
          </w:p>
        </w:tc>
        <w:tc>
          <w:tcPr>
            <w:tcW w:w="2125" w:type="dxa"/>
          </w:tcPr>
          <w:p w14:paraId="7426888F" w14:textId="77777777" w:rsidR="00BD4D64" w:rsidRPr="00130072" w:rsidRDefault="00BD4D64" w:rsidP="00BD4D64">
            <w:pPr>
              <w:rPr>
                <w:rFonts w:eastAsia="Calibri"/>
              </w:rPr>
            </w:pPr>
            <w:r w:rsidRPr="00130072">
              <w:rPr>
                <w:rFonts w:eastAsia="Calibri"/>
              </w:rPr>
              <w:t>V. Pocius</w:t>
            </w:r>
          </w:p>
        </w:tc>
        <w:tc>
          <w:tcPr>
            <w:tcW w:w="1277" w:type="dxa"/>
          </w:tcPr>
          <w:p w14:paraId="0551C2C0" w14:textId="77777777" w:rsidR="00BD4D64" w:rsidRDefault="00BD4D64" w:rsidP="00BD4D64">
            <w:pPr>
              <w:jc w:val="center"/>
              <w:rPr>
                <w:rFonts w:eastAsia="Calibri"/>
              </w:rPr>
            </w:pPr>
            <w:r>
              <w:rPr>
                <w:rFonts w:eastAsia="Calibri"/>
              </w:rPr>
              <w:t>II</w:t>
            </w:r>
          </w:p>
        </w:tc>
      </w:tr>
      <w:tr w:rsidR="00BD4D64" w:rsidRPr="00130072" w14:paraId="16CB0E89" w14:textId="77777777" w:rsidTr="00A357A0">
        <w:tc>
          <w:tcPr>
            <w:tcW w:w="570" w:type="dxa"/>
          </w:tcPr>
          <w:p w14:paraId="670C5AD0" w14:textId="288D3681" w:rsidR="00BD4D64" w:rsidRPr="009A7CF7" w:rsidRDefault="00BD4D64" w:rsidP="00BD4D64">
            <w:pPr>
              <w:rPr>
                <w:rFonts w:eastAsia="Calibri"/>
                <w:color w:val="FF0000"/>
              </w:rPr>
            </w:pPr>
            <w:r w:rsidRPr="007C2E92">
              <w:rPr>
                <w:rFonts w:eastAsia="Calibri"/>
              </w:rPr>
              <w:t>11.</w:t>
            </w:r>
          </w:p>
        </w:tc>
        <w:tc>
          <w:tcPr>
            <w:tcW w:w="6405" w:type="dxa"/>
          </w:tcPr>
          <w:p w14:paraId="6004BDD8" w14:textId="77777777" w:rsidR="00BD4D64" w:rsidRPr="00130072" w:rsidRDefault="00BD4D64" w:rsidP="00BD4D64">
            <w:r>
              <w:t>Atviros Kauno krepšinio 3x</w:t>
            </w:r>
            <w:r w:rsidRPr="0073701A">
              <w:t>3 „R</w:t>
            </w:r>
            <w:r>
              <w:t>io taurė 2024“ varžybos</w:t>
            </w:r>
          </w:p>
        </w:tc>
        <w:tc>
          <w:tcPr>
            <w:tcW w:w="2693" w:type="dxa"/>
          </w:tcPr>
          <w:p w14:paraId="30F3F0F8" w14:textId="77777777" w:rsidR="00BD4D64" w:rsidRDefault="00BD4D64" w:rsidP="00BD4D64">
            <w:pPr>
              <w:rPr>
                <w:rFonts w:eastAsia="Calibri"/>
              </w:rPr>
            </w:pPr>
            <w:r w:rsidRPr="00916B02">
              <w:rPr>
                <w:rFonts w:eastAsia="Calibri"/>
              </w:rPr>
              <w:t>Vaikinų komanda</w:t>
            </w:r>
          </w:p>
          <w:p w14:paraId="19702A58" w14:textId="77777777" w:rsidR="00BD4D64" w:rsidRPr="00130072" w:rsidRDefault="00BD4D64" w:rsidP="00BD4D64">
            <w:pPr>
              <w:rPr>
                <w:rFonts w:eastAsia="Calibri"/>
              </w:rPr>
            </w:pPr>
          </w:p>
        </w:tc>
        <w:tc>
          <w:tcPr>
            <w:tcW w:w="992" w:type="dxa"/>
          </w:tcPr>
          <w:p w14:paraId="7F153A0C" w14:textId="77777777" w:rsidR="00BD4D64" w:rsidRPr="00916B02" w:rsidRDefault="00BD4D64" w:rsidP="00BD4D64">
            <w:pPr>
              <w:jc w:val="center"/>
            </w:pPr>
            <w:r>
              <w:t>8, 10</w:t>
            </w:r>
          </w:p>
        </w:tc>
        <w:tc>
          <w:tcPr>
            <w:tcW w:w="2125" w:type="dxa"/>
          </w:tcPr>
          <w:p w14:paraId="6C60D485" w14:textId="77777777" w:rsidR="00BD4D64" w:rsidRPr="00130072" w:rsidRDefault="00BD4D64" w:rsidP="00BD4D64">
            <w:pPr>
              <w:rPr>
                <w:rFonts w:eastAsia="Calibri"/>
              </w:rPr>
            </w:pPr>
            <w:r w:rsidRPr="00130072">
              <w:rPr>
                <w:rFonts w:eastAsia="Calibri"/>
              </w:rPr>
              <w:t>V. Pocius</w:t>
            </w:r>
          </w:p>
        </w:tc>
        <w:tc>
          <w:tcPr>
            <w:tcW w:w="1277" w:type="dxa"/>
          </w:tcPr>
          <w:p w14:paraId="59C5DD63" w14:textId="77777777" w:rsidR="00BD4D64" w:rsidRPr="00130072" w:rsidRDefault="00BD4D64" w:rsidP="00BD4D64">
            <w:pPr>
              <w:jc w:val="center"/>
              <w:rPr>
                <w:rFonts w:eastAsia="Calibri"/>
              </w:rPr>
            </w:pPr>
            <w:r>
              <w:rPr>
                <w:rFonts w:eastAsia="Calibri"/>
              </w:rPr>
              <w:t>I</w:t>
            </w:r>
          </w:p>
        </w:tc>
      </w:tr>
      <w:tr w:rsidR="00BD4D64" w:rsidRPr="001D3CCF" w14:paraId="7896A87F" w14:textId="77777777" w:rsidTr="00A357A0">
        <w:tc>
          <w:tcPr>
            <w:tcW w:w="570" w:type="dxa"/>
          </w:tcPr>
          <w:p w14:paraId="06F96302" w14:textId="4C70CBF4" w:rsidR="00BD4D64" w:rsidRPr="009A7CF7" w:rsidRDefault="00BD4D64" w:rsidP="00BD4D64">
            <w:pPr>
              <w:rPr>
                <w:rFonts w:eastAsia="Calibri"/>
                <w:color w:val="FF0000"/>
              </w:rPr>
            </w:pPr>
            <w:r w:rsidRPr="007C2E92">
              <w:rPr>
                <w:rFonts w:eastAsia="Calibri"/>
              </w:rPr>
              <w:t>12.</w:t>
            </w:r>
          </w:p>
        </w:tc>
        <w:tc>
          <w:tcPr>
            <w:tcW w:w="6405" w:type="dxa"/>
          </w:tcPr>
          <w:p w14:paraId="2857F0E9" w14:textId="702B4BC2" w:rsidR="00BD4D64" w:rsidRDefault="00BD4D64" w:rsidP="00BD4D64">
            <w:r w:rsidRPr="001D3CCF">
              <w:t>Pa</w:t>
            </w:r>
            <w:r>
              <w:t>nevėžio rajono krepšinio diena (gimnazijų finalas)</w:t>
            </w:r>
          </w:p>
          <w:p w14:paraId="50C1E26D" w14:textId="77777777" w:rsidR="00BD4D64" w:rsidRPr="0073701A" w:rsidRDefault="00BD4D64" w:rsidP="00BD4D64">
            <w:r>
              <w:t xml:space="preserve">Krepšinio </w:t>
            </w:r>
            <w:proofErr w:type="spellStart"/>
            <w:r>
              <w:t>triatlonas</w:t>
            </w:r>
            <w:proofErr w:type="spellEnd"/>
          </w:p>
        </w:tc>
        <w:tc>
          <w:tcPr>
            <w:tcW w:w="2693" w:type="dxa"/>
          </w:tcPr>
          <w:p w14:paraId="391849E3" w14:textId="77777777" w:rsidR="00BD4D64" w:rsidRDefault="00BD4D64" w:rsidP="00BD4D64">
            <w:pPr>
              <w:rPr>
                <w:rFonts w:eastAsia="Calibri"/>
              </w:rPr>
            </w:pPr>
            <w:r w:rsidRPr="00916B02">
              <w:rPr>
                <w:rFonts w:eastAsia="Calibri"/>
              </w:rPr>
              <w:t>Vaikinų komanda</w:t>
            </w:r>
          </w:p>
          <w:p w14:paraId="73D75E95" w14:textId="77777777" w:rsidR="00BD4D64" w:rsidRPr="00916B02" w:rsidRDefault="00BD4D64" w:rsidP="00BD4D64">
            <w:pPr>
              <w:rPr>
                <w:rFonts w:eastAsia="Calibri"/>
              </w:rPr>
            </w:pPr>
            <w:r>
              <w:rPr>
                <w:rFonts w:eastAsia="Calibri"/>
              </w:rPr>
              <w:t>Ivona Banevičiūtė</w:t>
            </w:r>
          </w:p>
        </w:tc>
        <w:tc>
          <w:tcPr>
            <w:tcW w:w="992" w:type="dxa"/>
          </w:tcPr>
          <w:p w14:paraId="28546128" w14:textId="77777777" w:rsidR="00BD4D64" w:rsidRDefault="00BD4D64" w:rsidP="00BD4D64">
            <w:pPr>
              <w:jc w:val="center"/>
            </w:pPr>
            <w:r>
              <w:t>7–12</w:t>
            </w:r>
          </w:p>
          <w:p w14:paraId="48200C14" w14:textId="77777777" w:rsidR="00BD4D64" w:rsidRDefault="00BD4D64" w:rsidP="00BD4D64">
            <w:pPr>
              <w:jc w:val="center"/>
            </w:pPr>
            <w:r>
              <w:t>10</w:t>
            </w:r>
          </w:p>
        </w:tc>
        <w:tc>
          <w:tcPr>
            <w:tcW w:w="2125" w:type="dxa"/>
          </w:tcPr>
          <w:p w14:paraId="107C3F39" w14:textId="77777777" w:rsidR="00BD4D64" w:rsidRPr="00130072" w:rsidRDefault="00BD4D64" w:rsidP="00BD4D64">
            <w:pPr>
              <w:rPr>
                <w:rFonts w:eastAsia="Calibri"/>
              </w:rPr>
            </w:pPr>
            <w:r w:rsidRPr="00130072">
              <w:rPr>
                <w:rFonts w:eastAsia="Calibri"/>
              </w:rPr>
              <w:t>V. Pocius</w:t>
            </w:r>
          </w:p>
        </w:tc>
        <w:tc>
          <w:tcPr>
            <w:tcW w:w="1277" w:type="dxa"/>
          </w:tcPr>
          <w:p w14:paraId="09922D06" w14:textId="77777777" w:rsidR="00BD4D64" w:rsidRDefault="00BD4D64" w:rsidP="00BD4D64">
            <w:pPr>
              <w:jc w:val="center"/>
              <w:rPr>
                <w:rFonts w:eastAsia="Calibri"/>
              </w:rPr>
            </w:pPr>
            <w:r>
              <w:rPr>
                <w:rFonts w:eastAsia="Calibri"/>
              </w:rPr>
              <w:t>II</w:t>
            </w:r>
          </w:p>
          <w:p w14:paraId="47D60550" w14:textId="77777777" w:rsidR="00BD4D64" w:rsidRPr="001D3CCF" w:rsidRDefault="00BD4D64" w:rsidP="00BD4D64">
            <w:pPr>
              <w:jc w:val="center"/>
              <w:rPr>
                <w:rFonts w:eastAsia="Calibri"/>
              </w:rPr>
            </w:pPr>
            <w:r>
              <w:rPr>
                <w:rFonts w:eastAsia="Calibri"/>
              </w:rPr>
              <w:t>III</w:t>
            </w:r>
          </w:p>
        </w:tc>
      </w:tr>
      <w:tr w:rsidR="00BD4D64" w14:paraId="1E7EC9F6" w14:textId="77777777" w:rsidTr="00A357A0">
        <w:tc>
          <w:tcPr>
            <w:tcW w:w="570" w:type="dxa"/>
          </w:tcPr>
          <w:p w14:paraId="46CB198E" w14:textId="404BD26B" w:rsidR="00BD4D64" w:rsidRPr="009A7CF7" w:rsidRDefault="00BD4D64" w:rsidP="00BD4D64">
            <w:pPr>
              <w:rPr>
                <w:rFonts w:eastAsia="Calibri"/>
                <w:color w:val="FF0000"/>
              </w:rPr>
            </w:pPr>
            <w:r w:rsidRPr="007C2E92">
              <w:rPr>
                <w:rFonts w:eastAsia="Calibri"/>
                <w:color w:val="000000"/>
              </w:rPr>
              <w:t>13.</w:t>
            </w:r>
          </w:p>
        </w:tc>
        <w:tc>
          <w:tcPr>
            <w:tcW w:w="6405" w:type="dxa"/>
          </w:tcPr>
          <w:p w14:paraId="78A03B84" w14:textId="77777777" w:rsidR="00BD4D64" w:rsidRPr="001D3CCF" w:rsidRDefault="00BD4D64" w:rsidP="00BD4D64">
            <w:r w:rsidRPr="00826D3E">
              <w:t>Panevėžio r. Visuomenės sveikatos biuro</w:t>
            </w:r>
            <w:r>
              <w:t xml:space="preserve"> krepšinio turnyras „Kartų kova</w:t>
            </w:r>
            <w:r w:rsidRPr="00826D3E">
              <w:t>“ (3 etapai)</w:t>
            </w:r>
          </w:p>
        </w:tc>
        <w:tc>
          <w:tcPr>
            <w:tcW w:w="2693" w:type="dxa"/>
          </w:tcPr>
          <w:p w14:paraId="36183C7A" w14:textId="77777777" w:rsidR="00BD4D64" w:rsidRPr="00916B02" w:rsidRDefault="00BD4D64" w:rsidP="00BD4D64">
            <w:pPr>
              <w:rPr>
                <w:rFonts w:eastAsia="Calibri"/>
              </w:rPr>
            </w:pPr>
            <w:r w:rsidRPr="00826D3E">
              <w:rPr>
                <w:rFonts w:eastAsia="Calibri"/>
              </w:rPr>
              <w:t>Vaikinų komanda</w:t>
            </w:r>
          </w:p>
        </w:tc>
        <w:tc>
          <w:tcPr>
            <w:tcW w:w="992" w:type="dxa"/>
          </w:tcPr>
          <w:p w14:paraId="5AD4E22B" w14:textId="77777777" w:rsidR="00BD4D64" w:rsidRDefault="00BD4D64" w:rsidP="00BD4D64">
            <w:pPr>
              <w:jc w:val="center"/>
            </w:pPr>
            <w:r w:rsidRPr="00826D3E">
              <w:t>8–12</w:t>
            </w:r>
          </w:p>
        </w:tc>
        <w:tc>
          <w:tcPr>
            <w:tcW w:w="2125" w:type="dxa"/>
          </w:tcPr>
          <w:p w14:paraId="33F58142" w14:textId="77777777" w:rsidR="00BD4D64" w:rsidRPr="00130072" w:rsidRDefault="00BD4D64" w:rsidP="00BD4D64">
            <w:pPr>
              <w:rPr>
                <w:rFonts w:eastAsia="Calibri"/>
              </w:rPr>
            </w:pPr>
            <w:r w:rsidRPr="00826D3E">
              <w:rPr>
                <w:rFonts w:eastAsia="Calibri"/>
              </w:rPr>
              <w:t>V. Pocius</w:t>
            </w:r>
          </w:p>
        </w:tc>
        <w:tc>
          <w:tcPr>
            <w:tcW w:w="1277" w:type="dxa"/>
          </w:tcPr>
          <w:p w14:paraId="6C6CA18F" w14:textId="77777777" w:rsidR="00BD4D64" w:rsidRDefault="00BD4D64" w:rsidP="00BD4D64">
            <w:pPr>
              <w:jc w:val="center"/>
              <w:rPr>
                <w:rFonts w:eastAsia="Calibri"/>
              </w:rPr>
            </w:pPr>
            <w:r w:rsidRPr="00826D3E">
              <w:rPr>
                <w:rFonts w:eastAsia="Calibri"/>
              </w:rPr>
              <w:t>I</w:t>
            </w:r>
          </w:p>
        </w:tc>
      </w:tr>
      <w:tr w:rsidR="00911E72" w14:paraId="7FDA1DD5" w14:textId="77777777" w:rsidTr="00A357A0">
        <w:tc>
          <w:tcPr>
            <w:tcW w:w="570" w:type="dxa"/>
          </w:tcPr>
          <w:p w14:paraId="0B9F39F8" w14:textId="5FC0B066" w:rsidR="00911E72" w:rsidRPr="007C2E92" w:rsidRDefault="00911E72" w:rsidP="00911E72">
            <w:pPr>
              <w:rPr>
                <w:rFonts w:eastAsia="Calibri"/>
                <w:color w:val="000000"/>
              </w:rPr>
            </w:pPr>
            <w:r w:rsidRPr="007C2E92">
              <w:rPr>
                <w:rFonts w:eastAsia="Calibri"/>
                <w:color w:val="000000"/>
              </w:rPr>
              <w:t>14.</w:t>
            </w:r>
          </w:p>
        </w:tc>
        <w:tc>
          <w:tcPr>
            <w:tcW w:w="6405" w:type="dxa"/>
          </w:tcPr>
          <w:p w14:paraId="767F9E1B" w14:textId="1B6B173E" w:rsidR="00911E72" w:rsidRPr="00826D3E" w:rsidRDefault="00911E72" w:rsidP="00911E72">
            <w:r>
              <w:t>2023–2024 m. m. rajono mokyklų salės futbolo 5x5</w:t>
            </w:r>
            <w:r w:rsidRPr="009A7CF7">
              <w:t xml:space="preserve"> varžybos</w:t>
            </w:r>
          </w:p>
        </w:tc>
        <w:tc>
          <w:tcPr>
            <w:tcW w:w="2693" w:type="dxa"/>
          </w:tcPr>
          <w:p w14:paraId="18E168CC" w14:textId="76676C8D" w:rsidR="00911E72" w:rsidRPr="00826D3E" w:rsidRDefault="00911E72" w:rsidP="00911E72">
            <w:pPr>
              <w:rPr>
                <w:rFonts w:eastAsia="Calibri"/>
              </w:rPr>
            </w:pPr>
            <w:r w:rsidRPr="009A7CF7">
              <w:rPr>
                <w:rFonts w:eastAsia="Calibri"/>
              </w:rPr>
              <w:t>Merginų komanda</w:t>
            </w:r>
          </w:p>
        </w:tc>
        <w:tc>
          <w:tcPr>
            <w:tcW w:w="992" w:type="dxa"/>
          </w:tcPr>
          <w:p w14:paraId="1A7E1EAC" w14:textId="78BC64EA" w:rsidR="00911E72" w:rsidRPr="00826D3E" w:rsidRDefault="00911E72" w:rsidP="00911E72">
            <w:pPr>
              <w:jc w:val="center"/>
            </w:pPr>
            <w:r w:rsidRPr="009A7CF7">
              <w:t>4–8</w:t>
            </w:r>
          </w:p>
        </w:tc>
        <w:tc>
          <w:tcPr>
            <w:tcW w:w="2125" w:type="dxa"/>
          </w:tcPr>
          <w:p w14:paraId="736B67AD" w14:textId="6E786369" w:rsidR="00911E72" w:rsidRPr="00826D3E" w:rsidRDefault="00911E72" w:rsidP="00911E72">
            <w:pPr>
              <w:rPr>
                <w:rFonts w:eastAsia="Calibri"/>
              </w:rPr>
            </w:pPr>
            <w:r w:rsidRPr="009A7CF7">
              <w:rPr>
                <w:rFonts w:eastAsia="Calibri"/>
              </w:rPr>
              <w:t xml:space="preserve">V. </w:t>
            </w:r>
            <w:proofErr w:type="spellStart"/>
            <w:r w:rsidRPr="009A7CF7">
              <w:rPr>
                <w:rFonts w:eastAsia="Calibri"/>
              </w:rPr>
              <w:t>Dulius</w:t>
            </w:r>
            <w:proofErr w:type="spellEnd"/>
          </w:p>
        </w:tc>
        <w:tc>
          <w:tcPr>
            <w:tcW w:w="1277" w:type="dxa"/>
          </w:tcPr>
          <w:p w14:paraId="7A7544B7" w14:textId="1B8A9D78" w:rsidR="00911E72" w:rsidRPr="00826D3E" w:rsidRDefault="00911E72" w:rsidP="00911E72">
            <w:pPr>
              <w:jc w:val="center"/>
              <w:rPr>
                <w:rFonts w:eastAsia="Calibri"/>
              </w:rPr>
            </w:pPr>
            <w:r w:rsidRPr="009A7CF7">
              <w:rPr>
                <w:rFonts w:eastAsia="Calibri"/>
              </w:rPr>
              <w:t>II</w:t>
            </w:r>
          </w:p>
        </w:tc>
      </w:tr>
      <w:tr w:rsidR="00911E72" w14:paraId="24D445EB" w14:textId="77777777" w:rsidTr="00A357A0">
        <w:tc>
          <w:tcPr>
            <w:tcW w:w="570" w:type="dxa"/>
          </w:tcPr>
          <w:p w14:paraId="07F88A63" w14:textId="7E3C209A" w:rsidR="00911E72" w:rsidRPr="007C2E92" w:rsidRDefault="00911E72" w:rsidP="00911E72">
            <w:pPr>
              <w:rPr>
                <w:rFonts w:eastAsia="Calibri"/>
                <w:color w:val="000000"/>
              </w:rPr>
            </w:pPr>
            <w:r w:rsidRPr="007C2E92">
              <w:rPr>
                <w:rFonts w:eastAsia="Calibri"/>
                <w:color w:val="000000"/>
              </w:rPr>
              <w:t>15.</w:t>
            </w:r>
          </w:p>
        </w:tc>
        <w:tc>
          <w:tcPr>
            <w:tcW w:w="6405" w:type="dxa"/>
          </w:tcPr>
          <w:p w14:paraId="64E1A598" w14:textId="773A9E9D" w:rsidR="00911E72" w:rsidRDefault="00911E72" w:rsidP="00911E72">
            <w:r>
              <w:t>2023–2024 m. m. rajono mokyklų salės futbolo 5x5</w:t>
            </w:r>
            <w:r w:rsidRPr="009A7CF7">
              <w:t xml:space="preserve"> </w:t>
            </w:r>
            <w:r w:rsidRPr="004836A1">
              <w:rPr>
                <w:b/>
              </w:rPr>
              <w:t xml:space="preserve">zoninės </w:t>
            </w:r>
            <w:r w:rsidRPr="009A7CF7">
              <w:t>varžybos</w:t>
            </w:r>
          </w:p>
        </w:tc>
        <w:tc>
          <w:tcPr>
            <w:tcW w:w="2693" w:type="dxa"/>
          </w:tcPr>
          <w:p w14:paraId="3F9AA9CF" w14:textId="1EE3F615" w:rsidR="00911E72" w:rsidRPr="009A7CF7" w:rsidRDefault="00911E72" w:rsidP="00911E72">
            <w:pPr>
              <w:rPr>
                <w:rFonts w:eastAsia="Calibri"/>
              </w:rPr>
            </w:pPr>
            <w:r w:rsidRPr="009A7CF7">
              <w:rPr>
                <w:rFonts w:eastAsia="Calibri"/>
              </w:rPr>
              <w:t>Merginų komanda</w:t>
            </w:r>
          </w:p>
        </w:tc>
        <w:tc>
          <w:tcPr>
            <w:tcW w:w="992" w:type="dxa"/>
          </w:tcPr>
          <w:p w14:paraId="2B715220" w14:textId="2A643FA6" w:rsidR="00911E72" w:rsidRPr="009A7CF7" w:rsidRDefault="00911E72" w:rsidP="00911E72">
            <w:pPr>
              <w:jc w:val="center"/>
            </w:pPr>
            <w:r w:rsidRPr="009A7CF7">
              <w:t>4–8</w:t>
            </w:r>
          </w:p>
        </w:tc>
        <w:tc>
          <w:tcPr>
            <w:tcW w:w="2125" w:type="dxa"/>
          </w:tcPr>
          <w:p w14:paraId="35686CFE" w14:textId="62EA89BC" w:rsidR="00911E72" w:rsidRPr="009A7CF7" w:rsidRDefault="00911E72" w:rsidP="00911E72">
            <w:pPr>
              <w:rPr>
                <w:rFonts w:eastAsia="Calibri"/>
              </w:rPr>
            </w:pPr>
            <w:r w:rsidRPr="009A7CF7">
              <w:rPr>
                <w:rFonts w:eastAsia="Calibri"/>
              </w:rPr>
              <w:t xml:space="preserve">V. </w:t>
            </w:r>
            <w:proofErr w:type="spellStart"/>
            <w:r w:rsidRPr="009A7CF7">
              <w:rPr>
                <w:rFonts w:eastAsia="Calibri"/>
              </w:rPr>
              <w:t>Dulius</w:t>
            </w:r>
            <w:proofErr w:type="spellEnd"/>
          </w:p>
        </w:tc>
        <w:tc>
          <w:tcPr>
            <w:tcW w:w="1277" w:type="dxa"/>
          </w:tcPr>
          <w:p w14:paraId="022A1E2D" w14:textId="5AB2E79B" w:rsidR="00911E72" w:rsidRPr="009A7CF7" w:rsidRDefault="00911E72" w:rsidP="00911E72">
            <w:pPr>
              <w:jc w:val="center"/>
              <w:rPr>
                <w:rFonts w:eastAsia="Calibri"/>
              </w:rPr>
            </w:pPr>
            <w:r w:rsidRPr="009A7CF7">
              <w:rPr>
                <w:rFonts w:eastAsia="Calibri"/>
              </w:rPr>
              <w:t>II</w:t>
            </w:r>
            <w:r>
              <w:rPr>
                <w:rFonts w:eastAsia="Calibri"/>
              </w:rPr>
              <w:t>I</w:t>
            </w:r>
          </w:p>
        </w:tc>
      </w:tr>
      <w:tr w:rsidR="00911E72" w14:paraId="6E2B4878" w14:textId="77777777" w:rsidTr="00A357A0">
        <w:tc>
          <w:tcPr>
            <w:tcW w:w="570" w:type="dxa"/>
          </w:tcPr>
          <w:p w14:paraId="0116A223" w14:textId="63BBB532" w:rsidR="00911E72" w:rsidRPr="009A7CF7" w:rsidRDefault="00911E72" w:rsidP="00911E72">
            <w:pPr>
              <w:rPr>
                <w:rFonts w:eastAsia="Calibri"/>
                <w:color w:val="FF0000"/>
              </w:rPr>
            </w:pPr>
            <w:r w:rsidRPr="007C2E92">
              <w:rPr>
                <w:rFonts w:eastAsia="Calibri"/>
                <w:color w:val="000000"/>
              </w:rPr>
              <w:t>16.</w:t>
            </w:r>
          </w:p>
        </w:tc>
        <w:tc>
          <w:tcPr>
            <w:tcW w:w="6405" w:type="dxa"/>
          </w:tcPr>
          <w:p w14:paraId="5C56BBEE" w14:textId="77777777" w:rsidR="00911E72" w:rsidRPr="0073701A" w:rsidRDefault="00911E72" w:rsidP="00911E72">
            <w:r>
              <w:t>T</w:t>
            </w:r>
            <w:r w:rsidRPr="009D4229">
              <w:t>radicinis 35-asis bėgimas „Ob</w:t>
            </w:r>
            <w:r>
              <w:t>eliskas A. Kulviečiui – Jonava”</w:t>
            </w:r>
          </w:p>
        </w:tc>
        <w:tc>
          <w:tcPr>
            <w:tcW w:w="2693" w:type="dxa"/>
          </w:tcPr>
          <w:p w14:paraId="0674818B" w14:textId="77777777" w:rsidR="00911E72" w:rsidRDefault="00911E72" w:rsidP="00911E72">
            <w:pPr>
              <w:rPr>
                <w:rFonts w:eastAsia="Calibri"/>
              </w:rPr>
            </w:pPr>
            <w:r>
              <w:rPr>
                <w:rFonts w:eastAsia="Calibri"/>
              </w:rPr>
              <w:t>Domas Juknevičius</w:t>
            </w:r>
          </w:p>
          <w:p w14:paraId="3E9A5589" w14:textId="77777777" w:rsidR="00911E72" w:rsidRPr="00916B02" w:rsidRDefault="00911E72" w:rsidP="00911E72">
            <w:pPr>
              <w:rPr>
                <w:rFonts w:eastAsia="Calibri"/>
              </w:rPr>
            </w:pPr>
            <w:r>
              <w:rPr>
                <w:rFonts w:eastAsia="Calibri"/>
              </w:rPr>
              <w:t xml:space="preserve">Vitas </w:t>
            </w:r>
            <w:proofErr w:type="spellStart"/>
            <w:r>
              <w:rPr>
                <w:rFonts w:eastAsia="Calibri"/>
              </w:rPr>
              <w:t>Subatkis</w:t>
            </w:r>
            <w:proofErr w:type="spellEnd"/>
          </w:p>
        </w:tc>
        <w:tc>
          <w:tcPr>
            <w:tcW w:w="992" w:type="dxa"/>
          </w:tcPr>
          <w:p w14:paraId="41D050C5" w14:textId="77777777" w:rsidR="00911E72" w:rsidRDefault="00911E72" w:rsidP="00911E72">
            <w:pPr>
              <w:jc w:val="center"/>
            </w:pPr>
            <w:r>
              <w:t>10</w:t>
            </w:r>
          </w:p>
          <w:p w14:paraId="6FB773E6" w14:textId="77777777" w:rsidR="00911E72" w:rsidRDefault="00911E72" w:rsidP="00911E72">
            <w:pPr>
              <w:jc w:val="center"/>
            </w:pPr>
            <w:r>
              <w:t>10</w:t>
            </w:r>
          </w:p>
        </w:tc>
        <w:tc>
          <w:tcPr>
            <w:tcW w:w="2125" w:type="dxa"/>
          </w:tcPr>
          <w:p w14:paraId="6BE632B1" w14:textId="77777777" w:rsidR="00911E72" w:rsidRPr="00130072" w:rsidRDefault="00911E72" w:rsidP="00911E72">
            <w:pPr>
              <w:rPr>
                <w:rFonts w:eastAsia="Calibri"/>
              </w:rPr>
            </w:pPr>
            <w:r>
              <w:rPr>
                <w:rFonts w:eastAsia="Calibri"/>
              </w:rPr>
              <w:t xml:space="preserve">V. </w:t>
            </w:r>
            <w:proofErr w:type="spellStart"/>
            <w:r>
              <w:rPr>
                <w:rFonts w:eastAsia="Calibri"/>
              </w:rPr>
              <w:t>Dulius</w:t>
            </w:r>
            <w:proofErr w:type="spellEnd"/>
          </w:p>
        </w:tc>
        <w:tc>
          <w:tcPr>
            <w:tcW w:w="1277" w:type="dxa"/>
          </w:tcPr>
          <w:p w14:paraId="79339F1E" w14:textId="77777777" w:rsidR="00911E72" w:rsidRDefault="00911E72" w:rsidP="00911E72">
            <w:pPr>
              <w:jc w:val="center"/>
              <w:rPr>
                <w:rFonts w:eastAsia="Calibri"/>
              </w:rPr>
            </w:pPr>
            <w:r>
              <w:rPr>
                <w:rFonts w:eastAsia="Calibri"/>
              </w:rPr>
              <w:t>I</w:t>
            </w:r>
          </w:p>
          <w:p w14:paraId="4C6C349D" w14:textId="77777777" w:rsidR="00911E72" w:rsidRDefault="00911E72" w:rsidP="00911E72">
            <w:pPr>
              <w:jc w:val="center"/>
              <w:rPr>
                <w:rFonts w:eastAsia="Calibri"/>
              </w:rPr>
            </w:pPr>
            <w:r>
              <w:rPr>
                <w:rFonts w:eastAsia="Calibri"/>
              </w:rPr>
              <w:t>II</w:t>
            </w:r>
          </w:p>
        </w:tc>
      </w:tr>
      <w:tr w:rsidR="00911E72" w14:paraId="00546F1B" w14:textId="77777777" w:rsidTr="00A357A0">
        <w:tc>
          <w:tcPr>
            <w:tcW w:w="570" w:type="dxa"/>
          </w:tcPr>
          <w:p w14:paraId="0D8810D8" w14:textId="332325BE" w:rsidR="00911E72" w:rsidRPr="009A7CF7" w:rsidRDefault="00911E72" w:rsidP="00911E72">
            <w:pPr>
              <w:rPr>
                <w:rFonts w:eastAsia="Calibri"/>
                <w:color w:val="FF0000"/>
              </w:rPr>
            </w:pPr>
            <w:r w:rsidRPr="007C2E92">
              <w:rPr>
                <w:rFonts w:eastAsia="Calibri"/>
                <w:color w:val="000000"/>
              </w:rPr>
              <w:t>17.</w:t>
            </w:r>
          </w:p>
        </w:tc>
        <w:tc>
          <w:tcPr>
            <w:tcW w:w="6405" w:type="dxa"/>
          </w:tcPr>
          <w:p w14:paraId="37FADBA7" w14:textId="77777777" w:rsidR="00911E72" w:rsidRDefault="00911E72" w:rsidP="00911E72">
            <w:r w:rsidRPr="00EA6D05">
              <w:t>Panevėžio rajono bendrojo ugdymo mokyklų mokinių bėgimo varžybos „Raguva 2024“</w:t>
            </w:r>
          </w:p>
        </w:tc>
        <w:tc>
          <w:tcPr>
            <w:tcW w:w="2693" w:type="dxa"/>
          </w:tcPr>
          <w:p w14:paraId="2DC95D73" w14:textId="77777777" w:rsidR="00911E72" w:rsidRDefault="00911E72" w:rsidP="00911E72">
            <w:pPr>
              <w:rPr>
                <w:rFonts w:eastAsia="Calibri"/>
              </w:rPr>
            </w:pPr>
            <w:r>
              <w:rPr>
                <w:rFonts w:eastAsia="Calibri"/>
              </w:rPr>
              <w:t xml:space="preserve">Austėja </w:t>
            </w:r>
            <w:proofErr w:type="spellStart"/>
            <w:r>
              <w:rPr>
                <w:rFonts w:eastAsia="Calibri"/>
              </w:rPr>
              <w:t>Mikulskytė</w:t>
            </w:r>
            <w:proofErr w:type="spellEnd"/>
          </w:p>
          <w:p w14:paraId="2112DF11" w14:textId="77777777" w:rsidR="00911E72" w:rsidRDefault="00911E72" w:rsidP="00911E72">
            <w:pPr>
              <w:rPr>
                <w:rFonts w:eastAsia="Calibri"/>
              </w:rPr>
            </w:pPr>
            <w:r>
              <w:rPr>
                <w:rFonts w:eastAsia="Calibri"/>
              </w:rPr>
              <w:t>Justas Ropė</w:t>
            </w:r>
          </w:p>
          <w:p w14:paraId="6C04644B" w14:textId="77777777" w:rsidR="00911E72" w:rsidRDefault="00911E72" w:rsidP="00911E72">
            <w:pPr>
              <w:rPr>
                <w:rFonts w:eastAsia="Calibri"/>
              </w:rPr>
            </w:pPr>
            <w:proofErr w:type="spellStart"/>
            <w:r>
              <w:rPr>
                <w:rFonts w:eastAsia="Calibri"/>
              </w:rPr>
              <w:t>Tija</w:t>
            </w:r>
            <w:proofErr w:type="spellEnd"/>
            <w:r>
              <w:rPr>
                <w:rFonts w:eastAsia="Calibri"/>
              </w:rPr>
              <w:t xml:space="preserve"> </w:t>
            </w:r>
            <w:proofErr w:type="spellStart"/>
            <w:r>
              <w:rPr>
                <w:rFonts w:eastAsia="Calibri"/>
              </w:rPr>
              <w:t>Tarulytė</w:t>
            </w:r>
            <w:proofErr w:type="spellEnd"/>
          </w:p>
          <w:p w14:paraId="7F887845" w14:textId="77777777" w:rsidR="00911E72" w:rsidRDefault="00911E72" w:rsidP="00911E72">
            <w:pPr>
              <w:rPr>
                <w:rFonts w:eastAsia="Calibri"/>
              </w:rPr>
            </w:pPr>
            <w:r>
              <w:rPr>
                <w:rFonts w:eastAsia="Calibri"/>
              </w:rPr>
              <w:t>Domas Juknevičius</w:t>
            </w:r>
          </w:p>
          <w:p w14:paraId="317AE5FB" w14:textId="77777777" w:rsidR="00911E72" w:rsidRDefault="00911E72" w:rsidP="00911E72">
            <w:pPr>
              <w:rPr>
                <w:rFonts w:eastAsia="Calibri"/>
              </w:rPr>
            </w:pPr>
            <w:r>
              <w:rPr>
                <w:rFonts w:eastAsia="Calibri"/>
              </w:rPr>
              <w:t>Gytis Petraitis</w:t>
            </w:r>
          </w:p>
          <w:p w14:paraId="52D58BD9" w14:textId="77777777" w:rsidR="00911E72" w:rsidRDefault="00911E72" w:rsidP="00911E72">
            <w:pPr>
              <w:rPr>
                <w:rFonts w:eastAsia="Calibri"/>
              </w:rPr>
            </w:pPr>
            <w:r>
              <w:rPr>
                <w:rFonts w:eastAsia="Calibri"/>
              </w:rPr>
              <w:t xml:space="preserve">Karina </w:t>
            </w:r>
            <w:proofErr w:type="spellStart"/>
            <w:r>
              <w:rPr>
                <w:rFonts w:eastAsia="Calibri"/>
              </w:rPr>
              <w:t>Jasūdaitė</w:t>
            </w:r>
            <w:proofErr w:type="spellEnd"/>
          </w:p>
          <w:p w14:paraId="6562F07A" w14:textId="77777777" w:rsidR="00911E72" w:rsidRDefault="00911E72" w:rsidP="00911E72">
            <w:pPr>
              <w:rPr>
                <w:rFonts w:eastAsia="Calibri"/>
              </w:rPr>
            </w:pPr>
            <w:r>
              <w:rPr>
                <w:rFonts w:eastAsia="Calibri"/>
              </w:rPr>
              <w:t xml:space="preserve">Vitas </w:t>
            </w:r>
            <w:proofErr w:type="spellStart"/>
            <w:r>
              <w:rPr>
                <w:rFonts w:eastAsia="Calibri"/>
              </w:rPr>
              <w:t>Subatkis</w:t>
            </w:r>
            <w:proofErr w:type="spellEnd"/>
          </w:p>
          <w:p w14:paraId="1FB060B3" w14:textId="77777777" w:rsidR="00911E72" w:rsidRDefault="00911E72" w:rsidP="00911E72">
            <w:pPr>
              <w:rPr>
                <w:rFonts w:eastAsia="Calibri"/>
              </w:rPr>
            </w:pPr>
            <w:r w:rsidRPr="00EA6D05">
              <w:rPr>
                <w:rFonts w:eastAsia="Calibri"/>
              </w:rPr>
              <w:t>Paulius Barauskas</w:t>
            </w:r>
          </w:p>
        </w:tc>
        <w:tc>
          <w:tcPr>
            <w:tcW w:w="992" w:type="dxa"/>
          </w:tcPr>
          <w:p w14:paraId="4C7A677A" w14:textId="77777777" w:rsidR="00911E72" w:rsidRDefault="00911E72" w:rsidP="00911E72">
            <w:pPr>
              <w:jc w:val="center"/>
            </w:pPr>
            <w:r>
              <w:t>3</w:t>
            </w:r>
          </w:p>
          <w:p w14:paraId="0EE092DB" w14:textId="77777777" w:rsidR="00911E72" w:rsidRDefault="00911E72" w:rsidP="00911E72">
            <w:pPr>
              <w:jc w:val="center"/>
            </w:pPr>
            <w:r>
              <w:t>2</w:t>
            </w:r>
          </w:p>
          <w:p w14:paraId="586EA5BD" w14:textId="77777777" w:rsidR="00911E72" w:rsidRDefault="00911E72" w:rsidP="00911E72">
            <w:pPr>
              <w:jc w:val="center"/>
            </w:pPr>
            <w:r>
              <w:t>4b</w:t>
            </w:r>
          </w:p>
          <w:p w14:paraId="27D916C2" w14:textId="77777777" w:rsidR="00911E72" w:rsidRDefault="00911E72" w:rsidP="00911E72">
            <w:pPr>
              <w:jc w:val="center"/>
            </w:pPr>
            <w:r>
              <w:t>10</w:t>
            </w:r>
          </w:p>
          <w:p w14:paraId="4E4AD4D0" w14:textId="77777777" w:rsidR="00911E72" w:rsidRDefault="00911E72" w:rsidP="00911E72">
            <w:pPr>
              <w:jc w:val="center"/>
            </w:pPr>
            <w:r>
              <w:t>9b</w:t>
            </w:r>
          </w:p>
          <w:p w14:paraId="27D2FC37" w14:textId="77777777" w:rsidR="00911E72" w:rsidRDefault="00911E72" w:rsidP="00911E72">
            <w:pPr>
              <w:jc w:val="center"/>
            </w:pPr>
            <w:r>
              <w:t>10</w:t>
            </w:r>
          </w:p>
          <w:p w14:paraId="64229CD9" w14:textId="77777777" w:rsidR="00911E72" w:rsidRDefault="00911E72" w:rsidP="00911E72">
            <w:pPr>
              <w:jc w:val="center"/>
            </w:pPr>
            <w:r>
              <w:t>10</w:t>
            </w:r>
          </w:p>
          <w:p w14:paraId="1EE82CFE" w14:textId="77777777" w:rsidR="00911E72" w:rsidRDefault="00911E72" w:rsidP="00911E72">
            <w:pPr>
              <w:jc w:val="center"/>
            </w:pPr>
            <w:r>
              <w:t>9b</w:t>
            </w:r>
          </w:p>
        </w:tc>
        <w:tc>
          <w:tcPr>
            <w:tcW w:w="2125" w:type="dxa"/>
          </w:tcPr>
          <w:p w14:paraId="4C12BEED" w14:textId="77777777" w:rsidR="00911E72" w:rsidRDefault="00911E72" w:rsidP="00911E72">
            <w:pPr>
              <w:rPr>
                <w:rFonts w:eastAsia="Calibri"/>
              </w:rPr>
            </w:pPr>
            <w:r>
              <w:rPr>
                <w:rFonts w:eastAsia="Calibri"/>
              </w:rPr>
              <w:t xml:space="preserve">V. </w:t>
            </w:r>
            <w:proofErr w:type="spellStart"/>
            <w:r>
              <w:rPr>
                <w:rFonts w:eastAsia="Calibri"/>
              </w:rPr>
              <w:t>Dulius</w:t>
            </w:r>
            <w:proofErr w:type="spellEnd"/>
          </w:p>
        </w:tc>
        <w:tc>
          <w:tcPr>
            <w:tcW w:w="1277" w:type="dxa"/>
          </w:tcPr>
          <w:p w14:paraId="06335BD9" w14:textId="77777777" w:rsidR="00911E72" w:rsidRDefault="00911E72" w:rsidP="00911E72">
            <w:pPr>
              <w:jc w:val="center"/>
              <w:rPr>
                <w:rFonts w:eastAsia="Calibri"/>
              </w:rPr>
            </w:pPr>
            <w:r>
              <w:rPr>
                <w:rFonts w:eastAsia="Calibri"/>
              </w:rPr>
              <w:t>I</w:t>
            </w:r>
          </w:p>
          <w:p w14:paraId="7B574DD3" w14:textId="77777777" w:rsidR="00911E72" w:rsidRDefault="00911E72" w:rsidP="00911E72">
            <w:pPr>
              <w:jc w:val="center"/>
              <w:rPr>
                <w:rFonts w:eastAsia="Calibri"/>
              </w:rPr>
            </w:pPr>
            <w:r>
              <w:rPr>
                <w:rFonts w:eastAsia="Calibri"/>
              </w:rPr>
              <w:t>I</w:t>
            </w:r>
          </w:p>
          <w:p w14:paraId="5F51881E" w14:textId="77777777" w:rsidR="00911E72" w:rsidRDefault="00911E72" w:rsidP="00911E72">
            <w:pPr>
              <w:jc w:val="center"/>
              <w:rPr>
                <w:rFonts w:eastAsia="Calibri"/>
              </w:rPr>
            </w:pPr>
            <w:r>
              <w:rPr>
                <w:rFonts w:eastAsia="Calibri"/>
              </w:rPr>
              <w:t>I</w:t>
            </w:r>
          </w:p>
          <w:p w14:paraId="55DFD976" w14:textId="77777777" w:rsidR="00911E72" w:rsidRDefault="00911E72" w:rsidP="00911E72">
            <w:pPr>
              <w:jc w:val="center"/>
              <w:rPr>
                <w:rFonts w:eastAsia="Calibri"/>
              </w:rPr>
            </w:pPr>
            <w:r>
              <w:rPr>
                <w:rFonts w:eastAsia="Calibri"/>
              </w:rPr>
              <w:t>I</w:t>
            </w:r>
          </w:p>
          <w:p w14:paraId="07A679A9" w14:textId="77777777" w:rsidR="00911E72" w:rsidRDefault="00911E72" w:rsidP="00911E72">
            <w:pPr>
              <w:jc w:val="center"/>
              <w:rPr>
                <w:rFonts w:eastAsia="Calibri"/>
              </w:rPr>
            </w:pPr>
            <w:r>
              <w:rPr>
                <w:rFonts w:eastAsia="Calibri"/>
              </w:rPr>
              <w:t>I</w:t>
            </w:r>
          </w:p>
          <w:p w14:paraId="1895EA31" w14:textId="77777777" w:rsidR="00911E72" w:rsidRDefault="00911E72" w:rsidP="00911E72">
            <w:pPr>
              <w:jc w:val="center"/>
              <w:rPr>
                <w:rFonts w:eastAsia="Calibri"/>
              </w:rPr>
            </w:pPr>
            <w:r>
              <w:rPr>
                <w:rFonts w:eastAsia="Calibri"/>
              </w:rPr>
              <w:t>I</w:t>
            </w:r>
          </w:p>
          <w:p w14:paraId="4A460A34" w14:textId="77777777" w:rsidR="00911E72" w:rsidRDefault="00911E72" w:rsidP="00911E72">
            <w:pPr>
              <w:jc w:val="center"/>
              <w:rPr>
                <w:rFonts w:eastAsia="Calibri"/>
              </w:rPr>
            </w:pPr>
            <w:r>
              <w:rPr>
                <w:rFonts w:eastAsia="Calibri"/>
              </w:rPr>
              <w:t>II</w:t>
            </w:r>
          </w:p>
          <w:p w14:paraId="7C0253C4" w14:textId="77777777" w:rsidR="00911E72" w:rsidRDefault="00911E72" w:rsidP="00911E72">
            <w:pPr>
              <w:jc w:val="center"/>
              <w:rPr>
                <w:rFonts w:eastAsia="Calibri"/>
              </w:rPr>
            </w:pPr>
            <w:r>
              <w:rPr>
                <w:rFonts w:eastAsia="Calibri"/>
              </w:rPr>
              <w:t>II</w:t>
            </w:r>
          </w:p>
        </w:tc>
      </w:tr>
      <w:tr w:rsidR="00911E72" w14:paraId="212C0C7A" w14:textId="77777777" w:rsidTr="00A357A0">
        <w:tc>
          <w:tcPr>
            <w:tcW w:w="570" w:type="dxa"/>
          </w:tcPr>
          <w:p w14:paraId="42371DAC" w14:textId="666BB70C" w:rsidR="00911E72" w:rsidRPr="009A7CF7" w:rsidRDefault="00911E72" w:rsidP="00911E72">
            <w:pPr>
              <w:rPr>
                <w:rFonts w:eastAsia="Calibri"/>
                <w:color w:val="FF0000"/>
              </w:rPr>
            </w:pPr>
            <w:r w:rsidRPr="007C2E92">
              <w:rPr>
                <w:rFonts w:eastAsia="Calibri"/>
                <w:color w:val="000000"/>
              </w:rPr>
              <w:t>18.</w:t>
            </w:r>
          </w:p>
        </w:tc>
        <w:tc>
          <w:tcPr>
            <w:tcW w:w="6405" w:type="dxa"/>
          </w:tcPr>
          <w:p w14:paraId="577A3889" w14:textId="77777777" w:rsidR="00911E72" w:rsidRPr="00EA6D05" w:rsidRDefault="00911E72" w:rsidP="00911E72">
            <w:r w:rsidRPr="00EA6D05">
              <w:t>Panevėžio rajono bendrojo ugdymo mokyklų mokin</w:t>
            </w:r>
            <w:r>
              <w:t>ių rudens kroso varžybos</w:t>
            </w:r>
          </w:p>
        </w:tc>
        <w:tc>
          <w:tcPr>
            <w:tcW w:w="2693" w:type="dxa"/>
          </w:tcPr>
          <w:p w14:paraId="06D7BAF6" w14:textId="77777777" w:rsidR="00911E72" w:rsidRDefault="00911E72" w:rsidP="00911E72">
            <w:pPr>
              <w:rPr>
                <w:rFonts w:eastAsia="Calibri"/>
              </w:rPr>
            </w:pPr>
            <w:r>
              <w:rPr>
                <w:rFonts w:eastAsia="Calibri"/>
              </w:rPr>
              <w:t xml:space="preserve">Austėja </w:t>
            </w:r>
            <w:proofErr w:type="spellStart"/>
            <w:r>
              <w:rPr>
                <w:rFonts w:eastAsia="Calibri"/>
              </w:rPr>
              <w:t>Mikulskytė</w:t>
            </w:r>
            <w:proofErr w:type="spellEnd"/>
          </w:p>
          <w:p w14:paraId="1D2C2505" w14:textId="77777777" w:rsidR="00911E72" w:rsidRDefault="00911E72" w:rsidP="00911E72">
            <w:pPr>
              <w:rPr>
                <w:rFonts w:eastAsia="Calibri"/>
              </w:rPr>
            </w:pPr>
            <w:r>
              <w:rPr>
                <w:rFonts w:eastAsia="Calibri"/>
              </w:rPr>
              <w:t>Justas Ropė</w:t>
            </w:r>
          </w:p>
          <w:p w14:paraId="4194E664" w14:textId="77777777" w:rsidR="00911E72" w:rsidRDefault="00911E72" w:rsidP="00911E72">
            <w:pPr>
              <w:rPr>
                <w:rFonts w:eastAsia="Calibri"/>
              </w:rPr>
            </w:pPr>
            <w:proofErr w:type="spellStart"/>
            <w:r>
              <w:rPr>
                <w:rFonts w:eastAsia="Calibri"/>
              </w:rPr>
              <w:t>Tija</w:t>
            </w:r>
            <w:proofErr w:type="spellEnd"/>
            <w:r>
              <w:rPr>
                <w:rFonts w:eastAsia="Calibri"/>
              </w:rPr>
              <w:t xml:space="preserve"> </w:t>
            </w:r>
            <w:proofErr w:type="spellStart"/>
            <w:r>
              <w:rPr>
                <w:rFonts w:eastAsia="Calibri"/>
              </w:rPr>
              <w:t>Tarulytė</w:t>
            </w:r>
            <w:proofErr w:type="spellEnd"/>
          </w:p>
          <w:p w14:paraId="08575F4D" w14:textId="77777777" w:rsidR="00911E72" w:rsidRDefault="00911E72" w:rsidP="00911E72">
            <w:pPr>
              <w:rPr>
                <w:rFonts w:eastAsia="Calibri"/>
              </w:rPr>
            </w:pPr>
            <w:r>
              <w:rPr>
                <w:rFonts w:eastAsia="Calibri"/>
              </w:rPr>
              <w:t xml:space="preserve">Arnoldas </w:t>
            </w:r>
            <w:proofErr w:type="spellStart"/>
            <w:r>
              <w:rPr>
                <w:rFonts w:eastAsia="Calibri"/>
              </w:rPr>
              <w:t>Veliulis</w:t>
            </w:r>
            <w:proofErr w:type="spellEnd"/>
          </w:p>
          <w:p w14:paraId="1AEFBFB4" w14:textId="77777777" w:rsidR="00911E72" w:rsidRDefault="00911E72" w:rsidP="00911E72">
            <w:pPr>
              <w:rPr>
                <w:rFonts w:eastAsia="Calibri"/>
              </w:rPr>
            </w:pPr>
            <w:r>
              <w:rPr>
                <w:rFonts w:eastAsia="Calibri"/>
              </w:rPr>
              <w:t>Rytis Petraitis</w:t>
            </w:r>
          </w:p>
          <w:p w14:paraId="7A9A0EBD" w14:textId="77777777" w:rsidR="00911E72" w:rsidRDefault="00911E72" w:rsidP="00911E72">
            <w:pPr>
              <w:rPr>
                <w:rFonts w:eastAsia="Calibri"/>
              </w:rPr>
            </w:pPr>
            <w:r>
              <w:rPr>
                <w:rFonts w:eastAsia="Calibri"/>
              </w:rPr>
              <w:t xml:space="preserve">Karina </w:t>
            </w:r>
            <w:proofErr w:type="spellStart"/>
            <w:r>
              <w:rPr>
                <w:rFonts w:eastAsia="Calibri"/>
              </w:rPr>
              <w:t>Jasūdaitė</w:t>
            </w:r>
            <w:proofErr w:type="spellEnd"/>
          </w:p>
          <w:p w14:paraId="03346B44" w14:textId="77777777" w:rsidR="00911E72" w:rsidRDefault="00911E72" w:rsidP="00911E72">
            <w:pPr>
              <w:rPr>
                <w:rFonts w:eastAsia="Calibri"/>
              </w:rPr>
            </w:pPr>
            <w:proofErr w:type="spellStart"/>
            <w:r>
              <w:rPr>
                <w:rFonts w:eastAsia="Calibri"/>
              </w:rPr>
              <w:t>Rugilė</w:t>
            </w:r>
            <w:proofErr w:type="spellEnd"/>
            <w:r>
              <w:rPr>
                <w:rFonts w:eastAsia="Calibri"/>
              </w:rPr>
              <w:t xml:space="preserve"> </w:t>
            </w:r>
            <w:proofErr w:type="spellStart"/>
            <w:r>
              <w:rPr>
                <w:rFonts w:eastAsia="Calibri"/>
              </w:rPr>
              <w:t>Subatkytė</w:t>
            </w:r>
            <w:proofErr w:type="spellEnd"/>
          </w:p>
          <w:p w14:paraId="0D03B3E6" w14:textId="77777777" w:rsidR="00911E72" w:rsidRDefault="00911E72" w:rsidP="00911E72">
            <w:pPr>
              <w:rPr>
                <w:rFonts w:eastAsia="Calibri"/>
              </w:rPr>
            </w:pPr>
            <w:r>
              <w:rPr>
                <w:rFonts w:eastAsia="Calibri"/>
              </w:rPr>
              <w:t xml:space="preserve">Vitas </w:t>
            </w:r>
            <w:proofErr w:type="spellStart"/>
            <w:r>
              <w:rPr>
                <w:rFonts w:eastAsia="Calibri"/>
              </w:rPr>
              <w:t>Subatkis</w:t>
            </w:r>
            <w:proofErr w:type="spellEnd"/>
          </w:p>
          <w:p w14:paraId="621927C4" w14:textId="77777777" w:rsidR="00911E72" w:rsidRDefault="00911E72" w:rsidP="00911E72">
            <w:pPr>
              <w:rPr>
                <w:rFonts w:eastAsia="Calibri"/>
              </w:rPr>
            </w:pPr>
            <w:r w:rsidRPr="00EA6D05">
              <w:rPr>
                <w:rFonts w:eastAsia="Calibri"/>
              </w:rPr>
              <w:t>Paulius Barauskas</w:t>
            </w:r>
          </w:p>
          <w:p w14:paraId="7A177749" w14:textId="77777777" w:rsidR="00911E72" w:rsidRDefault="00911E72" w:rsidP="00911E72">
            <w:pPr>
              <w:rPr>
                <w:rFonts w:eastAsia="Calibri"/>
              </w:rPr>
            </w:pPr>
            <w:r>
              <w:rPr>
                <w:rFonts w:eastAsia="Calibri"/>
              </w:rPr>
              <w:lastRenderedPageBreak/>
              <w:t>Domas Juknevičius</w:t>
            </w:r>
          </w:p>
          <w:p w14:paraId="71482E6B" w14:textId="77777777" w:rsidR="00911E72" w:rsidRDefault="00911E72" w:rsidP="00911E72">
            <w:pPr>
              <w:rPr>
                <w:rFonts w:eastAsia="Calibri"/>
              </w:rPr>
            </w:pPr>
            <w:r>
              <w:rPr>
                <w:rFonts w:eastAsia="Calibri"/>
              </w:rPr>
              <w:t>Gytis Petraitis</w:t>
            </w:r>
          </w:p>
        </w:tc>
        <w:tc>
          <w:tcPr>
            <w:tcW w:w="992" w:type="dxa"/>
          </w:tcPr>
          <w:p w14:paraId="7929A54B" w14:textId="77777777" w:rsidR="00911E72" w:rsidRDefault="00911E72" w:rsidP="00911E72">
            <w:pPr>
              <w:jc w:val="center"/>
            </w:pPr>
            <w:r>
              <w:lastRenderedPageBreak/>
              <w:t>4a</w:t>
            </w:r>
          </w:p>
          <w:p w14:paraId="4DB73A23" w14:textId="77777777" w:rsidR="00911E72" w:rsidRDefault="00911E72" w:rsidP="00911E72">
            <w:pPr>
              <w:jc w:val="center"/>
            </w:pPr>
            <w:r>
              <w:t>3</w:t>
            </w:r>
          </w:p>
          <w:p w14:paraId="093E2F5A" w14:textId="77777777" w:rsidR="00911E72" w:rsidRDefault="00911E72" w:rsidP="00911E72">
            <w:pPr>
              <w:jc w:val="center"/>
            </w:pPr>
            <w:r>
              <w:t>5</w:t>
            </w:r>
          </w:p>
          <w:p w14:paraId="31AB52FB" w14:textId="77777777" w:rsidR="00911E72" w:rsidRDefault="00911E72" w:rsidP="00911E72">
            <w:pPr>
              <w:jc w:val="center"/>
            </w:pPr>
            <w:r>
              <w:t>11</w:t>
            </w:r>
          </w:p>
          <w:p w14:paraId="149B455F" w14:textId="77777777" w:rsidR="00911E72" w:rsidRDefault="00911E72" w:rsidP="00911E72">
            <w:pPr>
              <w:jc w:val="center"/>
            </w:pPr>
            <w:r>
              <w:t>10b</w:t>
            </w:r>
          </w:p>
          <w:p w14:paraId="23C10D5A" w14:textId="77777777" w:rsidR="00911E72" w:rsidRDefault="00911E72" w:rsidP="00911E72">
            <w:pPr>
              <w:jc w:val="center"/>
            </w:pPr>
            <w:r>
              <w:t>11</w:t>
            </w:r>
          </w:p>
          <w:p w14:paraId="402A063E" w14:textId="77777777" w:rsidR="00911E72" w:rsidRDefault="00911E72" w:rsidP="00911E72">
            <w:pPr>
              <w:jc w:val="center"/>
            </w:pPr>
            <w:r>
              <w:t>9b</w:t>
            </w:r>
          </w:p>
          <w:p w14:paraId="273E5C7B" w14:textId="77777777" w:rsidR="00911E72" w:rsidRDefault="00911E72" w:rsidP="00911E72">
            <w:pPr>
              <w:jc w:val="center"/>
            </w:pPr>
            <w:r>
              <w:t>11</w:t>
            </w:r>
          </w:p>
          <w:p w14:paraId="1E6E9A00" w14:textId="77777777" w:rsidR="00911E72" w:rsidRDefault="00911E72" w:rsidP="00911E72">
            <w:pPr>
              <w:jc w:val="center"/>
            </w:pPr>
            <w:r>
              <w:t>10b</w:t>
            </w:r>
          </w:p>
          <w:p w14:paraId="1416B823" w14:textId="77777777" w:rsidR="00911E72" w:rsidRDefault="00911E72" w:rsidP="00911E72">
            <w:pPr>
              <w:jc w:val="center"/>
            </w:pPr>
            <w:r>
              <w:lastRenderedPageBreak/>
              <w:t>11</w:t>
            </w:r>
          </w:p>
          <w:p w14:paraId="46A2CACA" w14:textId="77777777" w:rsidR="00911E72" w:rsidRDefault="00911E72" w:rsidP="00911E72">
            <w:pPr>
              <w:jc w:val="center"/>
            </w:pPr>
            <w:r>
              <w:t>10b</w:t>
            </w:r>
          </w:p>
        </w:tc>
        <w:tc>
          <w:tcPr>
            <w:tcW w:w="2125" w:type="dxa"/>
          </w:tcPr>
          <w:p w14:paraId="6E4A8A6F" w14:textId="77777777" w:rsidR="00911E72" w:rsidRDefault="00911E72" w:rsidP="00911E72">
            <w:pPr>
              <w:rPr>
                <w:rFonts w:eastAsia="Calibri"/>
              </w:rPr>
            </w:pPr>
            <w:r>
              <w:rPr>
                <w:rFonts w:eastAsia="Calibri"/>
              </w:rPr>
              <w:lastRenderedPageBreak/>
              <w:t xml:space="preserve">V. </w:t>
            </w:r>
            <w:proofErr w:type="spellStart"/>
            <w:r>
              <w:rPr>
                <w:rFonts w:eastAsia="Calibri"/>
              </w:rPr>
              <w:t>Dulius</w:t>
            </w:r>
            <w:proofErr w:type="spellEnd"/>
          </w:p>
        </w:tc>
        <w:tc>
          <w:tcPr>
            <w:tcW w:w="1277" w:type="dxa"/>
          </w:tcPr>
          <w:p w14:paraId="3CADC979" w14:textId="77777777" w:rsidR="00911E72" w:rsidRDefault="00911E72" w:rsidP="00911E72">
            <w:pPr>
              <w:jc w:val="center"/>
              <w:rPr>
                <w:rFonts w:eastAsia="Calibri"/>
              </w:rPr>
            </w:pPr>
            <w:r>
              <w:rPr>
                <w:rFonts w:eastAsia="Calibri"/>
              </w:rPr>
              <w:t>I</w:t>
            </w:r>
          </w:p>
          <w:p w14:paraId="7216F840" w14:textId="77777777" w:rsidR="00911E72" w:rsidRDefault="00911E72" w:rsidP="00911E72">
            <w:pPr>
              <w:jc w:val="center"/>
              <w:rPr>
                <w:rFonts w:eastAsia="Calibri"/>
              </w:rPr>
            </w:pPr>
            <w:r>
              <w:rPr>
                <w:rFonts w:eastAsia="Calibri"/>
              </w:rPr>
              <w:t>I</w:t>
            </w:r>
          </w:p>
          <w:p w14:paraId="763EB285" w14:textId="77777777" w:rsidR="00911E72" w:rsidRDefault="00911E72" w:rsidP="00911E72">
            <w:pPr>
              <w:jc w:val="center"/>
              <w:rPr>
                <w:rFonts w:eastAsia="Calibri"/>
              </w:rPr>
            </w:pPr>
            <w:r>
              <w:rPr>
                <w:rFonts w:eastAsia="Calibri"/>
              </w:rPr>
              <w:t>II</w:t>
            </w:r>
          </w:p>
          <w:p w14:paraId="5E53A182" w14:textId="77777777" w:rsidR="00911E72" w:rsidRDefault="00911E72" w:rsidP="00911E72">
            <w:pPr>
              <w:jc w:val="center"/>
              <w:rPr>
                <w:rFonts w:eastAsia="Calibri"/>
              </w:rPr>
            </w:pPr>
            <w:r>
              <w:rPr>
                <w:rFonts w:eastAsia="Calibri"/>
              </w:rPr>
              <w:t>I</w:t>
            </w:r>
          </w:p>
          <w:p w14:paraId="4967E88B" w14:textId="77777777" w:rsidR="00911E72" w:rsidRDefault="00911E72" w:rsidP="00911E72">
            <w:pPr>
              <w:jc w:val="center"/>
              <w:rPr>
                <w:rFonts w:eastAsia="Calibri"/>
              </w:rPr>
            </w:pPr>
            <w:r>
              <w:rPr>
                <w:rFonts w:eastAsia="Calibri"/>
              </w:rPr>
              <w:t>I</w:t>
            </w:r>
          </w:p>
          <w:p w14:paraId="3251010D" w14:textId="77777777" w:rsidR="00911E72" w:rsidRDefault="00911E72" w:rsidP="00911E72">
            <w:pPr>
              <w:jc w:val="center"/>
              <w:rPr>
                <w:rFonts w:eastAsia="Calibri"/>
              </w:rPr>
            </w:pPr>
            <w:r>
              <w:rPr>
                <w:rFonts w:eastAsia="Calibri"/>
              </w:rPr>
              <w:t>I</w:t>
            </w:r>
          </w:p>
          <w:p w14:paraId="68A2206B" w14:textId="77777777" w:rsidR="00911E72" w:rsidRDefault="00911E72" w:rsidP="00911E72">
            <w:pPr>
              <w:jc w:val="center"/>
              <w:rPr>
                <w:rFonts w:eastAsia="Calibri"/>
              </w:rPr>
            </w:pPr>
            <w:r>
              <w:rPr>
                <w:rFonts w:eastAsia="Calibri"/>
              </w:rPr>
              <w:t>I</w:t>
            </w:r>
          </w:p>
          <w:p w14:paraId="2EC29AC3" w14:textId="77777777" w:rsidR="00911E72" w:rsidRDefault="00911E72" w:rsidP="00911E72">
            <w:pPr>
              <w:jc w:val="center"/>
              <w:rPr>
                <w:rFonts w:eastAsia="Calibri"/>
              </w:rPr>
            </w:pPr>
            <w:r>
              <w:rPr>
                <w:rFonts w:eastAsia="Calibri"/>
              </w:rPr>
              <w:t>III</w:t>
            </w:r>
          </w:p>
          <w:p w14:paraId="7AB80846" w14:textId="77777777" w:rsidR="00911E72" w:rsidRDefault="00911E72" w:rsidP="00911E72">
            <w:pPr>
              <w:jc w:val="center"/>
              <w:rPr>
                <w:rFonts w:eastAsia="Calibri"/>
              </w:rPr>
            </w:pPr>
            <w:r>
              <w:rPr>
                <w:rFonts w:eastAsia="Calibri"/>
              </w:rPr>
              <w:t>III</w:t>
            </w:r>
          </w:p>
          <w:p w14:paraId="012252AE" w14:textId="77777777" w:rsidR="00911E72" w:rsidRDefault="00911E72" w:rsidP="00911E72">
            <w:pPr>
              <w:jc w:val="center"/>
              <w:rPr>
                <w:rFonts w:eastAsia="Calibri"/>
              </w:rPr>
            </w:pPr>
            <w:r>
              <w:rPr>
                <w:rFonts w:eastAsia="Calibri"/>
              </w:rPr>
              <w:lastRenderedPageBreak/>
              <w:t>II</w:t>
            </w:r>
          </w:p>
          <w:p w14:paraId="1CCA8A65" w14:textId="77777777" w:rsidR="00911E72" w:rsidRDefault="00911E72" w:rsidP="00911E72">
            <w:pPr>
              <w:jc w:val="center"/>
              <w:rPr>
                <w:rFonts w:eastAsia="Calibri"/>
              </w:rPr>
            </w:pPr>
            <w:r>
              <w:rPr>
                <w:rFonts w:eastAsia="Calibri"/>
              </w:rPr>
              <w:t>II</w:t>
            </w:r>
          </w:p>
        </w:tc>
      </w:tr>
      <w:tr w:rsidR="00911E72" w:rsidRPr="002E1E80" w14:paraId="79FD13C8" w14:textId="77777777" w:rsidTr="00A357A0">
        <w:tc>
          <w:tcPr>
            <w:tcW w:w="570" w:type="dxa"/>
          </w:tcPr>
          <w:p w14:paraId="31E763C0" w14:textId="4D5A3D12" w:rsidR="00911E72" w:rsidRPr="009A7CF7" w:rsidRDefault="00911E72" w:rsidP="00911E72">
            <w:pPr>
              <w:rPr>
                <w:rFonts w:eastAsia="Calibri"/>
                <w:color w:val="FF0000"/>
              </w:rPr>
            </w:pPr>
            <w:r w:rsidRPr="005826AA">
              <w:rPr>
                <w:rFonts w:eastAsia="Calibri"/>
                <w:color w:val="000000" w:themeColor="text1"/>
              </w:rPr>
              <w:lastRenderedPageBreak/>
              <w:t>19.</w:t>
            </w:r>
          </w:p>
        </w:tc>
        <w:tc>
          <w:tcPr>
            <w:tcW w:w="6405" w:type="dxa"/>
          </w:tcPr>
          <w:p w14:paraId="14EA7A28" w14:textId="77777777" w:rsidR="00911E72" w:rsidRPr="002E1E80" w:rsidRDefault="00911E72" w:rsidP="00911E72">
            <w:pPr>
              <w:rPr>
                <w:shd w:val="clear" w:color="auto" w:fill="FFFFFF"/>
              </w:rPr>
            </w:pPr>
            <w:r w:rsidRPr="002E1E80">
              <w:t>202</w:t>
            </w:r>
            <w:r>
              <w:t>3–2024</w:t>
            </w:r>
            <w:r w:rsidRPr="002E1E80">
              <w:t xml:space="preserve"> m. m. rajono s</w:t>
            </w:r>
            <w:r w:rsidRPr="002E1E80">
              <w:rPr>
                <w:shd w:val="clear" w:color="auto" w:fill="FFFFFF"/>
              </w:rPr>
              <w:t>talo teniso varžybos</w:t>
            </w:r>
          </w:p>
        </w:tc>
        <w:tc>
          <w:tcPr>
            <w:tcW w:w="2693" w:type="dxa"/>
          </w:tcPr>
          <w:p w14:paraId="025D119C" w14:textId="77777777" w:rsidR="00911E72" w:rsidRDefault="00911E72" w:rsidP="00911E72">
            <w:pPr>
              <w:rPr>
                <w:rFonts w:eastAsia="Calibri"/>
              </w:rPr>
            </w:pPr>
            <w:r w:rsidRPr="002E1E80">
              <w:rPr>
                <w:rFonts w:eastAsia="Calibri"/>
              </w:rPr>
              <w:t>Vaikinų komanda</w:t>
            </w:r>
          </w:p>
          <w:p w14:paraId="47794AED" w14:textId="77777777" w:rsidR="00911E72" w:rsidRPr="002E1E80" w:rsidRDefault="00911E72" w:rsidP="00911E72">
            <w:pPr>
              <w:rPr>
                <w:rFonts w:eastAsia="Calibri"/>
              </w:rPr>
            </w:pPr>
            <w:r w:rsidRPr="002E1E80">
              <w:rPr>
                <w:rFonts w:eastAsia="Calibri"/>
              </w:rPr>
              <w:t>Merginų komanda</w:t>
            </w:r>
          </w:p>
        </w:tc>
        <w:tc>
          <w:tcPr>
            <w:tcW w:w="992" w:type="dxa"/>
          </w:tcPr>
          <w:p w14:paraId="133C3F9B" w14:textId="77777777" w:rsidR="00911E72" w:rsidRDefault="00911E72" w:rsidP="00911E72">
            <w:pPr>
              <w:jc w:val="center"/>
              <w:rPr>
                <w:rFonts w:eastAsia="Calibri"/>
              </w:rPr>
            </w:pPr>
            <w:r>
              <w:rPr>
                <w:rFonts w:eastAsia="Calibri"/>
              </w:rPr>
              <w:t>10</w:t>
            </w:r>
          </w:p>
          <w:p w14:paraId="0960D369" w14:textId="77777777" w:rsidR="00911E72" w:rsidRPr="002E1E80" w:rsidRDefault="00911E72" w:rsidP="00911E72">
            <w:pPr>
              <w:jc w:val="center"/>
              <w:rPr>
                <w:rFonts w:eastAsia="Calibri"/>
              </w:rPr>
            </w:pPr>
            <w:r>
              <w:rPr>
                <w:rFonts w:eastAsia="Calibri"/>
              </w:rPr>
              <w:t>8-10</w:t>
            </w:r>
          </w:p>
        </w:tc>
        <w:tc>
          <w:tcPr>
            <w:tcW w:w="2125" w:type="dxa"/>
          </w:tcPr>
          <w:p w14:paraId="629B1C2A" w14:textId="77777777" w:rsidR="00911E72" w:rsidRPr="002E1E80" w:rsidRDefault="00911E72" w:rsidP="00911E72">
            <w:pPr>
              <w:rPr>
                <w:rFonts w:eastAsia="Calibri"/>
              </w:rPr>
            </w:pPr>
            <w:r w:rsidRPr="002E1E80">
              <w:rPr>
                <w:rFonts w:eastAsia="Calibri"/>
              </w:rPr>
              <w:t xml:space="preserve">S. </w:t>
            </w:r>
            <w:proofErr w:type="spellStart"/>
            <w:r w:rsidRPr="002E1E80">
              <w:rPr>
                <w:rFonts w:eastAsia="Calibri"/>
              </w:rPr>
              <w:t>Rudienė</w:t>
            </w:r>
            <w:proofErr w:type="spellEnd"/>
          </w:p>
        </w:tc>
        <w:tc>
          <w:tcPr>
            <w:tcW w:w="1277" w:type="dxa"/>
          </w:tcPr>
          <w:p w14:paraId="739459DC" w14:textId="77777777" w:rsidR="00911E72" w:rsidRDefault="00911E72" w:rsidP="00911E72">
            <w:pPr>
              <w:jc w:val="center"/>
              <w:rPr>
                <w:rFonts w:eastAsia="Calibri"/>
              </w:rPr>
            </w:pPr>
            <w:r w:rsidRPr="002E1E80">
              <w:rPr>
                <w:rFonts w:eastAsia="Calibri"/>
              </w:rPr>
              <w:t>I</w:t>
            </w:r>
          </w:p>
          <w:p w14:paraId="1D484EA0" w14:textId="77777777" w:rsidR="00911E72" w:rsidRPr="002E1E80" w:rsidRDefault="00911E72" w:rsidP="00911E72">
            <w:pPr>
              <w:jc w:val="center"/>
              <w:rPr>
                <w:rFonts w:eastAsia="Calibri"/>
              </w:rPr>
            </w:pPr>
            <w:r>
              <w:rPr>
                <w:rFonts w:eastAsia="Calibri"/>
              </w:rPr>
              <w:t>III</w:t>
            </w:r>
          </w:p>
        </w:tc>
      </w:tr>
      <w:tr w:rsidR="00911E72" w:rsidRPr="002E1E80" w14:paraId="586184D8" w14:textId="77777777" w:rsidTr="00A357A0">
        <w:tc>
          <w:tcPr>
            <w:tcW w:w="570" w:type="dxa"/>
          </w:tcPr>
          <w:p w14:paraId="7CECE0AE" w14:textId="70039B4E" w:rsidR="00911E72" w:rsidRPr="009A7CF7" w:rsidRDefault="00911E72" w:rsidP="00911E72">
            <w:pPr>
              <w:rPr>
                <w:rFonts w:eastAsia="Calibri"/>
                <w:color w:val="FF0000"/>
              </w:rPr>
            </w:pPr>
            <w:r w:rsidRPr="005826AA">
              <w:rPr>
                <w:rFonts w:eastAsia="Calibri"/>
                <w:color w:val="000000" w:themeColor="text1"/>
              </w:rPr>
              <w:t>20.</w:t>
            </w:r>
          </w:p>
        </w:tc>
        <w:tc>
          <w:tcPr>
            <w:tcW w:w="6405" w:type="dxa"/>
          </w:tcPr>
          <w:p w14:paraId="26746B53" w14:textId="77777777" w:rsidR="00911E72" w:rsidRPr="002E1E80" w:rsidRDefault="00911E72" w:rsidP="00911E72">
            <w:r w:rsidRPr="009C31C7">
              <w:t>2023–2024 m. m. rajono mokyklų šaškių varžybos</w:t>
            </w:r>
          </w:p>
        </w:tc>
        <w:tc>
          <w:tcPr>
            <w:tcW w:w="2693" w:type="dxa"/>
          </w:tcPr>
          <w:p w14:paraId="5B460938" w14:textId="77777777" w:rsidR="00911E72" w:rsidRPr="009C31C7" w:rsidRDefault="00911E72" w:rsidP="00911E72">
            <w:pPr>
              <w:rPr>
                <w:rFonts w:eastAsia="Calibri"/>
              </w:rPr>
            </w:pPr>
            <w:r w:rsidRPr="009C31C7">
              <w:rPr>
                <w:rFonts w:eastAsia="Calibri"/>
              </w:rPr>
              <w:t>Komanda</w:t>
            </w:r>
          </w:p>
          <w:p w14:paraId="28DCA0C8" w14:textId="77777777" w:rsidR="00911E72" w:rsidRPr="002E1E80" w:rsidRDefault="00911E72" w:rsidP="00911E72">
            <w:pPr>
              <w:rPr>
                <w:rFonts w:eastAsia="Calibri"/>
              </w:rPr>
            </w:pPr>
            <w:r w:rsidRPr="009C31C7">
              <w:rPr>
                <w:rFonts w:eastAsia="Calibri"/>
              </w:rPr>
              <w:t>Deimantė Ropytė</w:t>
            </w:r>
          </w:p>
        </w:tc>
        <w:tc>
          <w:tcPr>
            <w:tcW w:w="992" w:type="dxa"/>
          </w:tcPr>
          <w:p w14:paraId="3310E0AA" w14:textId="77777777" w:rsidR="00911E72" w:rsidRPr="009C31C7" w:rsidRDefault="00911E72" w:rsidP="00911E72">
            <w:pPr>
              <w:jc w:val="center"/>
            </w:pPr>
            <w:r w:rsidRPr="009C31C7">
              <w:t>6–8</w:t>
            </w:r>
          </w:p>
          <w:p w14:paraId="2987A297" w14:textId="77777777" w:rsidR="00911E72" w:rsidRDefault="00911E72" w:rsidP="00911E72">
            <w:pPr>
              <w:jc w:val="center"/>
              <w:rPr>
                <w:rFonts w:eastAsia="Calibri"/>
              </w:rPr>
            </w:pPr>
            <w:r w:rsidRPr="009C31C7">
              <w:t>8</w:t>
            </w:r>
          </w:p>
        </w:tc>
        <w:tc>
          <w:tcPr>
            <w:tcW w:w="2125" w:type="dxa"/>
          </w:tcPr>
          <w:p w14:paraId="5375439C" w14:textId="77777777" w:rsidR="00911E72" w:rsidRPr="002E1E80" w:rsidRDefault="00911E72" w:rsidP="00911E72">
            <w:pPr>
              <w:rPr>
                <w:rFonts w:eastAsia="Calibri"/>
              </w:rPr>
            </w:pPr>
            <w:r w:rsidRPr="009C31C7">
              <w:rPr>
                <w:rFonts w:eastAsia="Calibri"/>
              </w:rPr>
              <w:t xml:space="preserve">S. </w:t>
            </w:r>
            <w:proofErr w:type="spellStart"/>
            <w:r w:rsidRPr="009C31C7">
              <w:rPr>
                <w:rFonts w:eastAsia="Calibri"/>
              </w:rPr>
              <w:t>Rudienė</w:t>
            </w:r>
            <w:proofErr w:type="spellEnd"/>
          </w:p>
        </w:tc>
        <w:tc>
          <w:tcPr>
            <w:tcW w:w="1277" w:type="dxa"/>
          </w:tcPr>
          <w:p w14:paraId="54AF9FD2" w14:textId="77777777" w:rsidR="00911E72" w:rsidRPr="009C31C7" w:rsidRDefault="00911E72" w:rsidP="00911E72">
            <w:pPr>
              <w:jc w:val="center"/>
              <w:rPr>
                <w:rFonts w:eastAsia="Calibri"/>
              </w:rPr>
            </w:pPr>
            <w:r w:rsidRPr="009C31C7">
              <w:rPr>
                <w:rFonts w:eastAsia="Calibri"/>
              </w:rPr>
              <w:t>III</w:t>
            </w:r>
          </w:p>
          <w:p w14:paraId="7093278F" w14:textId="77777777" w:rsidR="00911E72" w:rsidRPr="002E1E80" w:rsidRDefault="00911E72" w:rsidP="00911E72">
            <w:pPr>
              <w:jc w:val="center"/>
              <w:rPr>
                <w:rFonts w:eastAsia="Calibri"/>
              </w:rPr>
            </w:pPr>
            <w:r w:rsidRPr="009C31C7">
              <w:rPr>
                <w:rFonts w:eastAsia="Calibri"/>
              </w:rPr>
              <w:t>II</w:t>
            </w:r>
          </w:p>
        </w:tc>
      </w:tr>
      <w:tr w:rsidR="00911E72" w:rsidRPr="009C31C7" w14:paraId="151CB872" w14:textId="77777777" w:rsidTr="00A357A0">
        <w:tc>
          <w:tcPr>
            <w:tcW w:w="570" w:type="dxa"/>
          </w:tcPr>
          <w:p w14:paraId="303241E3" w14:textId="5569EC35" w:rsidR="00911E72" w:rsidRPr="005826AA" w:rsidRDefault="00911E72" w:rsidP="00911E72">
            <w:pPr>
              <w:rPr>
                <w:rFonts w:eastAsia="Calibri"/>
                <w:color w:val="000000" w:themeColor="text1"/>
              </w:rPr>
            </w:pPr>
            <w:r w:rsidRPr="005826AA">
              <w:rPr>
                <w:rFonts w:eastAsia="Calibri"/>
                <w:color w:val="000000" w:themeColor="text1"/>
              </w:rPr>
              <w:t>21.</w:t>
            </w:r>
          </w:p>
        </w:tc>
        <w:tc>
          <w:tcPr>
            <w:tcW w:w="6405" w:type="dxa"/>
          </w:tcPr>
          <w:p w14:paraId="13167F21" w14:textId="66982E95" w:rsidR="00911E72" w:rsidRPr="009C31C7" w:rsidRDefault="00911E72" w:rsidP="00911E72">
            <w:r w:rsidRPr="00B276A9">
              <w:rPr>
                <w:shd w:val="clear" w:color="auto" w:fill="FFFFFF"/>
              </w:rPr>
              <w:t>Lietuvos OS čempionatas (</w:t>
            </w:r>
            <w:r>
              <w:rPr>
                <w:shd w:val="clear" w:color="auto" w:fill="FFFFFF"/>
              </w:rPr>
              <w:t>vidutinė</w:t>
            </w:r>
            <w:r w:rsidRPr="00B276A9">
              <w:rPr>
                <w:shd w:val="clear" w:color="auto" w:fill="FFFFFF"/>
              </w:rPr>
              <w:t xml:space="preserve"> trasa)</w:t>
            </w:r>
          </w:p>
        </w:tc>
        <w:tc>
          <w:tcPr>
            <w:tcW w:w="2693" w:type="dxa"/>
          </w:tcPr>
          <w:p w14:paraId="773FF6C6" w14:textId="77777777" w:rsidR="00911E72" w:rsidRDefault="00911E72" w:rsidP="00911E72">
            <w:pPr>
              <w:rPr>
                <w:rFonts w:eastAsia="Calibri"/>
              </w:rPr>
            </w:pPr>
            <w:r w:rsidRPr="00CA2051">
              <w:rPr>
                <w:rFonts w:eastAsia="Calibri"/>
              </w:rPr>
              <w:t>Domas Juknevičius</w:t>
            </w:r>
          </w:p>
          <w:p w14:paraId="6117CA69" w14:textId="6BEAF24D" w:rsidR="00911E72" w:rsidRPr="009C31C7" w:rsidRDefault="00911E72" w:rsidP="00911E72">
            <w:pPr>
              <w:rPr>
                <w:rFonts w:eastAsia="Calibri"/>
              </w:rPr>
            </w:pPr>
            <w:r>
              <w:rPr>
                <w:rFonts w:eastAsia="Calibri"/>
              </w:rPr>
              <w:t>Paulius Barauskas</w:t>
            </w:r>
          </w:p>
        </w:tc>
        <w:tc>
          <w:tcPr>
            <w:tcW w:w="992" w:type="dxa"/>
          </w:tcPr>
          <w:p w14:paraId="2F5E753A" w14:textId="77777777" w:rsidR="00911E72" w:rsidRDefault="00911E72" w:rsidP="00911E72">
            <w:pPr>
              <w:jc w:val="center"/>
              <w:rPr>
                <w:rFonts w:eastAsia="Calibri"/>
              </w:rPr>
            </w:pPr>
            <w:r>
              <w:rPr>
                <w:rFonts w:eastAsia="Calibri"/>
              </w:rPr>
              <w:t>10</w:t>
            </w:r>
          </w:p>
          <w:p w14:paraId="68BD0B8A" w14:textId="55C3F248" w:rsidR="00911E72" w:rsidRPr="00222DDD" w:rsidRDefault="00911E72" w:rsidP="00911E72">
            <w:pPr>
              <w:jc w:val="center"/>
              <w:rPr>
                <w:rFonts w:eastAsia="Calibri"/>
              </w:rPr>
            </w:pPr>
            <w:r>
              <w:rPr>
                <w:rFonts w:eastAsia="Calibri"/>
              </w:rPr>
              <w:t>9b</w:t>
            </w:r>
          </w:p>
        </w:tc>
        <w:tc>
          <w:tcPr>
            <w:tcW w:w="2125" w:type="dxa"/>
          </w:tcPr>
          <w:p w14:paraId="37708E77" w14:textId="5932A78B" w:rsidR="00911E72" w:rsidRPr="009C31C7" w:rsidRDefault="00911E72" w:rsidP="00911E72">
            <w:pPr>
              <w:rPr>
                <w:rFonts w:eastAsia="Calibri"/>
              </w:rPr>
            </w:pPr>
            <w:r w:rsidRPr="00B276A9">
              <w:rPr>
                <w:rFonts w:eastAsia="Calibri"/>
              </w:rPr>
              <w:t xml:space="preserve">V. </w:t>
            </w:r>
            <w:proofErr w:type="spellStart"/>
            <w:r w:rsidRPr="00B276A9">
              <w:rPr>
                <w:rFonts w:eastAsia="Calibri"/>
              </w:rPr>
              <w:t>Dulius</w:t>
            </w:r>
            <w:proofErr w:type="spellEnd"/>
          </w:p>
        </w:tc>
        <w:tc>
          <w:tcPr>
            <w:tcW w:w="1277" w:type="dxa"/>
          </w:tcPr>
          <w:p w14:paraId="07527536" w14:textId="77777777" w:rsidR="00911E72" w:rsidRDefault="00911E72" w:rsidP="00911E72">
            <w:pPr>
              <w:jc w:val="center"/>
              <w:rPr>
                <w:rFonts w:eastAsia="Calibri"/>
              </w:rPr>
            </w:pPr>
            <w:r>
              <w:rPr>
                <w:rFonts w:eastAsia="Calibri"/>
              </w:rPr>
              <w:t>I</w:t>
            </w:r>
          </w:p>
          <w:p w14:paraId="74164332" w14:textId="016759CF" w:rsidR="00911E72" w:rsidRPr="009C31C7" w:rsidRDefault="00911E72" w:rsidP="00911E72">
            <w:pPr>
              <w:jc w:val="center"/>
              <w:rPr>
                <w:rFonts w:eastAsia="Calibri"/>
              </w:rPr>
            </w:pPr>
            <w:r>
              <w:rPr>
                <w:rFonts w:eastAsia="Calibri"/>
              </w:rPr>
              <w:t>II</w:t>
            </w:r>
          </w:p>
        </w:tc>
      </w:tr>
      <w:tr w:rsidR="00911E72" w:rsidRPr="00B276A9" w14:paraId="0B0BEB54" w14:textId="77777777" w:rsidTr="00A357A0">
        <w:tc>
          <w:tcPr>
            <w:tcW w:w="570" w:type="dxa"/>
          </w:tcPr>
          <w:p w14:paraId="09DCBAD2" w14:textId="5B97843F" w:rsidR="00911E72" w:rsidRPr="005826AA" w:rsidRDefault="00911E72" w:rsidP="00911E72">
            <w:pPr>
              <w:rPr>
                <w:rFonts w:eastAsia="Calibri"/>
                <w:color w:val="000000" w:themeColor="text1"/>
              </w:rPr>
            </w:pPr>
            <w:r w:rsidRPr="005826AA">
              <w:rPr>
                <w:rFonts w:eastAsia="Calibri"/>
                <w:color w:val="000000" w:themeColor="text1"/>
              </w:rPr>
              <w:t>22.</w:t>
            </w:r>
          </w:p>
        </w:tc>
        <w:tc>
          <w:tcPr>
            <w:tcW w:w="6405" w:type="dxa"/>
          </w:tcPr>
          <w:p w14:paraId="73F7AFC0" w14:textId="6C5C829B" w:rsidR="00911E72" w:rsidRPr="00B276A9" w:rsidRDefault="00911E72" w:rsidP="00911E72">
            <w:pPr>
              <w:rPr>
                <w:shd w:val="clear" w:color="auto" w:fill="FFFFFF"/>
              </w:rPr>
            </w:pPr>
            <w:r w:rsidRPr="00B276A9">
              <w:rPr>
                <w:shd w:val="clear" w:color="auto" w:fill="FFFFFF"/>
              </w:rPr>
              <w:t>Lietuvos OS čempionatas (naktinė trasa)</w:t>
            </w:r>
          </w:p>
        </w:tc>
        <w:tc>
          <w:tcPr>
            <w:tcW w:w="2693" w:type="dxa"/>
          </w:tcPr>
          <w:p w14:paraId="001E5210" w14:textId="340B57BD" w:rsidR="00911E72" w:rsidRPr="00B276A9" w:rsidRDefault="00911E72" w:rsidP="00911E72">
            <w:pPr>
              <w:rPr>
                <w:rFonts w:eastAsia="Calibri"/>
              </w:rPr>
            </w:pPr>
            <w:r>
              <w:rPr>
                <w:rFonts w:eastAsia="Calibri"/>
              </w:rPr>
              <w:t>Domas Juknevičius</w:t>
            </w:r>
          </w:p>
        </w:tc>
        <w:tc>
          <w:tcPr>
            <w:tcW w:w="992" w:type="dxa"/>
          </w:tcPr>
          <w:p w14:paraId="263EE64A" w14:textId="3231C900" w:rsidR="00911E72" w:rsidRPr="00B276A9" w:rsidRDefault="00911E72" w:rsidP="00911E72">
            <w:pPr>
              <w:jc w:val="center"/>
              <w:rPr>
                <w:rFonts w:eastAsia="Calibri"/>
              </w:rPr>
            </w:pPr>
            <w:r>
              <w:rPr>
                <w:rFonts w:eastAsia="Calibri"/>
              </w:rPr>
              <w:t>10</w:t>
            </w:r>
          </w:p>
        </w:tc>
        <w:tc>
          <w:tcPr>
            <w:tcW w:w="2125" w:type="dxa"/>
          </w:tcPr>
          <w:p w14:paraId="56155A62" w14:textId="3AF8C896" w:rsidR="00911E72" w:rsidRPr="00B276A9" w:rsidRDefault="00911E72" w:rsidP="00911E72">
            <w:pPr>
              <w:rPr>
                <w:rFonts w:eastAsia="Calibri"/>
              </w:rPr>
            </w:pPr>
            <w:r w:rsidRPr="00B276A9">
              <w:rPr>
                <w:rFonts w:eastAsia="Calibri"/>
              </w:rPr>
              <w:t xml:space="preserve">V. </w:t>
            </w:r>
            <w:proofErr w:type="spellStart"/>
            <w:r w:rsidRPr="00B276A9">
              <w:rPr>
                <w:rFonts w:eastAsia="Calibri"/>
              </w:rPr>
              <w:t>Dulius</w:t>
            </w:r>
            <w:proofErr w:type="spellEnd"/>
          </w:p>
        </w:tc>
        <w:tc>
          <w:tcPr>
            <w:tcW w:w="1277" w:type="dxa"/>
          </w:tcPr>
          <w:p w14:paraId="0C393DFE" w14:textId="7533F62F" w:rsidR="00911E72" w:rsidRPr="00B276A9" w:rsidRDefault="00911E72" w:rsidP="00911E72">
            <w:pPr>
              <w:jc w:val="center"/>
              <w:rPr>
                <w:rFonts w:eastAsia="Calibri"/>
              </w:rPr>
            </w:pPr>
            <w:r>
              <w:rPr>
                <w:rFonts w:eastAsia="Calibri"/>
              </w:rPr>
              <w:t>III</w:t>
            </w:r>
          </w:p>
        </w:tc>
      </w:tr>
      <w:tr w:rsidR="00911E72" w14:paraId="2615C1B6" w14:textId="77777777" w:rsidTr="00A357A0">
        <w:tc>
          <w:tcPr>
            <w:tcW w:w="570" w:type="dxa"/>
          </w:tcPr>
          <w:p w14:paraId="634FB5E1" w14:textId="5EB93A4E" w:rsidR="00911E72" w:rsidRPr="005826AA" w:rsidRDefault="00911E72" w:rsidP="00911E72">
            <w:pPr>
              <w:rPr>
                <w:rFonts w:eastAsia="Calibri"/>
                <w:color w:val="000000" w:themeColor="text1"/>
              </w:rPr>
            </w:pPr>
            <w:r w:rsidRPr="005826AA">
              <w:rPr>
                <w:rFonts w:eastAsia="Calibri"/>
                <w:color w:val="000000" w:themeColor="text1"/>
              </w:rPr>
              <w:t>23.</w:t>
            </w:r>
          </w:p>
        </w:tc>
        <w:tc>
          <w:tcPr>
            <w:tcW w:w="6405" w:type="dxa"/>
          </w:tcPr>
          <w:p w14:paraId="040153B5" w14:textId="33C4B169" w:rsidR="00911E72" w:rsidRPr="00B276A9" w:rsidRDefault="00911E72" w:rsidP="00911E72">
            <w:pPr>
              <w:rPr>
                <w:shd w:val="clear" w:color="auto" w:fill="FFFFFF"/>
              </w:rPr>
            </w:pPr>
            <w:r w:rsidRPr="00130072">
              <w:rPr>
                <w:shd w:val="clear" w:color="auto" w:fill="FFFFFF"/>
              </w:rPr>
              <w:t>Lietuv</w:t>
            </w:r>
            <w:r>
              <w:rPr>
                <w:shd w:val="clear" w:color="auto" w:fill="FFFFFF"/>
              </w:rPr>
              <w:t>os OS čempionatas (bėgte</w:t>
            </w:r>
            <w:r w:rsidRPr="00130072">
              <w:rPr>
                <w:shd w:val="clear" w:color="auto" w:fill="FFFFFF"/>
              </w:rPr>
              <w:t>)</w:t>
            </w:r>
          </w:p>
        </w:tc>
        <w:tc>
          <w:tcPr>
            <w:tcW w:w="2693" w:type="dxa"/>
          </w:tcPr>
          <w:p w14:paraId="1BD6E4A2" w14:textId="77777777" w:rsidR="00911E72" w:rsidRPr="00130072" w:rsidRDefault="00911E72" w:rsidP="00911E72">
            <w:pPr>
              <w:rPr>
                <w:rFonts w:eastAsia="Calibri"/>
              </w:rPr>
            </w:pPr>
            <w:r w:rsidRPr="00130072">
              <w:rPr>
                <w:rFonts w:eastAsia="Calibri"/>
              </w:rPr>
              <w:t>Domas Juknevičius</w:t>
            </w:r>
          </w:p>
          <w:p w14:paraId="6B61DB6F" w14:textId="1E0DEC60" w:rsidR="00911E72" w:rsidRDefault="00911E72" w:rsidP="00911E72">
            <w:pPr>
              <w:rPr>
                <w:rFonts w:eastAsia="Calibri"/>
              </w:rPr>
            </w:pPr>
            <w:r>
              <w:rPr>
                <w:rFonts w:eastAsia="Calibri"/>
              </w:rPr>
              <w:t xml:space="preserve">Karina </w:t>
            </w:r>
            <w:proofErr w:type="spellStart"/>
            <w:r>
              <w:rPr>
                <w:rFonts w:eastAsia="Calibri"/>
              </w:rPr>
              <w:t>Jasūdaitė</w:t>
            </w:r>
            <w:proofErr w:type="spellEnd"/>
          </w:p>
        </w:tc>
        <w:tc>
          <w:tcPr>
            <w:tcW w:w="992" w:type="dxa"/>
          </w:tcPr>
          <w:p w14:paraId="1731EA55" w14:textId="77777777" w:rsidR="00911E72" w:rsidRPr="00130072" w:rsidRDefault="00911E72" w:rsidP="00911E72">
            <w:pPr>
              <w:jc w:val="center"/>
              <w:rPr>
                <w:rFonts w:eastAsia="Calibri"/>
              </w:rPr>
            </w:pPr>
            <w:r>
              <w:rPr>
                <w:rFonts w:eastAsia="Calibri"/>
              </w:rPr>
              <w:t>10</w:t>
            </w:r>
          </w:p>
          <w:p w14:paraId="4D8EE423" w14:textId="70F76EFB" w:rsidR="00911E72" w:rsidRDefault="00911E72" w:rsidP="00911E72">
            <w:pPr>
              <w:jc w:val="center"/>
              <w:rPr>
                <w:rFonts w:eastAsia="Calibri"/>
              </w:rPr>
            </w:pPr>
            <w:r>
              <w:rPr>
                <w:rFonts w:eastAsia="Calibri"/>
              </w:rPr>
              <w:t>10</w:t>
            </w:r>
          </w:p>
        </w:tc>
        <w:tc>
          <w:tcPr>
            <w:tcW w:w="2125" w:type="dxa"/>
          </w:tcPr>
          <w:p w14:paraId="7DD2E37C" w14:textId="5F69848C" w:rsidR="00911E72" w:rsidRPr="00B276A9" w:rsidRDefault="00911E72" w:rsidP="00911E72">
            <w:pPr>
              <w:rPr>
                <w:rFonts w:eastAsia="Calibri"/>
              </w:rPr>
            </w:pPr>
            <w:r w:rsidRPr="00130072">
              <w:rPr>
                <w:rFonts w:eastAsia="Calibri"/>
              </w:rPr>
              <w:t xml:space="preserve">V. </w:t>
            </w:r>
            <w:proofErr w:type="spellStart"/>
            <w:r w:rsidRPr="00130072">
              <w:rPr>
                <w:rFonts w:eastAsia="Calibri"/>
              </w:rPr>
              <w:t>Dulius</w:t>
            </w:r>
            <w:proofErr w:type="spellEnd"/>
          </w:p>
        </w:tc>
        <w:tc>
          <w:tcPr>
            <w:tcW w:w="1277" w:type="dxa"/>
          </w:tcPr>
          <w:p w14:paraId="6E0EE851" w14:textId="77777777" w:rsidR="00911E72" w:rsidRPr="00130072" w:rsidRDefault="00911E72" w:rsidP="00911E72">
            <w:pPr>
              <w:jc w:val="center"/>
              <w:rPr>
                <w:rFonts w:eastAsia="Calibri"/>
              </w:rPr>
            </w:pPr>
            <w:r w:rsidRPr="00130072">
              <w:rPr>
                <w:rFonts w:eastAsia="Calibri"/>
              </w:rPr>
              <w:t>I</w:t>
            </w:r>
          </w:p>
          <w:p w14:paraId="7DBF11AB" w14:textId="4CF35620" w:rsidR="00911E72" w:rsidRDefault="00911E72" w:rsidP="00911E72">
            <w:pPr>
              <w:jc w:val="center"/>
              <w:rPr>
                <w:rFonts w:eastAsia="Calibri"/>
              </w:rPr>
            </w:pPr>
            <w:r w:rsidRPr="00130072">
              <w:rPr>
                <w:rFonts w:eastAsia="Calibri"/>
              </w:rPr>
              <w:t>II</w:t>
            </w:r>
            <w:r>
              <w:rPr>
                <w:rFonts w:eastAsia="Calibri"/>
              </w:rPr>
              <w:t>I</w:t>
            </w:r>
          </w:p>
        </w:tc>
      </w:tr>
      <w:tr w:rsidR="00911E72" w:rsidRPr="00130072" w14:paraId="36440769" w14:textId="77777777" w:rsidTr="00A357A0">
        <w:tc>
          <w:tcPr>
            <w:tcW w:w="570" w:type="dxa"/>
          </w:tcPr>
          <w:p w14:paraId="2BB52EDF" w14:textId="02FE9EE0" w:rsidR="00911E72" w:rsidRPr="005826AA" w:rsidRDefault="00911E72" w:rsidP="00911E72">
            <w:pPr>
              <w:rPr>
                <w:rFonts w:eastAsia="Calibri"/>
                <w:color w:val="000000" w:themeColor="text1"/>
              </w:rPr>
            </w:pPr>
            <w:r w:rsidRPr="005826AA">
              <w:rPr>
                <w:rFonts w:eastAsia="Calibri"/>
                <w:color w:val="000000" w:themeColor="text1"/>
              </w:rPr>
              <w:t>24.</w:t>
            </w:r>
          </w:p>
        </w:tc>
        <w:tc>
          <w:tcPr>
            <w:tcW w:w="6405" w:type="dxa"/>
          </w:tcPr>
          <w:p w14:paraId="60D3ECFD" w14:textId="2E3BD647" w:rsidR="00911E72" w:rsidRPr="00130072" w:rsidRDefault="00911E72" w:rsidP="00911E72">
            <w:pPr>
              <w:rPr>
                <w:shd w:val="clear" w:color="auto" w:fill="FFFFFF"/>
              </w:rPr>
            </w:pPr>
            <w:r w:rsidRPr="00130072">
              <w:rPr>
                <w:shd w:val="clear" w:color="auto" w:fill="FFFFFF"/>
              </w:rPr>
              <w:t>Lietuv</w:t>
            </w:r>
            <w:r>
              <w:rPr>
                <w:shd w:val="clear" w:color="auto" w:fill="FFFFFF"/>
              </w:rPr>
              <w:t>os OS čempionatas (sprintas</w:t>
            </w:r>
            <w:r w:rsidRPr="00130072">
              <w:rPr>
                <w:shd w:val="clear" w:color="auto" w:fill="FFFFFF"/>
              </w:rPr>
              <w:t>)</w:t>
            </w:r>
          </w:p>
        </w:tc>
        <w:tc>
          <w:tcPr>
            <w:tcW w:w="2693" w:type="dxa"/>
          </w:tcPr>
          <w:p w14:paraId="489834AA" w14:textId="77777777" w:rsidR="00911E72" w:rsidRDefault="00911E72" w:rsidP="00911E72">
            <w:pPr>
              <w:rPr>
                <w:rFonts w:eastAsia="Calibri"/>
              </w:rPr>
            </w:pPr>
            <w:r>
              <w:rPr>
                <w:rFonts w:eastAsia="Calibri"/>
              </w:rPr>
              <w:t>Komanda</w:t>
            </w:r>
          </w:p>
          <w:p w14:paraId="1229338E" w14:textId="77777777" w:rsidR="00911E72" w:rsidRDefault="00911E72" w:rsidP="00911E72">
            <w:pPr>
              <w:rPr>
                <w:rFonts w:eastAsia="Calibri"/>
              </w:rPr>
            </w:pPr>
            <w:r>
              <w:rPr>
                <w:rFonts w:eastAsia="Calibri"/>
              </w:rPr>
              <w:t>Domas Juknevičius</w:t>
            </w:r>
          </w:p>
          <w:p w14:paraId="163AEE45" w14:textId="51AB813D" w:rsidR="00911E72" w:rsidRPr="00130072" w:rsidRDefault="00911E72" w:rsidP="00911E72">
            <w:pPr>
              <w:rPr>
                <w:rFonts w:eastAsia="Calibri"/>
              </w:rPr>
            </w:pPr>
            <w:r>
              <w:rPr>
                <w:rFonts w:eastAsia="Calibri"/>
              </w:rPr>
              <w:t>Paulius Barauskas</w:t>
            </w:r>
          </w:p>
        </w:tc>
        <w:tc>
          <w:tcPr>
            <w:tcW w:w="992" w:type="dxa"/>
          </w:tcPr>
          <w:p w14:paraId="3B89D2E8" w14:textId="77777777" w:rsidR="00911E72" w:rsidRDefault="00911E72" w:rsidP="00911E72">
            <w:pPr>
              <w:jc w:val="center"/>
              <w:rPr>
                <w:rFonts w:eastAsia="Calibri"/>
              </w:rPr>
            </w:pPr>
            <w:r>
              <w:rPr>
                <w:rFonts w:eastAsia="Calibri"/>
              </w:rPr>
              <w:t>9, 10</w:t>
            </w:r>
          </w:p>
          <w:p w14:paraId="316CEEA4" w14:textId="77777777" w:rsidR="00911E72" w:rsidRDefault="00911E72" w:rsidP="00911E72">
            <w:pPr>
              <w:jc w:val="center"/>
              <w:rPr>
                <w:rFonts w:eastAsia="Calibri"/>
              </w:rPr>
            </w:pPr>
            <w:r>
              <w:rPr>
                <w:rFonts w:eastAsia="Calibri"/>
              </w:rPr>
              <w:t>9b</w:t>
            </w:r>
          </w:p>
          <w:p w14:paraId="65562D69" w14:textId="3B0BD3AF" w:rsidR="00911E72" w:rsidRPr="00130072" w:rsidRDefault="00911E72" w:rsidP="00911E72">
            <w:pPr>
              <w:jc w:val="center"/>
              <w:rPr>
                <w:rFonts w:eastAsia="Calibri"/>
              </w:rPr>
            </w:pPr>
            <w:r>
              <w:rPr>
                <w:rFonts w:eastAsia="Calibri"/>
              </w:rPr>
              <w:t>10</w:t>
            </w:r>
          </w:p>
        </w:tc>
        <w:tc>
          <w:tcPr>
            <w:tcW w:w="2125" w:type="dxa"/>
          </w:tcPr>
          <w:p w14:paraId="3618EF49" w14:textId="4FC4ACB3" w:rsidR="00911E72" w:rsidRPr="00130072" w:rsidRDefault="00911E72" w:rsidP="00911E72">
            <w:pPr>
              <w:rPr>
                <w:rFonts w:eastAsia="Calibri"/>
              </w:rPr>
            </w:pPr>
            <w:r w:rsidRPr="00130072">
              <w:rPr>
                <w:rFonts w:eastAsia="Calibri"/>
              </w:rPr>
              <w:t xml:space="preserve">V. </w:t>
            </w:r>
            <w:proofErr w:type="spellStart"/>
            <w:r w:rsidRPr="00130072">
              <w:rPr>
                <w:rFonts w:eastAsia="Calibri"/>
              </w:rPr>
              <w:t>Dulius</w:t>
            </w:r>
            <w:proofErr w:type="spellEnd"/>
          </w:p>
        </w:tc>
        <w:tc>
          <w:tcPr>
            <w:tcW w:w="1277" w:type="dxa"/>
          </w:tcPr>
          <w:p w14:paraId="47223DD9" w14:textId="77777777" w:rsidR="00911E72" w:rsidRDefault="00911E72" w:rsidP="00911E72">
            <w:pPr>
              <w:jc w:val="center"/>
              <w:rPr>
                <w:rFonts w:eastAsia="Calibri"/>
              </w:rPr>
            </w:pPr>
            <w:r>
              <w:rPr>
                <w:rFonts w:eastAsia="Calibri"/>
              </w:rPr>
              <w:t>III</w:t>
            </w:r>
          </w:p>
          <w:p w14:paraId="07AB7A1D" w14:textId="77777777" w:rsidR="00911E72" w:rsidRDefault="00911E72" w:rsidP="00911E72">
            <w:pPr>
              <w:jc w:val="center"/>
              <w:rPr>
                <w:rFonts w:eastAsia="Calibri"/>
              </w:rPr>
            </w:pPr>
            <w:r>
              <w:rPr>
                <w:rFonts w:eastAsia="Calibri"/>
              </w:rPr>
              <w:t>I</w:t>
            </w:r>
          </w:p>
          <w:p w14:paraId="2AF5E44C" w14:textId="58785A90" w:rsidR="00911E72" w:rsidRPr="00130072" w:rsidRDefault="00911E72" w:rsidP="00911E72">
            <w:pPr>
              <w:jc w:val="center"/>
              <w:rPr>
                <w:rFonts w:eastAsia="Calibri"/>
              </w:rPr>
            </w:pPr>
            <w:r>
              <w:rPr>
                <w:rFonts w:eastAsia="Calibri"/>
              </w:rPr>
              <w:t>II</w:t>
            </w:r>
          </w:p>
        </w:tc>
      </w:tr>
      <w:tr w:rsidR="00911E72" w:rsidRPr="00130072" w14:paraId="2A1D8CE4" w14:textId="77777777" w:rsidTr="00A357A0">
        <w:tc>
          <w:tcPr>
            <w:tcW w:w="570" w:type="dxa"/>
          </w:tcPr>
          <w:p w14:paraId="6ADD0BC7" w14:textId="7D21B75C" w:rsidR="00911E72" w:rsidRPr="005826AA" w:rsidRDefault="00911E72" w:rsidP="00911E72">
            <w:pPr>
              <w:rPr>
                <w:rFonts w:eastAsia="Calibri"/>
                <w:color w:val="000000" w:themeColor="text1"/>
              </w:rPr>
            </w:pPr>
            <w:r w:rsidRPr="005826AA">
              <w:rPr>
                <w:rFonts w:eastAsia="Calibri"/>
                <w:color w:val="000000" w:themeColor="text1"/>
              </w:rPr>
              <w:t>25.</w:t>
            </w:r>
          </w:p>
        </w:tc>
        <w:tc>
          <w:tcPr>
            <w:tcW w:w="6405" w:type="dxa"/>
          </w:tcPr>
          <w:p w14:paraId="3D19B9D2" w14:textId="1C3730B7" w:rsidR="00911E72" w:rsidRPr="00130072" w:rsidRDefault="00911E72" w:rsidP="00911E72">
            <w:pPr>
              <w:rPr>
                <w:shd w:val="clear" w:color="auto" w:fill="FFFFFF"/>
              </w:rPr>
            </w:pPr>
            <w:r w:rsidRPr="00EA2F7F">
              <w:rPr>
                <w:shd w:val="clear" w:color="auto" w:fill="FFFFFF"/>
              </w:rPr>
              <w:t>Lietuvos OS čempionatas (komandinis)</w:t>
            </w:r>
          </w:p>
        </w:tc>
        <w:tc>
          <w:tcPr>
            <w:tcW w:w="2693" w:type="dxa"/>
          </w:tcPr>
          <w:p w14:paraId="0C548D43" w14:textId="77777777" w:rsidR="00911E72" w:rsidRPr="00EA2F7F" w:rsidRDefault="00911E72" w:rsidP="00911E72">
            <w:pPr>
              <w:rPr>
                <w:rFonts w:eastAsia="Calibri"/>
                <w:u w:val="single"/>
              </w:rPr>
            </w:pPr>
            <w:r>
              <w:rPr>
                <w:rFonts w:eastAsia="Calibri"/>
                <w:u w:val="single"/>
              </w:rPr>
              <w:t>1 k</w:t>
            </w:r>
            <w:r w:rsidRPr="00EA2F7F">
              <w:rPr>
                <w:rFonts w:eastAsia="Calibri"/>
                <w:u w:val="single"/>
              </w:rPr>
              <w:t>omanda</w:t>
            </w:r>
          </w:p>
          <w:p w14:paraId="22BC0055" w14:textId="77777777" w:rsidR="00911E72" w:rsidRDefault="00911E72" w:rsidP="00911E72">
            <w:pPr>
              <w:rPr>
                <w:rFonts w:eastAsia="Calibri"/>
              </w:rPr>
            </w:pPr>
            <w:r>
              <w:rPr>
                <w:rFonts w:eastAsia="Calibri"/>
              </w:rPr>
              <w:t>Domas</w:t>
            </w:r>
            <w:r w:rsidRPr="00EA2F7F">
              <w:rPr>
                <w:rFonts w:eastAsia="Calibri"/>
              </w:rPr>
              <w:t xml:space="preserve"> Juknevič</w:t>
            </w:r>
            <w:r>
              <w:rPr>
                <w:rFonts w:eastAsia="Calibri"/>
              </w:rPr>
              <w:t xml:space="preserve">ius, Vitas </w:t>
            </w:r>
            <w:proofErr w:type="spellStart"/>
            <w:r w:rsidRPr="00EA2F7F">
              <w:rPr>
                <w:rFonts w:eastAsia="Calibri"/>
              </w:rPr>
              <w:t>Subatkis</w:t>
            </w:r>
            <w:proofErr w:type="spellEnd"/>
          </w:p>
          <w:p w14:paraId="2165912D" w14:textId="77777777" w:rsidR="00911E72" w:rsidRPr="00EA2F7F" w:rsidRDefault="00911E72" w:rsidP="00911E72">
            <w:pPr>
              <w:rPr>
                <w:rFonts w:eastAsia="Calibri"/>
                <w:u w:val="single"/>
              </w:rPr>
            </w:pPr>
            <w:r w:rsidRPr="00EA2F7F">
              <w:rPr>
                <w:rFonts w:eastAsia="Calibri"/>
                <w:u w:val="single"/>
              </w:rPr>
              <w:t>2 komanda</w:t>
            </w:r>
          </w:p>
          <w:p w14:paraId="2F19F4E6" w14:textId="6675D421" w:rsidR="00911E72" w:rsidRPr="00130072" w:rsidRDefault="00911E72" w:rsidP="00911E72">
            <w:pPr>
              <w:rPr>
                <w:rFonts w:eastAsia="Calibri"/>
              </w:rPr>
            </w:pPr>
            <w:r>
              <w:rPr>
                <w:rFonts w:eastAsia="Calibri"/>
              </w:rPr>
              <w:t xml:space="preserve">Gytis Petraitis, </w:t>
            </w:r>
            <w:r w:rsidR="00AD7C34">
              <w:rPr>
                <w:rFonts w:eastAsia="Calibri"/>
              </w:rPr>
              <w:t xml:space="preserve">          </w:t>
            </w:r>
            <w:r>
              <w:rPr>
                <w:rFonts w:eastAsia="Calibri"/>
              </w:rPr>
              <w:t xml:space="preserve">Rytis Petraitis, </w:t>
            </w:r>
            <w:r w:rsidR="00AD7C34">
              <w:rPr>
                <w:rFonts w:eastAsia="Calibri"/>
              </w:rPr>
              <w:t xml:space="preserve">            </w:t>
            </w:r>
            <w:r>
              <w:rPr>
                <w:rFonts w:eastAsia="Calibri"/>
              </w:rPr>
              <w:t>Paulius Barauskas</w:t>
            </w:r>
          </w:p>
        </w:tc>
        <w:tc>
          <w:tcPr>
            <w:tcW w:w="992" w:type="dxa"/>
          </w:tcPr>
          <w:p w14:paraId="39CB1F6F" w14:textId="77777777" w:rsidR="00911E72" w:rsidRDefault="00911E72" w:rsidP="00911E72">
            <w:pPr>
              <w:jc w:val="center"/>
              <w:rPr>
                <w:rFonts w:eastAsia="Calibri"/>
              </w:rPr>
            </w:pPr>
            <w:r>
              <w:rPr>
                <w:rFonts w:eastAsia="Calibri"/>
              </w:rPr>
              <w:t>10</w:t>
            </w:r>
          </w:p>
          <w:p w14:paraId="4081BE31" w14:textId="77777777" w:rsidR="00911E72" w:rsidRDefault="00911E72" w:rsidP="00911E72">
            <w:pPr>
              <w:jc w:val="center"/>
              <w:rPr>
                <w:rFonts w:eastAsia="Calibri"/>
              </w:rPr>
            </w:pPr>
          </w:p>
          <w:p w14:paraId="4C6A219C" w14:textId="77777777" w:rsidR="00911E72" w:rsidRDefault="00911E72" w:rsidP="00911E72">
            <w:pPr>
              <w:jc w:val="center"/>
              <w:rPr>
                <w:rFonts w:eastAsia="Calibri"/>
              </w:rPr>
            </w:pPr>
          </w:p>
          <w:p w14:paraId="1E984646" w14:textId="77777777" w:rsidR="00911E72" w:rsidRPr="00EA2F7F" w:rsidRDefault="00911E72" w:rsidP="00911E72">
            <w:pPr>
              <w:jc w:val="center"/>
              <w:rPr>
                <w:rFonts w:eastAsia="Calibri"/>
              </w:rPr>
            </w:pPr>
            <w:r>
              <w:rPr>
                <w:rFonts w:eastAsia="Calibri"/>
              </w:rPr>
              <w:t>9b</w:t>
            </w:r>
          </w:p>
          <w:p w14:paraId="52CCB4C9" w14:textId="77777777" w:rsidR="00911E72" w:rsidRPr="00EA2F7F" w:rsidRDefault="00911E72" w:rsidP="00911E72">
            <w:pPr>
              <w:jc w:val="center"/>
              <w:rPr>
                <w:rFonts w:eastAsia="Calibri"/>
              </w:rPr>
            </w:pPr>
          </w:p>
          <w:p w14:paraId="0353BFC0" w14:textId="04031032" w:rsidR="00911E72" w:rsidRDefault="00911E72" w:rsidP="00911E72">
            <w:pPr>
              <w:jc w:val="center"/>
              <w:rPr>
                <w:rFonts w:eastAsia="Calibri"/>
              </w:rPr>
            </w:pPr>
          </w:p>
        </w:tc>
        <w:tc>
          <w:tcPr>
            <w:tcW w:w="2125" w:type="dxa"/>
          </w:tcPr>
          <w:p w14:paraId="3EEFDA47" w14:textId="12405631" w:rsidR="00911E72" w:rsidRPr="00130072" w:rsidRDefault="00911E72" w:rsidP="00911E72">
            <w:pPr>
              <w:rPr>
                <w:rFonts w:eastAsia="Calibri"/>
              </w:rPr>
            </w:pPr>
            <w:r w:rsidRPr="00EA2F7F">
              <w:rPr>
                <w:rFonts w:eastAsia="Calibri"/>
              </w:rPr>
              <w:t xml:space="preserve">V. </w:t>
            </w:r>
            <w:proofErr w:type="spellStart"/>
            <w:r w:rsidRPr="00EA2F7F">
              <w:rPr>
                <w:rFonts w:eastAsia="Calibri"/>
              </w:rPr>
              <w:t>Dulius</w:t>
            </w:r>
            <w:proofErr w:type="spellEnd"/>
          </w:p>
        </w:tc>
        <w:tc>
          <w:tcPr>
            <w:tcW w:w="1277" w:type="dxa"/>
          </w:tcPr>
          <w:p w14:paraId="4937611A" w14:textId="77777777" w:rsidR="00911E72" w:rsidRPr="00EA2F7F" w:rsidRDefault="00911E72" w:rsidP="00911E72">
            <w:pPr>
              <w:jc w:val="center"/>
              <w:rPr>
                <w:rFonts w:eastAsia="Calibri"/>
              </w:rPr>
            </w:pPr>
            <w:r w:rsidRPr="00EA2F7F">
              <w:rPr>
                <w:rFonts w:eastAsia="Calibri"/>
              </w:rPr>
              <w:t>I</w:t>
            </w:r>
            <w:r>
              <w:rPr>
                <w:rFonts w:eastAsia="Calibri"/>
              </w:rPr>
              <w:t>I</w:t>
            </w:r>
          </w:p>
          <w:p w14:paraId="6C951156" w14:textId="77777777" w:rsidR="00911E72" w:rsidRPr="00EA2F7F" w:rsidRDefault="00911E72" w:rsidP="00911E72">
            <w:pPr>
              <w:jc w:val="center"/>
              <w:rPr>
                <w:rFonts w:eastAsia="Calibri"/>
              </w:rPr>
            </w:pPr>
          </w:p>
          <w:p w14:paraId="2DC709DA" w14:textId="77777777" w:rsidR="00911E72" w:rsidRPr="00EA2F7F" w:rsidRDefault="00911E72" w:rsidP="00911E72">
            <w:pPr>
              <w:jc w:val="center"/>
              <w:rPr>
                <w:rFonts w:eastAsia="Calibri"/>
              </w:rPr>
            </w:pPr>
          </w:p>
          <w:p w14:paraId="5E6A2BC2" w14:textId="47D1C28B" w:rsidR="00911E72" w:rsidRPr="00130072" w:rsidRDefault="00911E72" w:rsidP="00911E72">
            <w:pPr>
              <w:jc w:val="center"/>
              <w:rPr>
                <w:rFonts w:eastAsia="Calibri"/>
              </w:rPr>
            </w:pPr>
            <w:r>
              <w:rPr>
                <w:rFonts w:eastAsia="Calibri"/>
              </w:rPr>
              <w:t>I</w:t>
            </w:r>
          </w:p>
        </w:tc>
      </w:tr>
      <w:tr w:rsidR="00911E72" w:rsidRPr="00EA2F7F" w14:paraId="75CD199D" w14:textId="77777777" w:rsidTr="00A357A0">
        <w:tc>
          <w:tcPr>
            <w:tcW w:w="570" w:type="dxa"/>
          </w:tcPr>
          <w:p w14:paraId="4AB2D162" w14:textId="11844946" w:rsidR="00911E72" w:rsidRPr="005826AA" w:rsidRDefault="00911E72" w:rsidP="00911E72">
            <w:pPr>
              <w:rPr>
                <w:rFonts w:eastAsia="Calibri"/>
                <w:color w:val="000000" w:themeColor="text1"/>
              </w:rPr>
            </w:pPr>
            <w:r w:rsidRPr="005826AA">
              <w:rPr>
                <w:rFonts w:eastAsia="Calibri"/>
                <w:color w:val="000000" w:themeColor="text1"/>
              </w:rPr>
              <w:t>26.</w:t>
            </w:r>
          </w:p>
        </w:tc>
        <w:tc>
          <w:tcPr>
            <w:tcW w:w="6405" w:type="dxa"/>
          </w:tcPr>
          <w:p w14:paraId="49176C2D" w14:textId="00BA928D" w:rsidR="00911E72" w:rsidRPr="00EA2F7F" w:rsidRDefault="00911E72" w:rsidP="00911E72">
            <w:r>
              <w:t>Lietuvos mokyklų žaidynių 5–</w:t>
            </w:r>
            <w:r w:rsidRPr="00D73844">
              <w:t>6 k</w:t>
            </w:r>
            <w:r>
              <w:t>l. mergaičių kvadrato</w:t>
            </w:r>
            <w:r w:rsidRPr="00826D3E">
              <w:t xml:space="preserve"> varžybos</w:t>
            </w:r>
            <w:r>
              <w:t xml:space="preserve"> (</w:t>
            </w:r>
            <w:r w:rsidRPr="0070024A">
              <w:rPr>
                <w:b/>
              </w:rPr>
              <w:t>zoninės</w:t>
            </w:r>
            <w:r>
              <w:t>)</w:t>
            </w:r>
          </w:p>
        </w:tc>
        <w:tc>
          <w:tcPr>
            <w:tcW w:w="2693" w:type="dxa"/>
          </w:tcPr>
          <w:p w14:paraId="4FB03666" w14:textId="1094CEBE" w:rsidR="00911E72" w:rsidRPr="00EA2F7F" w:rsidRDefault="00911E72" w:rsidP="00911E72">
            <w:pPr>
              <w:rPr>
                <w:rFonts w:eastAsia="Calibri"/>
              </w:rPr>
            </w:pPr>
            <w:r>
              <w:rPr>
                <w:rFonts w:eastAsia="Calibri"/>
              </w:rPr>
              <w:t>Mergaičių</w:t>
            </w:r>
            <w:r w:rsidRPr="00826D3E">
              <w:rPr>
                <w:rFonts w:eastAsia="Calibri"/>
              </w:rPr>
              <w:t xml:space="preserve"> komanda</w:t>
            </w:r>
          </w:p>
        </w:tc>
        <w:tc>
          <w:tcPr>
            <w:tcW w:w="992" w:type="dxa"/>
          </w:tcPr>
          <w:p w14:paraId="3C4D8058" w14:textId="37CC063F" w:rsidR="00911E72" w:rsidRPr="00EA2F7F" w:rsidRDefault="00911E72" w:rsidP="00911E72">
            <w:pPr>
              <w:rPr>
                <w:rFonts w:eastAsia="Calibri"/>
              </w:rPr>
            </w:pPr>
            <w:r>
              <w:t>5–6</w:t>
            </w:r>
          </w:p>
        </w:tc>
        <w:tc>
          <w:tcPr>
            <w:tcW w:w="2125" w:type="dxa"/>
          </w:tcPr>
          <w:p w14:paraId="04418039" w14:textId="29187F35" w:rsidR="00911E72" w:rsidRPr="00EA2F7F" w:rsidRDefault="00911E72" w:rsidP="00911E72">
            <w:pPr>
              <w:rPr>
                <w:rFonts w:eastAsia="Calibri"/>
              </w:rPr>
            </w:pPr>
            <w:r w:rsidRPr="00826D3E">
              <w:rPr>
                <w:rFonts w:eastAsia="Calibri"/>
              </w:rPr>
              <w:t xml:space="preserve">V. </w:t>
            </w:r>
            <w:proofErr w:type="spellStart"/>
            <w:r w:rsidRPr="00826D3E">
              <w:rPr>
                <w:rFonts w:eastAsia="Calibri"/>
              </w:rPr>
              <w:t>Dulius</w:t>
            </w:r>
            <w:proofErr w:type="spellEnd"/>
          </w:p>
        </w:tc>
        <w:tc>
          <w:tcPr>
            <w:tcW w:w="1277" w:type="dxa"/>
          </w:tcPr>
          <w:p w14:paraId="313C6A77" w14:textId="2BD4EE05" w:rsidR="00911E72" w:rsidRPr="00EA2F7F" w:rsidRDefault="00911E72" w:rsidP="00911E72">
            <w:pPr>
              <w:jc w:val="center"/>
              <w:rPr>
                <w:rFonts w:eastAsia="Calibri"/>
              </w:rPr>
            </w:pPr>
            <w:r>
              <w:rPr>
                <w:rFonts w:eastAsia="Calibri"/>
              </w:rPr>
              <w:t>II</w:t>
            </w:r>
          </w:p>
        </w:tc>
      </w:tr>
      <w:tr w:rsidR="00911E72" w:rsidRPr="00EA2F7F" w14:paraId="432597DC" w14:textId="77777777" w:rsidTr="00A357A0">
        <w:tc>
          <w:tcPr>
            <w:tcW w:w="570" w:type="dxa"/>
          </w:tcPr>
          <w:p w14:paraId="585C99B0" w14:textId="1AFBCEC9" w:rsidR="00911E72" w:rsidRPr="005826AA" w:rsidRDefault="00911E72" w:rsidP="00911E72">
            <w:pPr>
              <w:rPr>
                <w:rFonts w:eastAsia="Calibri"/>
                <w:color w:val="000000" w:themeColor="text1"/>
              </w:rPr>
            </w:pPr>
            <w:r w:rsidRPr="005826AA">
              <w:rPr>
                <w:rFonts w:eastAsia="Calibri"/>
                <w:color w:val="000000" w:themeColor="text1"/>
              </w:rPr>
              <w:t>27.</w:t>
            </w:r>
          </w:p>
        </w:tc>
        <w:tc>
          <w:tcPr>
            <w:tcW w:w="6405" w:type="dxa"/>
          </w:tcPr>
          <w:p w14:paraId="7380E64D" w14:textId="22BC0086" w:rsidR="00911E72" w:rsidRPr="00EA2F7F" w:rsidRDefault="00911E72" w:rsidP="00911E72">
            <w:pPr>
              <w:rPr>
                <w:shd w:val="clear" w:color="auto" w:fill="FFFFFF"/>
              </w:rPr>
            </w:pPr>
            <w:r>
              <w:t>Panevėžio rajono mokyklų 5</w:t>
            </w:r>
            <w:r w:rsidRPr="00D73844">
              <w:t>-6 k</w:t>
            </w:r>
            <w:r>
              <w:t>l. mergaičių k</w:t>
            </w:r>
            <w:r w:rsidRPr="00D73844">
              <w:t>vadrato varžybos</w:t>
            </w:r>
          </w:p>
        </w:tc>
        <w:tc>
          <w:tcPr>
            <w:tcW w:w="2693" w:type="dxa"/>
          </w:tcPr>
          <w:p w14:paraId="3310115C" w14:textId="216CCBD4" w:rsidR="00911E72" w:rsidRPr="0042313F" w:rsidRDefault="00911E72" w:rsidP="00911E72">
            <w:pPr>
              <w:rPr>
                <w:rFonts w:eastAsia="Calibri"/>
              </w:rPr>
            </w:pPr>
            <w:r>
              <w:rPr>
                <w:rFonts w:eastAsia="Calibri"/>
              </w:rPr>
              <w:t>Mergaičių komanda</w:t>
            </w:r>
          </w:p>
        </w:tc>
        <w:tc>
          <w:tcPr>
            <w:tcW w:w="992" w:type="dxa"/>
          </w:tcPr>
          <w:p w14:paraId="0A76B3CB" w14:textId="65D451DD" w:rsidR="00911E72" w:rsidRDefault="00911E72" w:rsidP="00911E72">
            <w:pPr>
              <w:jc w:val="center"/>
              <w:rPr>
                <w:rFonts w:eastAsia="Calibri"/>
              </w:rPr>
            </w:pPr>
            <w:r>
              <w:t>5-6</w:t>
            </w:r>
          </w:p>
        </w:tc>
        <w:tc>
          <w:tcPr>
            <w:tcW w:w="2125" w:type="dxa"/>
          </w:tcPr>
          <w:p w14:paraId="06DC1D29" w14:textId="1D5580ED" w:rsidR="00911E72" w:rsidRPr="00EA2F7F" w:rsidRDefault="00911E72" w:rsidP="00911E72">
            <w:pPr>
              <w:rPr>
                <w:rFonts w:eastAsia="Calibri"/>
              </w:rPr>
            </w:pPr>
            <w:r w:rsidRPr="00826D3E">
              <w:rPr>
                <w:rFonts w:eastAsia="Calibri"/>
              </w:rPr>
              <w:t xml:space="preserve">V. </w:t>
            </w:r>
            <w:proofErr w:type="spellStart"/>
            <w:r w:rsidRPr="00826D3E">
              <w:rPr>
                <w:rFonts w:eastAsia="Calibri"/>
              </w:rPr>
              <w:t>Dulius</w:t>
            </w:r>
            <w:proofErr w:type="spellEnd"/>
          </w:p>
        </w:tc>
        <w:tc>
          <w:tcPr>
            <w:tcW w:w="1277" w:type="dxa"/>
          </w:tcPr>
          <w:p w14:paraId="45575A07" w14:textId="743FBE50" w:rsidR="00911E72" w:rsidRPr="00EA2F7F" w:rsidRDefault="00911E72" w:rsidP="00911E72">
            <w:pPr>
              <w:jc w:val="center"/>
              <w:rPr>
                <w:rFonts w:eastAsia="Calibri"/>
              </w:rPr>
            </w:pPr>
            <w:r>
              <w:rPr>
                <w:rFonts w:eastAsia="Calibri"/>
              </w:rPr>
              <w:t>I</w:t>
            </w:r>
          </w:p>
        </w:tc>
      </w:tr>
      <w:tr w:rsidR="00911E72" w14:paraId="4B9E30FC" w14:textId="77777777" w:rsidTr="00A357A0">
        <w:tc>
          <w:tcPr>
            <w:tcW w:w="570" w:type="dxa"/>
          </w:tcPr>
          <w:p w14:paraId="143F9A2F" w14:textId="4938AC04" w:rsidR="00911E72" w:rsidRPr="005826AA" w:rsidRDefault="00911E72" w:rsidP="00911E72">
            <w:pPr>
              <w:rPr>
                <w:rFonts w:eastAsia="Calibri"/>
                <w:color w:val="000000" w:themeColor="text1"/>
              </w:rPr>
            </w:pPr>
            <w:r w:rsidRPr="005826AA">
              <w:rPr>
                <w:rFonts w:eastAsia="Calibri"/>
                <w:color w:val="000000" w:themeColor="text1"/>
              </w:rPr>
              <w:t>28.</w:t>
            </w:r>
          </w:p>
        </w:tc>
        <w:tc>
          <w:tcPr>
            <w:tcW w:w="6405" w:type="dxa"/>
          </w:tcPr>
          <w:p w14:paraId="670AA695" w14:textId="4C75086F" w:rsidR="00911E72" w:rsidRDefault="00911E72" w:rsidP="00911E72">
            <w:pPr>
              <w:rPr>
                <w:shd w:val="clear" w:color="auto" w:fill="FFFFFF"/>
              </w:rPr>
            </w:pPr>
            <w:r>
              <w:t>Panevėžio rajono mokyklų 5</w:t>
            </w:r>
            <w:r w:rsidRPr="00D73844">
              <w:t>-6 k</w:t>
            </w:r>
            <w:r>
              <w:t>l. berniukų k</w:t>
            </w:r>
            <w:r w:rsidRPr="00D73844">
              <w:t>vadrato varžybos</w:t>
            </w:r>
          </w:p>
        </w:tc>
        <w:tc>
          <w:tcPr>
            <w:tcW w:w="2693" w:type="dxa"/>
          </w:tcPr>
          <w:p w14:paraId="1EA59419" w14:textId="40D17074" w:rsidR="00911E72" w:rsidRDefault="00911E72" w:rsidP="00911E72">
            <w:pPr>
              <w:rPr>
                <w:rFonts w:eastAsia="Calibri"/>
              </w:rPr>
            </w:pPr>
            <w:r>
              <w:rPr>
                <w:rFonts w:eastAsia="Calibri"/>
              </w:rPr>
              <w:t>Berniukų</w:t>
            </w:r>
            <w:r w:rsidRPr="00826D3E">
              <w:rPr>
                <w:rFonts w:eastAsia="Calibri"/>
              </w:rPr>
              <w:t xml:space="preserve"> komanda</w:t>
            </w:r>
          </w:p>
        </w:tc>
        <w:tc>
          <w:tcPr>
            <w:tcW w:w="992" w:type="dxa"/>
          </w:tcPr>
          <w:p w14:paraId="512F411F" w14:textId="3DD3DBB8" w:rsidR="00911E72" w:rsidRDefault="00911E72" w:rsidP="00911E72">
            <w:pPr>
              <w:jc w:val="center"/>
              <w:rPr>
                <w:rFonts w:eastAsia="Calibri"/>
              </w:rPr>
            </w:pPr>
            <w:r>
              <w:t>5–6</w:t>
            </w:r>
          </w:p>
        </w:tc>
        <w:tc>
          <w:tcPr>
            <w:tcW w:w="2125" w:type="dxa"/>
          </w:tcPr>
          <w:p w14:paraId="1CE22B63" w14:textId="03A109EC" w:rsidR="00911E72" w:rsidRPr="00EA2F7F" w:rsidRDefault="00911E72" w:rsidP="00911E72">
            <w:pPr>
              <w:rPr>
                <w:rFonts w:eastAsia="Calibri"/>
              </w:rPr>
            </w:pPr>
            <w:r w:rsidRPr="00826D3E">
              <w:rPr>
                <w:rFonts w:eastAsia="Calibri"/>
              </w:rPr>
              <w:t xml:space="preserve">V. </w:t>
            </w:r>
            <w:proofErr w:type="spellStart"/>
            <w:r w:rsidRPr="00826D3E">
              <w:rPr>
                <w:rFonts w:eastAsia="Calibri"/>
              </w:rPr>
              <w:t>Dulius</w:t>
            </w:r>
            <w:proofErr w:type="spellEnd"/>
          </w:p>
        </w:tc>
        <w:tc>
          <w:tcPr>
            <w:tcW w:w="1277" w:type="dxa"/>
          </w:tcPr>
          <w:p w14:paraId="2BA748BC" w14:textId="540661AC" w:rsidR="00911E72" w:rsidRDefault="00911E72" w:rsidP="00911E72">
            <w:pPr>
              <w:jc w:val="center"/>
              <w:rPr>
                <w:rFonts w:eastAsia="Calibri"/>
              </w:rPr>
            </w:pPr>
            <w:r>
              <w:rPr>
                <w:rFonts w:eastAsia="Calibri"/>
              </w:rPr>
              <w:t>III</w:t>
            </w:r>
          </w:p>
        </w:tc>
      </w:tr>
    </w:tbl>
    <w:p w14:paraId="48529575" w14:textId="7FBF8C2D" w:rsidR="0041027B" w:rsidRDefault="0041027B" w:rsidP="007C2E92">
      <w:pPr>
        <w:tabs>
          <w:tab w:val="left" w:pos="5280"/>
        </w:tabs>
        <w:ind w:firstLine="851"/>
        <w:jc w:val="both"/>
      </w:pPr>
    </w:p>
    <w:p w14:paraId="64E59D1F" w14:textId="2E2E8D6F" w:rsidR="00E9609A" w:rsidRPr="007C2E92" w:rsidRDefault="00E9609A" w:rsidP="00E9609A">
      <w:pPr>
        <w:tabs>
          <w:tab w:val="left" w:pos="5280"/>
        </w:tabs>
        <w:ind w:firstLine="851"/>
        <w:jc w:val="both"/>
        <w:rPr>
          <w:b/>
          <w:bCs/>
        </w:rPr>
      </w:pPr>
      <w:r w:rsidRPr="00696D2C">
        <w:rPr>
          <w:b/>
          <w:bCs/>
        </w:rPr>
        <w:t>GIMNAZIJOS VAD</w:t>
      </w:r>
      <w:r w:rsidR="00DA557E" w:rsidRPr="00696D2C">
        <w:rPr>
          <w:b/>
          <w:bCs/>
        </w:rPr>
        <w:t>YBINĖ</w:t>
      </w:r>
      <w:r w:rsidR="00DA557E">
        <w:rPr>
          <w:b/>
          <w:bCs/>
        </w:rPr>
        <w:t xml:space="preserve"> VEIKLA</w:t>
      </w:r>
    </w:p>
    <w:p w14:paraId="57C99ECE" w14:textId="010ED6A0" w:rsidR="00E9609A" w:rsidRDefault="00DA557E" w:rsidP="00E9609A">
      <w:pPr>
        <w:ind w:firstLine="851"/>
        <w:jc w:val="both"/>
      </w:pPr>
      <w:r>
        <w:t>2024</w:t>
      </w:r>
      <w:r w:rsidR="00E9609A" w:rsidRPr="007C2E92">
        <w:t xml:space="preserve"> m. gimnazijos vadovų</w:t>
      </w:r>
      <w:r w:rsidR="00BD4D64">
        <w:t xml:space="preserve"> komandoje įvyko pokyčių</w:t>
      </w:r>
      <w:r w:rsidR="00696D2C">
        <w:t>, dėl ilgalaikio nedarbingumo direktoriaus pavaduotojo ugdymui</w:t>
      </w:r>
      <w:r w:rsidR="00E9609A" w:rsidRPr="007C2E92">
        <w:t xml:space="preserve"> </w:t>
      </w:r>
      <w:r w:rsidR="00696D2C">
        <w:t>dalį funkcijų perėmė pats vadovas, kitą dalį paskirstė mokytojams. A</w:t>
      </w:r>
      <w:r w:rsidR="00E9609A" w:rsidRPr="007C2E92">
        <w:t xml:space="preserve">dministracijos </w:t>
      </w:r>
      <w:r w:rsidR="00E9609A" w:rsidRPr="007C2E92">
        <w:rPr>
          <w:iCs/>
        </w:rPr>
        <w:t>veiklos prioritetai</w:t>
      </w:r>
      <w:r w:rsidR="00E9609A" w:rsidRPr="007C2E92">
        <w:t xml:space="preserve">: ugdymo kokybės gerinimo per projektinę veiklą strategijos </w:t>
      </w:r>
      <w:r w:rsidR="00696D2C">
        <w:t>vykdymas</w:t>
      </w:r>
      <w:r w:rsidR="00E9609A" w:rsidRPr="007C2E92">
        <w:t>, dalyvavimas nacionalinėje p</w:t>
      </w:r>
      <w:r w:rsidR="00E9609A">
        <w:t>r</w:t>
      </w:r>
      <w:r w:rsidR="00696D2C">
        <w:t>ogramoje „Tūkstantmečio mokykla</w:t>
      </w:r>
      <w:r w:rsidR="00E9609A">
        <w:t xml:space="preserve"> II</w:t>
      </w:r>
      <w:r w:rsidR="00E9609A" w:rsidRPr="007C2E92">
        <w:t xml:space="preserve">“, edukacinių erdvių atnaujinimo strategijos vykdymas, IKT strategijos plėtra, sveikatą stiprinančios mokyklos programos veiklos, </w:t>
      </w:r>
      <w:r w:rsidR="00696D2C">
        <w:t>Krekenavos vidurinės mokyklos įkūrimo 105-ųjų metinių minėjimo renginiai.</w:t>
      </w:r>
    </w:p>
    <w:p w14:paraId="12FE650F" w14:textId="77777777" w:rsidR="00696D2C" w:rsidRDefault="00696D2C" w:rsidP="00696D2C">
      <w:pPr>
        <w:ind w:firstLine="851"/>
        <w:jc w:val="both"/>
      </w:pPr>
      <w:r w:rsidRPr="00954D17">
        <w:lastRenderedPageBreak/>
        <w:t xml:space="preserve">Vykdant gimnazijos </w:t>
      </w:r>
      <w:r w:rsidRPr="00696D2C">
        <w:rPr>
          <w:b/>
        </w:rPr>
        <w:t>edukacinių erdvių atnaujinimo bei IKT strategijas</w:t>
      </w:r>
      <w:r>
        <w:t xml:space="preserve"> iš nacionalinio projekto „TŪM II“ lėšų įrengtos modernios edukacinės erdvės: sensorinis kambarys (10 951 </w:t>
      </w:r>
      <w:proofErr w:type="spellStart"/>
      <w:r>
        <w:t>Eur</w:t>
      </w:r>
      <w:proofErr w:type="spellEnd"/>
      <w:r>
        <w:t>), tyrimų erdvė-</w:t>
      </w:r>
      <w:proofErr w:type="spellStart"/>
      <w:r>
        <w:t>steam</w:t>
      </w:r>
      <w:proofErr w:type="spellEnd"/>
      <w:r>
        <w:t xml:space="preserve"> laboratorija (20 440 </w:t>
      </w:r>
      <w:proofErr w:type="spellStart"/>
      <w:r>
        <w:t>Eur</w:t>
      </w:r>
      <w:proofErr w:type="spellEnd"/>
      <w:r>
        <w:t xml:space="preserve">), šokio ir teatro studija (17 963 </w:t>
      </w:r>
      <w:proofErr w:type="spellStart"/>
      <w:r>
        <w:t>Eur</w:t>
      </w:r>
      <w:proofErr w:type="spellEnd"/>
      <w:r>
        <w:t xml:space="preserve">), IKT erdvė, skirta individualiems mokinių poreikiams tenkinti, nupirktas 21 nešiojamas kompiuteris ir daugiafunkcinis spausdintuvas (11 100 </w:t>
      </w:r>
      <w:proofErr w:type="spellStart"/>
      <w:r>
        <w:t>Eur</w:t>
      </w:r>
      <w:proofErr w:type="spellEnd"/>
      <w:r>
        <w:t xml:space="preserve">), šešios interaktyvios erdvės, kuriose sumontuoti interaktyvūs ekranai (18 114 </w:t>
      </w:r>
      <w:proofErr w:type="spellStart"/>
      <w:r>
        <w:t>Eur</w:t>
      </w:r>
      <w:proofErr w:type="spellEnd"/>
      <w:r>
        <w:t xml:space="preserve">), pradėtos kurti modernios skaitymo erdvės jungiamajame koridoriuje ir skaitykloje, skirtos skaitymo skatinimui (14 700 </w:t>
      </w:r>
      <w:proofErr w:type="spellStart"/>
      <w:r>
        <w:t>Eur</w:t>
      </w:r>
      <w:proofErr w:type="spellEnd"/>
      <w:r>
        <w:t>). S</w:t>
      </w:r>
      <w:r w:rsidRPr="00B76716">
        <w:t>avivaldybės biudžeto lėšomis</w:t>
      </w:r>
      <w:r>
        <w:t xml:space="preserve"> atnaujinta patalpa tyrimų erdvei-</w:t>
      </w:r>
      <w:proofErr w:type="spellStart"/>
      <w:r>
        <w:t>steam</w:t>
      </w:r>
      <w:proofErr w:type="spellEnd"/>
      <w:r>
        <w:t xml:space="preserve"> laboratorijai (7 900 </w:t>
      </w:r>
      <w:proofErr w:type="spellStart"/>
      <w:r>
        <w:t>Eur</w:t>
      </w:r>
      <w:proofErr w:type="spellEnd"/>
      <w:r>
        <w:t xml:space="preserve">), pakeistas sporto salės apšvietimas (4 000 </w:t>
      </w:r>
      <w:proofErr w:type="spellStart"/>
      <w:r>
        <w:t>Eur</w:t>
      </w:r>
      <w:proofErr w:type="spellEnd"/>
      <w:r>
        <w:t xml:space="preserve">), perklijuota sporto salės ir koridoriaus prie sporto zonos grindų danga, perdažytos linijos (2 000 </w:t>
      </w:r>
      <w:proofErr w:type="spellStart"/>
      <w:r>
        <w:t>Eur</w:t>
      </w:r>
      <w:proofErr w:type="spellEnd"/>
      <w:r>
        <w:t>), atnaujin</w:t>
      </w:r>
      <w:r w:rsidRPr="00B76716">
        <w:t xml:space="preserve">tas </w:t>
      </w:r>
      <w:r>
        <w:t xml:space="preserve">budėtojo kabinetas (3 000 </w:t>
      </w:r>
      <w:proofErr w:type="spellStart"/>
      <w:r>
        <w:t>Eur</w:t>
      </w:r>
      <w:proofErr w:type="spellEnd"/>
      <w:r>
        <w:t>). V</w:t>
      </w:r>
      <w:r w:rsidRPr="00B76716">
        <w:t>ykdant energetinių ište</w:t>
      </w:r>
      <w:r>
        <w:t xml:space="preserve">klių taupymo programą nupirkta ir kabinetuose bei koridoriuose sumontuota 30 vnt. LED šviestuvų (900 </w:t>
      </w:r>
      <w:proofErr w:type="spellStart"/>
      <w:r>
        <w:t>Eur</w:t>
      </w:r>
      <w:proofErr w:type="spellEnd"/>
      <w:r>
        <w:t xml:space="preserve">). Nupirktas 30 vietų autobusas </w:t>
      </w:r>
      <w:proofErr w:type="spellStart"/>
      <w:r>
        <w:t>Temsa</w:t>
      </w:r>
      <w:proofErr w:type="spellEnd"/>
      <w:r>
        <w:t xml:space="preserve"> </w:t>
      </w:r>
      <w:proofErr w:type="spellStart"/>
      <w:r>
        <w:t>Prestij</w:t>
      </w:r>
      <w:proofErr w:type="spellEnd"/>
      <w:r>
        <w:t xml:space="preserve"> (2019 m., 69 700 </w:t>
      </w:r>
      <w:proofErr w:type="spellStart"/>
      <w:r>
        <w:t>Eur</w:t>
      </w:r>
      <w:proofErr w:type="spellEnd"/>
      <w:r>
        <w:t xml:space="preserve">), iš sutaupytų lėšų įrengti 5 kondicionieriai-šildytuvai aktų salėje, fizikos, chemijos kabinetuose ir išmaniojoje klasėje (8 600 </w:t>
      </w:r>
      <w:proofErr w:type="spellStart"/>
      <w:r>
        <w:t>Eur</w:t>
      </w:r>
      <w:proofErr w:type="spellEnd"/>
      <w:r>
        <w:t xml:space="preserve">). Pasitelkus vidinius </w:t>
      </w:r>
      <w:r w:rsidRPr="00B76716">
        <w:t>žmogi</w:t>
      </w:r>
      <w:r>
        <w:t xml:space="preserve">škuosius išteklius įrengta reprezentacinė „žalioji“ siena – skaitymo erdvės užuomazga, atnaujintas vyr. buhalterės kabinetas (3 000 </w:t>
      </w:r>
      <w:proofErr w:type="spellStart"/>
      <w:r>
        <w:t>Eur</w:t>
      </w:r>
      <w:proofErr w:type="spellEnd"/>
      <w:r>
        <w:t>). Abiturienčių A. M. ir M. M</w:t>
      </w:r>
      <w:r w:rsidRPr="00B76716">
        <w:t xml:space="preserve">.  dailės mokyklinio brandos egzamino darbai – piešiniai ant drobės – papuošė gimnazijos </w:t>
      </w:r>
      <w:r>
        <w:t>laiptinę ir pirmo</w:t>
      </w:r>
      <w:r w:rsidRPr="00B76716">
        <w:t xml:space="preserve"> aukšto koridoriaus </w:t>
      </w:r>
      <w:r>
        <w:t>erdvę prie lietuvių kalbos ir literatūros</w:t>
      </w:r>
      <w:r w:rsidRPr="00B76716">
        <w:t xml:space="preserve"> kabineto. Fizikos mokytojas V. </w:t>
      </w:r>
      <w:r>
        <w:t>Urnikas su mokinių grupe įrengė akmenų taką prie atminimo akmens</w:t>
      </w:r>
      <w:r w:rsidRPr="00B76716">
        <w:t>.</w:t>
      </w:r>
      <w:r>
        <w:t xml:space="preserve"> Mokytojų grupės iniciatyva įrengta mobili edukacinė erdvė „Paukščiai puošia žemę“. Vidurinės mokyklos 105-ojo gimtadienio proga gimnazijos viešose erdvėse buvo eksponuojamos žymios Krekenavos krašto dailininkės Gražinos </w:t>
      </w:r>
      <w:proofErr w:type="spellStart"/>
      <w:r>
        <w:t>Vitartaitės</w:t>
      </w:r>
      <w:proofErr w:type="spellEnd"/>
      <w:r>
        <w:t xml:space="preserve"> darbų paroda bei vietos menininko Algimanto Lūžos fotografijų paroda.</w:t>
      </w:r>
    </w:p>
    <w:p w14:paraId="44779DEE" w14:textId="3476A10F" w:rsidR="00696D2C" w:rsidRDefault="00696D2C" w:rsidP="00696D2C">
      <w:pPr>
        <w:ind w:firstLine="851"/>
        <w:jc w:val="both"/>
      </w:pPr>
      <w:r>
        <w:t xml:space="preserve">Iš </w:t>
      </w:r>
      <w:r w:rsidRPr="00696D2C">
        <w:rPr>
          <w:b/>
        </w:rPr>
        <w:t>skaitmeniniam ugdymui</w:t>
      </w:r>
      <w:r>
        <w:t xml:space="preserve"> skirtų lėšų įsigyta: interaktyvus ekranas technologijų kabinetui (3 020 </w:t>
      </w:r>
      <w:proofErr w:type="spellStart"/>
      <w:r>
        <w:t>Eur</w:t>
      </w:r>
      <w:proofErr w:type="spellEnd"/>
      <w:r>
        <w:t>), 3 nešiojami kompiuteriai</w:t>
      </w:r>
      <w:r w:rsidRPr="00B76716">
        <w:t xml:space="preserve"> mokinių pasiek</w:t>
      </w:r>
      <w:r>
        <w:t>imų patikrinimams organizuoti (</w:t>
      </w:r>
      <w:r w:rsidRPr="00B76716">
        <w:t>2</w:t>
      </w:r>
      <w:r>
        <w:t xml:space="preserve"> 4</w:t>
      </w:r>
      <w:r w:rsidRPr="00B76716">
        <w:t xml:space="preserve">00 </w:t>
      </w:r>
      <w:proofErr w:type="spellStart"/>
      <w:r w:rsidRPr="00B76716">
        <w:t>Eur</w:t>
      </w:r>
      <w:proofErr w:type="spellEnd"/>
      <w:r w:rsidRPr="00B76716">
        <w:t>)</w:t>
      </w:r>
      <w:r>
        <w:t xml:space="preserve">,  20 monitorių informatikos klasėje (2 500 </w:t>
      </w:r>
      <w:proofErr w:type="spellStart"/>
      <w:r>
        <w:t>Eur</w:t>
      </w:r>
      <w:proofErr w:type="spellEnd"/>
      <w:r>
        <w:t>)</w:t>
      </w:r>
      <w:r w:rsidRPr="00B76716">
        <w:t xml:space="preserve">, </w:t>
      </w:r>
      <w:r>
        <w:t>stacionarus kompiuteri</w:t>
      </w:r>
      <w:r w:rsidR="00093528">
        <w:t>s, nešiojamas kompiuteris,</w:t>
      </w:r>
      <w:r>
        <w:t xml:space="preserve"> </w:t>
      </w:r>
      <w:r w:rsidR="00093528">
        <w:t xml:space="preserve">        </w:t>
      </w:r>
      <w:r>
        <w:t xml:space="preserve">5 monitoriai administracijos darbuotojams (1 940 </w:t>
      </w:r>
      <w:proofErr w:type="spellStart"/>
      <w:r>
        <w:t>Eur</w:t>
      </w:r>
      <w:proofErr w:type="spellEnd"/>
      <w:r>
        <w:t>), 2</w:t>
      </w:r>
      <w:r w:rsidRPr="00B76716">
        <w:t xml:space="preserve"> </w:t>
      </w:r>
      <w:r>
        <w:t>daugiafunkciniai spausdintuvai informatikos</w:t>
      </w:r>
      <w:r w:rsidRPr="00B76716">
        <w:t xml:space="preserve"> ir </w:t>
      </w:r>
      <w:r>
        <w:t xml:space="preserve">geografijos kabinetams (600 </w:t>
      </w:r>
      <w:proofErr w:type="spellStart"/>
      <w:r>
        <w:t>Eur</w:t>
      </w:r>
      <w:proofErr w:type="spellEnd"/>
      <w:r>
        <w:t>), 2</w:t>
      </w:r>
      <w:r w:rsidRPr="00B76716">
        <w:t xml:space="preserve"> </w:t>
      </w:r>
      <w:proofErr w:type="spellStart"/>
      <w:r w:rsidRPr="00B76716">
        <w:t>Wi</w:t>
      </w:r>
      <w:proofErr w:type="spellEnd"/>
      <w:r w:rsidRPr="00B76716">
        <w:t>-fi interneto ryšio stotelės, užtikrinančios skla</w:t>
      </w:r>
      <w:r>
        <w:t>ndų interneto ryšį informatikos bei technologijų kabinetuose (50</w:t>
      </w:r>
      <w:r w:rsidRPr="00B76716">
        <w:t xml:space="preserve">0 </w:t>
      </w:r>
      <w:proofErr w:type="spellStart"/>
      <w:r w:rsidRPr="00B76716">
        <w:t>Eur</w:t>
      </w:r>
      <w:proofErr w:type="spellEnd"/>
      <w:r w:rsidRPr="00B76716">
        <w:t>)</w:t>
      </w:r>
      <w:r>
        <w:t xml:space="preserve">. Iš Nacionalinės švietimo agentūros (toliau – NŠA) projekto „Ugdymo priemonės mokykloms“ gautas 12 nešiojamų kompiuterių ir krovimo spintos komplektas. Siekiant pagerinti technines sąlygas mokiniams sėkmingai dalyvauti NMPP buvo padidintas interneto greitis iki 500 </w:t>
      </w:r>
      <w:proofErr w:type="spellStart"/>
      <w:r>
        <w:t>Mb</w:t>
      </w:r>
      <w:proofErr w:type="spellEnd"/>
      <w:r>
        <w:t xml:space="preserve">/sek. Iš sutaupytų biudžeto lėšų nupirktas interaktyvus ekranas lietuvių kalbos ir literatūros kabinetui (2 900 </w:t>
      </w:r>
      <w:proofErr w:type="spellStart"/>
      <w:r>
        <w:t>Eur</w:t>
      </w:r>
      <w:proofErr w:type="spellEnd"/>
      <w:r>
        <w:t>)</w:t>
      </w:r>
      <w:r w:rsidRPr="00B76716">
        <w:t xml:space="preserve">. Individualios mokinių pažangos, įsivertinimo fiksavimui, stebėjimui, analizei sėkmingai naudojami įrankiai TAMO dienynas, EDUKA klasė (197 mokinių ir 16 mokytojų </w:t>
      </w:r>
      <w:r>
        <w:t xml:space="preserve">metinių </w:t>
      </w:r>
      <w:r w:rsidRPr="00B76716">
        <w:t>licencijų</w:t>
      </w:r>
      <w:r>
        <w:t xml:space="preserve"> </w:t>
      </w:r>
      <w:r w:rsidRPr="00B76716">
        <w:t>– 3</w:t>
      </w:r>
      <w:r>
        <w:t xml:space="preserve"> 983 </w:t>
      </w:r>
      <w:proofErr w:type="spellStart"/>
      <w:r>
        <w:t>Eur</w:t>
      </w:r>
      <w:proofErr w:type="spellEnd"/>
      <w:r>
        <w:t xml:space="preserve">), </w:t>
      </w:r>
      <w:proofErr w:type="spellStart"/>
      <w:r>
        <w:t>World</w:t>
      </w:r>
      <w:proofErr w:type="spellEnd"/>
      <w:r>
        <w:t xml:space="preserve"> </w:t>
      </w:r>
      <w:proofErr w:type="spellStart"/>
      <w:r>
        <w:t>w</w:t>
      </w:r>
      <w:r w:rsidRPr="00B76716">
        <w:t>all</w:t>
      </w:r>
      <w:proofErr w:type="spellEnd"/>
      <w:r w:rsidRPr="00B76716">
        <w:t xml:space="preserve"> programėlė</w:t>
      </w:r>
      <w:r>
        <w:t xml:space="preserve"> (papildomai įsigytos 2 licencijos už 138 </w:t>
      </w:r>
      <w:proofErr w:type="spellStart"/>
      <w:r>
        <w:t>Eur</w:t>
      </w:r>
      <w:proofErr w:type="spellEnd"/>
      <w:r>
        <w:t xml:space="preserve">), </w:t>
      </w:r>
      <w:proofErr w:type="spellStart"/>
      <w:r>
        <w:t>Eduten</w:t>
      </w:r>
      <w:proofErr w:type="spellEnd"/>
      <w:r>
        <w:t xml:space="preserve"> </w:t>
      </w:r>
      <w:proofErr w:type="spellStart"/>
      <w:r>
        <w:t>playground</w:t>
      </w:r>
      <w:proofErr w:type="spellEnd"/>
      <w:r>
        <w:t xml:space="preserve"> programėlė. </w:t>
      </w:r>
      <w:r w:rsidRPr="00B76716">
        <w:t>Pagrindinė gimnazijos bendruomenės ugdymo(</w:t>
      </w:r>
      <w:proofErr w:type="spellStart"/>
      <w:r w:rsidRPr="00B76716">
        <w:t>si</w:t>
      </w:r>
      <w:proofErr w:type="spellEnd"/>
      <w:r w:rsidRPr="00B76716">
        <w:t xml:space="preserve">) organizavimo, dokumentų saugojimo, bendrinimo bei vaizdo pamokų aplinka – Microsoft Office 365 (MS </w:t>
      </w:r>
      <w:proofErr w:type="spellStart"/>
      <w:r w:rsidRPr="00B76716">
        <w:t>Teams</w:t>
      </w:r>
      <w:proofErr w:type="spellEnd"/>
      <w:r w:rsidRPr="00B76716">
        <w:t xml:space="preserve"> įrankis). Įsigytos naujos IKT priemonės padeda mokytojams motyvuoti mokinius, pateikti interaktyvų mokymo(</w:t>
      </w:r>
      <w:proofErr w:type="spellStart"/>
      <w:r w:rsidRPr="00B76716">
        <w:t>si</w:t>
      </w:r>
      <w:proofErr w:type="spellEnd"/>
      <w:r w:rsidRPr="00B76716">
        <w:t xml:space="preserve">) turinį, taikyti aktyvius </w:t>
      </w:r>
      <w:r>
        <w:t xml:space="preserve">mokymosi </w:t>
      </w:r>
      <w:r w:rsidRPr="00B76716">
        <w:t>metodus pamokose.</w:t>
      </w:r>
    </w:p>
    <w:p w14:paraId="1B92CC7D" w14:textId="77777777" w:rsidR="00696D2C" w:rsidRPr="005D5B8B" w:rsidRDefault="00696D2C" w:rsidP="00696D2C">
      <w:pPr>
        <w:ind w:firstLine="851"/>
        <w:jc w:val="both"/>
        <w:rPr>
          <w:rStyle w:val="fontstyle01"/>
        </w:rPr>
      </w:pPr>
      <w:r w:rsidRPr="00696D2C">
        <w:rPr>
          <w:b/>
        </w:rPr>
        <w:t>Kvalifikacijos tobulinimas.</w:t>
      </w:r>
      <w:r w:rsidRPr="007577E5">
        <w:t xml:space="preserve"> Dauguma gimnazijos mokytojų, pagalbos mokiniui specialistų ir vadovai aktyviai dalyvavo Panevėžio</w:t>
      </w:r>
      <w:r w:rsidRPr="00B76716">
        <w:t xml:space="preserve"> rajono ir šalies seminaruose, mokymuose,</w:t>
      </w:r>
      <w:r>
        <w:t xml:space="preserve"> metodiniuose pasitarimuose,</w:t>
      </w:r>
      <w:r w:rsidRPr="00B76716">
        <w:t xml:space="preserve"> programose, skirtose pasirengti dirbti pagal atnaujintas bendrąsias ugdymo programas</w:t>
      </w:r>
      <w:r>
        <w:t xml:space="preserve"> lyginėse klasėse</w:t>
      </w:r>
      <w:r>
        <w:rPr>
          <w:rStyle w:val="fontstyle01"/>
        </w:rPr>
        <w:t>:</w:t>
      </w:r>
      <w:r w:rsidRPr="007577E5">
        <w:t xml:space="preserve"> </w:t>
      </w:r>
      <w:r>
        <w:t>75 proc. mokytojų</w:t>
      </w:r>
      <w:r w:rsidRPr="00B76716">
        <w:t xml:space="preserve"> ir pagalbos mokiniui specialistų</w:t>
      </w:r>
      <w:r>
        <w:t xml:space="preserve"> dalyvavo ilgalaikėje kompetencijų tobulinimo programoje „Laimingo mokytojo akademija“, </w:t>
      </w:r>
      <w:r w:rsidRPr="007577E5">
        <w:t>68</w:t>
      </w:r>
      <w:r w:rsidRPr="00B76716">
        <w:t xml:space="preserve"> proc. </w:t>
      </w:r>
      <w:r>
        <w:t xml:space="preserve">– </w:t>
      </w:r>
      <w:r w:rsidRPr="00B76716">
        <w:t>in</w:t>
      </w:r>
      <w:r>
        <w:t>tegruotoje edukacijoje „Kultūrinė edukacija</w:t>
      </w:r>
      <w:r w:rsidRPr="00B76716">
        <w:t xml:space="preserve"> </w:t>
      </w:r>
      <w:r>
        <w:t>mokinių kultūrinei ir kūrybiškumo kompetencijoms ugdyti</w:t>
      </w:r>
      <w:r w:rsidRPr="00B76716">
        <w:t>“</w:t>
      </w:r>
      <w:r>
        <w:t xml:space="preserve"> Panemunėje, Gelgaudiškyje, Šakiuose, 52 proc. – programos „Asmens savybių ir vertybių ugdymas atnaujinto ugdymo kontekste“ I modulyje „Aktyvios ir interaktyvios veiklos – motyvacijos priemonė“ Vilniaus energijos ir technikos muziejuje. Atsižvelgiant į mokytojų metodinės tarybos poreikį buvo nupirktos kvalifikacijos tobulinimo platformos </w:t>
      </w:r>
      <w:proofErr w:type="spellStart"/>
      <w:r>
        <w:t>pedagogas.lt</w:t>
      </w:r>
      <w:proofErr w:type="spellEnd"/>
      <w:r>
        <w:t xml:space="preserve"> 10 licencijų, mokytojai bendradarbiavo tarpusavyje, dalyvavo nuotoliniuose seminaruose. </w:t>
      </w:r>
      <w:r>
        <w:lastRenderedPageBreak/>
        <w:t>G</w:t>
      </w:r>
      <w:r w:rsidRPr="00B76716">
        <w:t xml:space="preserve">imnazijos pedagogų ir vadovų komanda </w:t>
      </w:r>
      <w:r>
        <w:t xml:space="preserve">organizavo integruotą metodinę dieną Upytės Antano </w:t>
      </w:r>
      <w:proofErr w:type="spellStart"/>
      <w:r>
        <w:t>Belazaro</w:t>
      </w:r>
      <w:proofErr w:type="spellEnd"/>
      <w:r>
        <w:t xml:space="preserve"> pagrindinės mokyklos mokytojams</w:t>
      </w:r>
      <w:r w:rsidRPr="00B76716">
        <w:t xml:space="preserve"> „</w:t>
      </w:r>
      <w:proofErr w:type="spellStart"/>
      <w:r>
        <w:t>Įtraukusis</w:t>
      </w:r>
      <w:proofErr w:type="spellEnd"/>
      <w:r>
        <w:t xml:space="preserve"> ugdymas: mokinių skatinimo sistema</w:t>
      </w:r>
      <w:r w:rsidRPr="00B76716">
        <w:t>“</w:t>
      </w:r>
      <w:r>
        <w:t>, vedė atviras pamokas, skaitė pranešimus</w:t>
      </w:r>
      <w:r w:rsidRPr="00B76716">
        <w:t>, gimnazijos vadovas dalyvavo tarptautinėje kvalifikacijos tobulinimo programoje „</w:t>
      </w:r>
      <w:r>
        <w:t>Lyderystės ugdymas Beniliukso (Nyderlandų, Belgijos ir Liuksemburgo) švietimo įstaigose</w:t>
      </w:r>
      <w:r w:rsidRPr="00B76716">
        <w:t>“</w:t>
      </w:r>
      <w:r>
        <w:t>, plėtojo bendrąsias ir profesinio tobulėjimo kompetencijas</w:t>
      </w:r>
      <w:r w:rsidRPr="00B76716">
        <w:t>.</w:t>
      </w:r>
    </w:p>
    <w:p w14:paraId="04158A07" w14:textId="238C5C16" w:rsidR="00BE635E" w:rsidRPr="00B76716" w:rsidRDefault="00BE635E" w:rsidP="00BE635E">
      <w:pPr>
        <w:ind w:firstLine="851"/>
        <w:jc w:val="both"/>
      </w:pPr>
      <w:r w:rsidRPr="00696D2C">
        <w:rPr>
          <w:b/>
        </w:rPr>
        <w:t>Paramos lėšų pritraukimas</w:t>
      </w:r>
      <w:r w:rsidRPr="00131B55">
        <w:t>.</w:t>
      </w:r>
      <w:r w:rsidRPr="00B76716">
        <w:rPr>
          <w:i/>
        </w:rPr>
        <w:t xml:space="preserve"> </w:t>
      </w:r>
      <w:r w:rsidRPr="00B76716">
        <w:t>Iš VMI</w:t>
      </w:r>
      <w:r w:rsidRPr="00B76716">
        <w:rPr>
          <w:i/>
        </w:rPr>
        <w:t xml:space="preserve"> </w:t>
      </w:r>
      <w:r w:rsidRPr="00B76716">
        <w:t>1,2 proc. paj</w:t>
      </w:r>
      <w:r>
        <w:t>amų mokesčio paramos gauta 2 076</w:t>
      </w:r>
      <w:r w:rsidRPr="00B76716">
        <w:t xml:space="preserve"> </w:t>
      </w:r>
      <w:proofErr w:type="spellStart"/>
      <w:r w:rsidRPr="00B76716">
        <w:t>Eu</w:t>
      </w:r>
      <w:r>
        <w:t>r</w:t>
      </w:r>
      <w:proofErr w:type="spellEnd"/>
      <w:r>
        <w:t xml:space="preserve"> lėšų, iš kitų rėmėjų gauta 2 400</w:t>
      </w:r>
      <w:r w:rsidRPr="00B76716">
        <w:t xml:space="preserve"> </w:t>
      </w:r>
      <w:proofErr w:type="spellStart"/>
      <w:r w:rsidRPr="00B76716">
        <w:t>Eur</w:t>
      </w:r>
      <w:proofErr w:type="spellEnd"/>
      <w:r w:rsidRPr="00B76716">
        <w:t>. Šios lėšos tikslingai panaudotos gimnazijos tradiciniams renginiams</w:t>
      </w:r>
      <w:r>
        <w:t>, mokyklos 105-ojo gimtadienio šventei</w:t>
      </w:r>
      <w:r w:rsidRPr="00B76716">
        <w:t xml:space="preserve"> orga</w:t>
      </w:r>
      <w:r>
        <w:t>nizuoti, reprezentacinėms dovanėl</w:t>
      </w:r>
      <w:r w:rsidRPr="00B76716">
        <w:t>ėms, pas</w:t>
      </w:r>
      <w:r>
        <w:t>katinamiesiems prizams</w:t>
      </w:r>
      <w:r w:rsidRPr="00B76716">
        <w:t xml:space="preserve"> įsigyti, gabiausių mokinių ekskursijų išlaidoms apmokėti</w:t>
      </w:r>
      <w:r>
        <w:t>.</w:t>
      </w:r>
    </w:p>
    <w:p w14:paraId="69BB9899" w14:textId="11F755D0" w:rsidR="00696D2C" w:rsidRPr="00B76716" w:rsidRDefault="00696D2C" w:rsidP="00696D2C">
      <w:pPr>
        <w:ind w:firstLine="851"/>
        <w:jc w:val="both"/>
      </w:pPr>
      <w:r w:rsidRPr="00696D2C">
        <w:rPr>
          <w:b/>
        </w:rPr>
        <w:t>Projektinė veikla</w:t>
      </w:r>
      <w:r w:rsidRPr="008530C9">
        <w:t>.</w:t>
      </w:r>
      <w:r w:rsidR="00BE635E">
        <w:t xml:space="preserve"> Gimnazija </w:t>
      </w:r>
      <w:r>
        <w:t xml:space="preserve">vykdė </w:t>
      </w:r>
      <w:r w:rsidR="00BE635E">
        <w:t>8 Panevėžio rajono arba šalies lygmens</w:t>
      </w:r>
      <w:r>
        <w:t xml:space="preserve"> projektus</w:t>
      </w:r>
      <w:r w:rsidR="00BE635E">
        <w:t>, programas</w:t>
      </w:r>
      <w:r>
        <w:t>. NŠA</w:t>
      </w:r>
      <w:r w:rsidRPr="00B76716">
        <w:t xml:space="preserve"> projekto „</w:t>
      </w:r>
      <w:r>
        <w:t>Galimybių mokykla“ lėšomis (9 470</w:t>
      </w:r>
      <w:r w:rsidRPr="00B76716">
        <w:t xml:space="preserve"> </w:t>
      </w:r>
      <w:proofErr w:type="spellStart"/>
      <w:r w:rsidRPr="00B76716">
        <w:t>Eur</w:t>
      </w:r>
      <w:proofErr w:type="spellEnd"/>
      <w:r w:rsidRPr="00B76716">
        <w:t>) įsigyta</w:t>
      </w:r>
      <w:r>
        <w:t xml:space="preserve"> įvairių dalykų</w:t>
      </w:r>
      <w:r w:rsidRPr="00B76716">
        <w:t xml:space="preserve"> atnaujin</w:t>
      </w:r>
      <w:r>
        <w:t>to ugdymo turinio vadovėlių 1–8, I–IV klasėms (522 vnt.).</w:t>
      </w:r>
      <w:r w:rsidRPr="00B76716">
        <w:t xml:space="preserve"> 3 projektų „Klojimo teatras“, „Būk sveikas ne tik kūnų, bet ir siela“, „Savas kampas“ įgyvendinimui iš Panevėžio rajono savivaldybės Vaikų socializacijos, Jaunimo veiklų ir iniciatyvų rėmimo bei Visuomenės sveik</w:t>
      </w:r>
      <w:r>
        <w:t>atos rėmimo programų gauta – 2 8</w:t>
      </w:r>
      <w:r w:rsidRPr="00B76716">
        <w:t xml:space="preserve">00 </w:t>
      </w:r>
      <w:proofErr w:type="spellStart"/>
      <w:r w:rsidRPr="00B76716">
        <w:t>Eur</w:t>
      </w:r>
      <w:proofErr w:type="spellEnd"/>
      <w:r w:rsidRPr="00B76716">
        <w:t xml:space="preserve">. </w:t>
      </w:r>
      <w:r>
        <w:t xml:space="preserve">Nacionalinės programos „Renkuosi mokyti“ dėka pavyko rasti pradinio ugdymo mokytoją darbui 1 klasėje. </w:t>
      </w:r>
      <w:r w:rsidR="00BE635E">
        <w:t xml:space="preserve">Buvo vykdoma Pedagogų perkvalifikavimo studijų programa, finansuojama iš Savivaldybės biudžeto lėšų (2 982 </w:t>
      </w:r>
      <w:proofErr w:type="spellStart"/>
      <w:r w:rsidR="00BE635E">
        <w:t>Eur</w:t>
      </w:r>
      <w:proofErr w:type="spellEnd"/>
      <w:r w:rsidR="00BE635E">
        <w:t xml:space="preserve">). </w:t>
      </w:r>
      <w:r w:rsidRPr="00B76716">
        <w:t>Sėkmingai</w:t>
      </w:r>
      <w:r>
        <w:t xml:space="preserve"> vykdomas projekto „TŪM II“ pažangos planas, nupirkta IKT įrangos ir kitų mokymo priemonių už 88 604 </w:t>
      </w:r>
      <w:proofErr w:type="spellStart"/>
      <w:r>
        <w:t>Eur</w:t>
      </w:r>
      <w:proofErr w:type="spellEnd"/>
      <w:r w:rsidRPr="00B76716">
        <w:t>.</w:t>
      </w:r>
      <w:r>
        <w:t xml:space="preserve"> Jau įgyvendintos projekto veiklos Nr. 17, 26, 42, 43; pradėtos veiklos Nr. 16, 27, 41, </w:t>
      </w:r>
      <w:r w:rsidRPr="00131B55">
        <w:t>78,</w:t>
      </w:r>
      <w:r>
        <w:t xml:space="preserve"> 79, 104.</w:t>
      </w:r>
    </w:p>
    <w:p w14:paraId="314C641C" w14:textId="77777777" w:rsidR="00696D2C" w:rsidRPr="007C2E92" w:rsidRDefault="00696D2C" w:rsidP="00E9609A">
      <w:pPr>
        <w:ind w:firstLine="851"/>
        <w:jc w:val="both"/>
      </w:pPr>
    </w:p>
    <w:p w14:paraId="2C997BB2" w14:textId="71B828D5" w:rsidR="001C6C6E" w:rsidRPr="007C2E92" w:rsidRDefault="00696D2C" w:rsidP="00317465">
      <w:pPr>
        <w:ind w:firstLine="851"/>
        <w:rPr>
          <w:b/>
          <w:bCs/>
        </w:rPr>
      </w:pPr>
      <w:r>
        <w:rPr>
          <w:b/>
          <w:bCs/>
        </w:rPr>
        <w:t>2024</w:t>
      </w:r>
      <w:r w:rsidR="001C6C6E" w:rsidRPr="007C2E92">
        <w:rPr>
          <w:b/>
          <w:bCs/>
        </w:rPr>
        <w:t xml:space="preserve"> m. gim</w:t>
      </w:r>
      <w:r w:rsidR="00F308EC" w:rsidRPr="007C2E92">
        <w:rPr>
          <w:b/>
          <w:bCs/>
        </w:rPr>
        <w:t>nazijos vykdyti  projektai:</w:t>
      </w:r>
    </w:p>
    <w:tbl>
      <w:tblPr>
        <w:tblStyle w:val="Lentelstinklelis1"/>
        <w:tblW w:w="14062" w:type="dxa"/>
        <w:tblInd w:w="250" w:type="dxa"/>
        <w:tblLook w:val="04A0" w:firstRow="1" w:lastRow="0" w:firstColumn="1" w:lastColumn="0" w:noHBand="0" w:noVBand="1"/>
      </w:tblPr>
      <w:tblGrid>
        <w:gridCol w:w="738"/>
        <w:gridCol w:w="8221"/>
        <w:gridCol w:w="5103"/>
      </w:tblGrid>
      <w:tr w:rsidR="001C6C6E" w:rsidRPr="007C2E92" w14:paraId="262AE783" w14:textId="77777777" w:rsidTr="00BE635E">
        <w:tc>
          <w:tcPr>
            <w:tcW w:w="738" w:type="dxa"/>
          </w:tcPr>
          <w:p w14:paraId="172B20E7" w14:textId="77777777" w:rsidR="001C6C6E" w:rsidRPr="007C2E92" w:rsidRDefault="001C6C6E" w:rsidP="007C2E92">
            <w:pPr>
              <w:tabs>
                <w:tab w:val="left" w:pos="0"/>
              </w:tabs>
              <w:jc w:val="center"/>
              <w:rPr>
                <w:b/>
                <w:color w:val="000000"/>
              </w:rPr>
            </w:pPr>
            <w:r w:rsidRPr="007C2E92">
              <w:rPr>
                <w:rFonts w:eastAsia="Calibri"/>
                <w:b/>
              </w:rPr>
              <w:t>Eil. Nr.</w:t>
            </w:r>
          </w:p>
        </w:tc>
        <w:tc>
          <w:tcPr>
            <w:tcW w:w="8221" w:type="dxa"/>
          </w:tcPr>
          <w:p w14:paraId="6C99EB19" w14:textId="77777777" w:rsidR="001C6C6E" w:rsidRPr="007C2E92" w:rsidRDefault="001C6C6E" w:rsidP="007C2E92">
            <w:pPr>
              <w:tabs>
                <w:tab w:val="left" w:pos="0"/>
              </w:tabs>
              <w:jc w:val="center"/>
              <w:rPr>
                <w:b/>
                <w:color w:val="000000"/>
              </w:rPr>
            </w:pPr>
            <w:r w:rsidRPr="007C2E92">
              <w:rPr>
                <w:b/>
                <w:color w:val="000000"/>
              </w:rPr>
              <w:t>Projekto pavadinimas</w:t>
            </w:r>
          </w:p>
        </w:tc>
        <w:tc>
          <w:tcPr>
            <w:tcW w:w="5103" w:type="dxa"/>
          </w:tcPr>
          <w:p w14:paraId="67DD0C39" w14:textId="7512DDDA" w:rsidR="001C6C6E" w:rsidRPr="007C2E92" w:rsidRDefault="00696D2C" w:rsidP="007C2E92">
            <w:pPr>
              <w:jc w:val="center"/>
              <w:rPr>
                <w:rFonts w:eastAsia="Calibri"/>
                <w:b/>
                <w:color w:val="000000"/>
              </w:rPr>
            </w:pPr>
            <w:r>
              <w:rPr>
                <w:rFonts w:eastAsia="Calibri"/>
                <w:b/>
                <w:color w:val="000000"/>
              </w:rPr>
              <w:t xml:space="preserve">Projekto </w:t>
            </w:r>
            <w:r w:rsidR="001C6C6E" w:rsidRPr="007C2E92">
              <w:rPr>
                <w:rFonts w:eastAsia="Calibri"/>
                <w:b/>
                <w:color w:val="000000"/>
              </w:rPr>
              <w:t>koordinatorius</w:t>
            </w:r>
          </w:p>
        </w:tc>
      </w:tr>
      <w:tr w:rsidR="00696D2C" w:rsidRPr="007C2E92" w14:paraId="6AE94CDF" w14:textId="77777777" w:rsidTr="00BE635E">
        <w:tc>
          <w:tcPr>
            <w:tcW w:w="738" w:type="dxa"/>
          </w:tcPr>
          <w:p w14:paraId="57004948" w14:textId="77777777" w:rsidR="00696D2C" w:rsidRPr="007C2E92" w:rsidRDefault="00696D2C" w:rsidP="00696D2C">
            <w:pPr>
              <w:tabs>
                <w:tab w:val="left" w:pos="0"/>
              </w:tabs>
              <w:jc w:val="center"/>
            </w:pPr>
            <w:r w:rsidRPr="007C2E92">
              <w:rPr>
                <w:rFonts w:eastAsia="Calibri"/>
              </w:rPr>
              <w:t>1.</w:t>
            </w:r>
          </w:p>
        </w:tc>
        <w:tc>
          <w:tcPr>
            <w:tcW w:w="8221" w:type="dxa"/>
          </w:tcPr>
          <w:p w14:paraId="41082DF1" w14:textId="436531D1" w:rsidR="00696D2C" w:rsidRPr="007C2E92" w:rsidRDefault="00696D2C" w:rsidP="00696D2C">
            <w:pPr>
              <w:tabs>
                <w:tab w:val="left" w:pos="0"/>
              </w:tabs>
            </w:pPr>
            <w:r w:rsidRPr="007C2E92">
              <w:t xml:space="preserve">Nacionalinė pažangos </w:t>
            </w:r>
            <w:r>
              <w:t>programa „TŪM II</w:t>
            </w:r>
            <w:r w:rsidRPr="007C2E92">
              <w:t>“, finansuojama iš ESF lėšų</w:t>
            </w:r>
          </w:p>
        </w:tc>
        <w:tc>
          <w:tcPr>
            <w:tcW w:w="5103" w:type="dxa"/>
          </w:tcPr>
          <w:p w14:paraId="1C34FAA4" w14:textId="77777777" w:rsidR="00696D2C" w:rsidRPr="007C2E92" w:rsidRDefault="00696D2C" w:rsidP="00696D2C">
            <w:pPr>
              <w:rPr>
                <w:rFonts w:eastAsia="Calibri"/>
              </w:rPr>
            </w:pPr>
            <w:r w:rsidRPr="007C2E92">
              <w:rPr>
                <w:rFonts w:eastAsia="Calibri"/>
              </w:rPr>
              <w:t xml:space="preserve">V. Pocius, L. Auglienė, A. </w:t>
            </w:r>
            <w:proofErr w:type="spellStart"/>
            <w:r w:rsidRPr="007C2E92">
              <w:rPr>
                <w:rFonts w:eastAsia="Calibri"/>
              </w:rPr>
              <w:t>Leikienė</w:t>
            </w:r>
            <w:proofErr w:type="spellEnd"/>
            <w:r w:rsidRPr="007C2E92">
              <w:rPr>
                <w:rFonts w:eastAsia="Calibri"/>
              </w:rPr>
              <w:t xml:space="preserve">, </w:t>
            </w:r>
          </w:p>
          <w:p w14:paraId="71D747C5" w14:textId="01771576" w:rsidR="00696D2C" w:rsidRPr="007C2E92" w:rsidRDefault="00696D2C" w:rsidP="00696D2C">
            <w:pPr>
              <w:rPr>
                <w:rFonts w:eastAsia="Calibri"/>
              </w:rPr>
            </w:pPr>
            <w:r w:rsidRPr="007C2E92">
              <w:rPr>
                <w:rFonts w:eastAsia="Calibri"/>
              </w:rPr>
              <w:t xml:space="preserve">K. </w:t>
            </w:r>
            <w:proofErr w:type="spellStart"/>
            <w:r w:rsidRPr="007C2E92">
              <w:rPr>
                <w:rFonts w:eastAsia="Calibri"/>
              </w:rPr>
              <w:t>Vilienė</w:t>
            </w:r>
            <w:proofErr w:type="spellEnd"/>
            <w:r>
              <w:rPr>
                <w:rFonts w:eastAsia="Calibri"/>
              </w:rPr>
              <w:t xml:space="preserve">, L. </w:t>
            </w:r>
            <w:proofErr w:type="spellStart"/>
            <w:r w:rsidRPr="007C2E92">
              <w:rPr>
                <w:rFonts w:eastAsia="Calibri"/>
              </w:rPr>
              <w:t>Kazakaitienė</w:t>
            </w:r>
            <w:proofErr w:type="spellEnd"/>
            <w:r w:rsidR="00BE635E">
              <w:rPr>
                <w:rFonts w:eastAsia="Calibri"/>
              </w:rPr>
              <w:t xml:space="preserve">, </w:t>
            </w:r>
            <w:r>
              <w:rPr>
                <w:rFonts w:eastAsia="Calibri"/>
              </w:rPr>
              <w:t>M. Knizikevičienė</w:t>
            </w:r>
          </w:p>
        </w:tc>
      </w:tr>
      <w:tr w:rsidR="00696D2C" w:rsidRPr="007C2E92" w14:paraId="54557D6F" w14:textId="77777777" w:rsidTr="00BE635E">
        <w:tc>
          <w:tcPr>
            <w:tcW w:w="738" w:type="dxa"/>
          </w:tcPr>
          <w:p w14:paraId="1336EE0B" w14:textId="77777777" w:rsidR="00696D2C" w:rsidRPr="007C2E92" w:rsidRDefault="00696D2C" w:rsidP="00696D2C">
            <w:pPr>
              <w:jc w:val="center"/>
              <w:rPr>
                <w:rFonts w:eastAsia="Calibri"/>
              </w:rPr>
            </w:pPr>
            <w:r w:rsidRPr="007C2E92">
              <w:rPr>
                <w:rFonts w:eastAsia="Calibri"/>
              </w:rPr>
              <w:t>2.</w:t>
            </w:r>
          </w:p>
        </w:tc>
        <w:tc>
          <w:tcPr>
            <w:tcW w:w="8221" w:type="dxa"/>
          </w:tcPr>
          <w:p w14:paraId="3D56C62E" w14:textId="4A30EA08" w:rsidR="00696D2C" w:rsidRPr="007C2E92" w:rsidRDefault="00696D2C" w:rsidP="00696D2C">
            <w:pPr>
              <w:rPr>
                <w:rFonts w:eastAsia="Calibri"/>
                <w:b/>
              </w:rPr>
            </w:pPr>
            <w:r w:rsidRPr="007C2E92">
              <w:t>Vaikų socializacijos projektas „Klojimo teatras“</w:t>
            </w:r>
          </w:p>
        </w:tc>
        <w:tc>
          <w:tcPr>
            <w:tcW w:w="5103" w:type="dxa"/>
          </w:tcPr>
          <w:p w14:paraId="44FDB6AA" w14:textId="518F0C7F" w:rsidR="00696D2C" w:rsidRPr="007C2E92" w:rsidRDefault="00696D2C" w:rsidP="00696D2C">
            <w:pPr>
              <w:rPr>
                <w:rFonts w:eastAsia="Calibri"/>
                <w:color w:val="FF0000"/>
              </w:rPr>
            </w:pPr>
            <w:r>
              <w:rPr>
                <w:rFonts w:eastAsia="Calibri"/>
              </w:rPr>
              <w:t>A. Sereikienė</w:t>
            </w:r>
          </w:p>
        </w:tc>
      </w:tr>
      <w:tr w:rsidR="00696D2C" w:rsidRPr="007C2E92" w14:paraId="49B267DB" w14:textId="77777777" w:rsidTr="00BE635E">
        <w:tc>
          <w:tcPr>
            <w:tcW w:w="738" w:type="dxa"/>
          </w:tcPr>
          <w:p w14:paraId="6EB9F7D1" w14:textId="77777777" w:rsidR="00696D2C" w:rsidRPr="007C2E92" w:rsidRDefault="00696D2C" w:rsidP="00696D2C">
            <w:pPr>
              <w:jc w:val="center"/>
              <w:rPr>
                <w:rFonts w:eastAsia="Calibri"/>
              </w:rPr>
            </w:pPr>
            <w:r w:rsidRPr="007C2E92">
              <w:rPr>
                <w:rFonts w:eastAsia="Calibri"/>
              </w:rPr>
              <w:t>3.</w:t>
            </w:r>
          </w:p>
        </w:tc>
        <w:tc>
          <w:tcPr>
            <w:tcW w:w="8221" w:type="dxa"/>
          </w:tcPr>
          <w:p w14:paraId="6F650DBA" w14:textId="77DF4AEF" w:rsidR="00696D2C" w:rsidRPr="007C2E92" w:rsidRDefault="00696D2C" w:rsidP="00696D2C">
            <w:pPr>
              <w:rPr>
                <w:rFonts w:eastAsia="Calibri"/>
              </w:rPr>
            </w:pPr>
            <w:r w:rsidRPr="007C2E92">
              <w:rPr>
                <w:rFonts w:eastAsia="Calibri"/>
              </w:rPr>
              <w:t>Visuomenės sveikatos rėmimo specialiosios programos projektų rėmimo atrankos konkurso projektas „Būk sveikas ne tik kūnu, bet ir siela“</w:t>
            </w:r>
          </w:p>
        </w:tc>
        <w:tc>
          <w:tcPr>
            <w:tcW w:w="5103" w:type="dxa"/>
          </w:tcPr>
          <w:p w14:paraId="12CC7BB4" w14:textId="4C4ABB1E" w:rsidR="00696D2C" w:rsidRPr="007C2E92" w:rsidRDefault="00696D2C" w:rsidP="00696D2C">
            <w:pPr>
              <w:rPr>
                <w:rFonts w:eastAsia="Calibri"/>
                <w:color w:val="FF0000"/>
              </w:rPr>
            </w:pPr>
            <w:r w:rsidRPr="007C2E92">
              <w:rPr>
                <w:rFonts w:eastAsia="Calibri"/>
              </w:rPr>
              <w:t xml:space="preserve">L. </w:t>
            </w:r>
            <w:proofErr w:type="spellStart"/>
            <w:r w:rsidRPr="007C2E92">
              <w:rPr>
                <w:rFonts w:eastAsia="Calibri"/>
              </w:rPr>
              <w:t>Kazakaitienė</w:t>
            </w:r>
            <w:proofErr w:type="spellEnd"/>
          </w:p>
        </w:tc>
      </w:tr>
      <w:tr w:rsidR="00696D2C" w:rsidRPr="007C2E92" w14:paraId="6D2E3BFA" w14:textId="77777777" w:rsidTr="00BE635E">
        <w:tc>
          <w:tcPr>
            <w:tcW w:w="738" w:type="dxa"/>
          </w:tcPr>
          <w:p w14:paraId="5C4710A0" w14:textId="77777777" w:rsidR="00696D2C" w:rsidRPr="007C2E92" w:rsidRDefault="00696D2C" w:rsidP="00696D2C">
            <w:pPr>
              <w:jc w:val="center"/>
              <w:rPr>
                <w:rFonts w:eastAsia="Calibri"/>
              </w:rPr>
            </w:pPr>
            <w:r w:rsidRPr="007C2E92">
              <w:rPr>
                <w:rFonts w:eastAsia="Calibri"/>
              </w:rPr>
              <w:t>4.</w:t>
            </w:r>
          </w:p>
        </w:tc>
        <w:tc>
          <w:tcPr>
            <w:tcW w:w="8221" w:type="dxa"/>
          </w:tcPr>
          <w:p w14:paraId="69F95752" w14:textId="77777777" w:rsidR="00696D2C" w:rsidRPr="007C2E92" w:rsidRDefault="00696D2C" w:rsidP="00696D2C">
            <w:r w:rsidRPr="007C2E92">
              <w:t>Jaunimo veiklų ir iniciatyvų rėmimo projektas „Savas kampas“</w:t>
            </w:r>
          </w:p>
          <w:p w14:paraId="2D55C2B0" w14:textId="7A20C251" w:rsidR="00696D2C" w:rsidRPr="007C2E92" w:rsidRDefault="00696D2C" w:rsidP="00696D2C">
            <w:pPr>
              <w:rPr>
                <w:rFonts w:eastAsia="Calibri"/>
              </w:rPr>
            </w:pPr>
          </w:p>
        </w:tc>
        <w:tc>
          <w:tcPr>
            <w:tcW w:w="5103" w:type="dxa"/>
          </w:tcPr>
          <w:p w14:paraId="4E1A9761" w14:textId="1D97D46F" w:rsidR="00696D2C" w:rsidRPr="007C2E92" w:rsidRDefault="00696D2C" w:rsidP="00696D2C">
            <w:pPr>
              <w:rPr>
                <w:rFonts w:eastAsia="Calibri"/>
              </w:rPr>
            </w:pPr>
            <w:r w:rsidRPr="007C2E92">
              <w:rPr>
                <w:rFonts w:eastAsia="Calibri"/>
              </w:rPr>
              <w:t xml:space="preserve">L. </w:t>
            </w:r>
            <w:proofErr w:type="spellStart"/>
            <w:r w:rsidRPr="007C2E92">
              <w:rPr>
                <w:rFonts w:eastAsia="Calibri"/>
              </w:rPr>
              <w:t>Kazakaitienė</w:t>
            </w:r>
            <w:proofErr w:type="spellEnd"/>
          </w:p>
        </w:tc>
      </w:tr>
      <w:tr w:rsidR="00BE635E" w:rsidRPr="007C2E92" w14:paraId="47C36C8C" w14:textId="77777777" w:rsidTr="00BE635E">
        <w:tc>
          <w:tcPr>
            <w:tcW w:w="738" w:type="dxa"/>
          </w:tcPr>
          <w:p w14:paraId="21BFDA90" w14:textId="77777777" w:rsidR="00BE635E" w:rsidRPr="007C2E92" w:rsidRDefault="00BE635E" w:rsidP="00BE635E">
            <w:pPr>
              <w:jc w:val="center"/>
            </w:pPr>
            <w:r w:rsidRPr="007C2E92">
              <w:rPr>
                <w:rFonts w:eastAsia="Calibri"/>
              </w:rPr>
              <w:t>5.</w:t>
            </w:r>
          </w:p>
        </w:tc>
        <w:tc>
          <w:tcPr>
            <w:tcW w:w="8221" w:type="dxa"/>
          </w:tcPr>
          <w:p w14:paraId="56BD0C0E" w14:textId="31F000B9" w:rsidR="00BE635E" w:rsidRPr="007C2E92" w:rsidRDefault="00BE635E" w:rsidP="00BE635E">
            <w:pPr>
              <w:rPr>
                <w:rFonts w:eastAsia="Calibri"/>
              </w:rPr>
            </w:pPr>
            <w:r w:rsidRPr="007C2E92">
              <w:t>ES fondų investicijų projektas „</w:t>
            </w:r>
            <w:r>
              <w:t>Galimybių mokykla</w:t>
            </w:r>
            <w:r w:rsidRPr="007C2E92">
              <w:t>“</w:t>
            </w:r>
            <w:r>
              <w:t xml:space="preserve"> (NŠA)</w:t>
            </w:r>
          </w:p>
        </w:tc>
        <w:tc>
          <w:tcPr>
            <w:tcW w:w="5103" w:type="dxa"/>
          </w:tcPr>
          <w:p w14:paraId="2D844E7A" w14:textId="5F589212" w:rsidR="00BE635E" w:rsidRPr="007C2E92" w:rsidRDefault="00BE635E" w:rsidP="00BE635E">
            <w:pPr>
              <w:rPr>
                <w:rFonts w:eastAsia="Calibri"/>
              </w:rPr>
            </w:pPr>
            <w:r w:rsidRPr="007C2E92">
              <w:rPr>
                <w:rFonts w:eastAsia="Calibri"/>
              </w:rPr>
              <w:t xml:space="preserve">M. Knizikevičienė, S. </w:t>
            </w:r>
            <w:proofErr w:type="spellStart"/>
            <w:r w:rsidRPr="007C2E92">
              <w:rPr>
                <w:rFonts w:eastAsia="Calibri"/>
              </w:rPr>
              <w:t>Kaušakienė</w:t>
            </w:r>
            <w:proofErr w:type="spellEnd"/>
          </w:p>
        </w:tc>
      </w:tr>
      <w:tr w:rsidR="00BE635E" w:rsidRPr="007C2E92" w14:paraId="4A7F80FA" w14:textId="77777777" w:rsidTr="00BE635E">
        <w:tc>
          <w:tcPr>
            <w:tcW w:w="738" w:type="dxa"/>
          </w:tcPr>
          <w:p w14:paraId="2F28029D" w14:textId="77777777" w:rsidR="00BE635E" w:rsidRPr="007C2E92" w:rsidRDefault="00BE635E" w:rsidP="00BE635E">
            <w:pPr>
              <w:jc w:val="center"/>
            </w:pPr>
            <w:r w:rsidRPr="007C2E92">
              <w:rPr>
                <w:rFonts w:eastAsia="Calibri"/>
              </w:rPr>
              <w:t>6.</w:t>
            </w:r>
          </w:p>
        </w:tc>
        <w:tc>
          <w:tcPr>
            <w:tcW w:w="8221" w:type="dxa"/>
          </w:tcPr>
          <w:p w14:paraId="2CF90D04" w14:textId="1917B364" w:rsidR="00BE635E" w:rsidRPr="007C2E92" w:rsidRDefault="00BE635E" w:rsidP="00BE635E">
            <w:r>
              <w:t>Nacionalinė programa „Renkuosi mokyti“</w:t>
            </w:r>
          </w:p>
        </w:tc>
        <w:tc>
          <w:tcPr>
            <w:tcW w:w="5103" w:type="dxa"/>
          </w:tcPr>
          <w:p w14:paraId="69750CF8" w14:textId="06D8BEE2" w:rsidR="00BE635E" w:rsidRPr="007C2E92" w:rsidRDefault="00BE635E" w:rsidP="00BE635E">
            <w:pPr>
              <w:rPr>
                <w:rFonts w:eastAsia="Calibri"/>
              </w:rPr>
            </w:pPr>
            <w:r>
              <w:rPr>
                <w:rFonts w:eastAsia="Calibri"/>
              </w:rPr>
              <w:t>L. Auglienė, V. Pocius</w:t>
            </w:r>
          </w:p>
        </w:tc>
      </w:tr>
      <w:tr w:rsidR="00BE635E" w:rsidRPr="007C2E92" w14:paraId="7A5DCB8B" w14:textId="77777777" w:rsidTr="00BE635E">
        <w:tc>
          <w:tcPr>
            <w:tcW w:w="738" w:type="dxa"/>
          </w:tcPr>
          <w:p w14:paraId="1883CC77" w14:textId="77777777" w:rsidR="00BE635E" w:rsidRPr="007C2E92" w:rsidRDefault="00BE635E" w:rsidP="00BE635E">
            <w:pPr>
              <w:jc w:val="center"/>
            </w:pPr>
            <w:r w:rsidRPr="007C2E92">
              <w:rPr>
                <w:rFonts w:eastAsia="Calibri"/>
              </w:rPr>
              <w:t>7.</w:t>
            </w:r>
          </w:p>
        </w:tc>
        <w:tc>
          <w:tcPr>
            <w:tcW w:w="8221" w:type="dxa"/>
          </w:tcPr>
          <w:p w14:paraId="1347BC50" w14:textId="3927CE37" w:rsidR="00BE635E" w:rsidRPr="007C2E92" w:rsidRDefault="00BE635E" w:rsidP="00BE635E">
            <w:r w:rsidRPr="007C2E92">
              <w:rPr>
                <w:rFonts w:eastAsia="Calibri"/>
              </w:rPr>
              <w:t>Visuomenės sveikatos rėmimo specialiosios programos projektų rėmimo atrankos konku</w:t>
            </w:r>
            <w:r>
              <w:rPr>
                <w:rFonts w:eastAsia="Calibri"/>
              </w:rPr>
              <w:t>rso projektas „Mokausi plaukti-9</w:t>
            </w:r>
            <w:r w:rsidRPr="007C2E92">
              <w:rPr>
                <w:rFonts w:eastAsia="Calibri"/>
              </w:rPr>
              <w:t>“</w:t>
            </w:r>
          </w:p>
        </w:tc>
        <w:tc>
          <w:tcPr>
            <w:tcW w:w="5103" w:type="dxa"/>
          </w:tcPr>
          <w:p w14:paraId="420FFCB0" w14:textId="471ED58B" w:rsidR="00BE635E" w:rsidRPr="007C2E92" w:rsidRDefault="00BE635E" w:rsidP="00BE635E">
            <w:pPr>
              <w:rPr>
                <w:rFonts w:eastAsia="Calibri"/>
              </w:rPr>
            </w:pPr>
            <w:r w:rsidRPr="007C2E92">
              <w:rPr>
                <w:rFonts w:eastAsia="Calibri"/>
              </w:rPr>
              <w:t xml:space="preserve">A. </w:t>
            </w:r>
            <w:proofErr w:type="spellStart"/>
            <w:r w:rsidRPr="007C2E92">
              <w:rPr>
                <w:rFonts w:eastAsia="Calibri"/>
              </w:rPr>
              <w:t>Džiugelytė</w:t>
            </w:r>
            <w:proofErr w:type="spellEnd"/>
          </w:p>
        </w:tc>
      </w:tr>
      <w:tr w:rsidR="00BE635E" w:rsidRPr="007C2E92" w14:paraId="6FDC91C8" w14:textId="77777777" w:rsidTr="00BE635E">
        <w:tc>
          <w:tcPr>
            <w:tcW w:w="738" w:type="dxa"/>
          </w:tcPr>
          <w:p w14:paraId="5E1889DA" w14:textId="4AD54965" w:rsidR="00BE635E" w:rsidRPr="007C2E92" w:rsidRDefault="00BE635E" w:rsidP="00BE635E">
            <w:pPr>
              <w:jc w:val="center"/>
              <w:rPr>
                <w:rFonts w:eastAsia="Calibri"/>
              </w:rPr>
            </w:pPr>
            <w:r>
              <w:rPr>
                <w:rFonts w:eastAsia="Calibri"/>
              </w:rPr>
              <w:t>8.</w:t>
            </w:r>
          </w:p>
        </w:tc>
        <w:tc>
          <w:tcPr>
            <w:tcW w:w="8221" w:type="dxa"/>
          </w:tcPr>
          <w:p w14:paraId="6E6D4815" w14:textId="57D12002" w:rsidR="00BE635E" w:rsidRPr="007C2E92" w:rsidRDefault="00BE635E" w:rsidP="00BE635E">
            <w:pPr>
              <w:rPr>
                <w:rFonts w:eastAsia="Calibri"/>
              </w:rPr>
            </w:pPr>
            <w:r>
              <w:t>Pedagogų perkvalifikavimo studijų programa, finansuojama iš Savivaldybės biudžeto lėšų</w:t>
            </w:r>
          </w:p>
        </w:tc>
        <w:tc>
          <w:tcPr>
            <w:tcW w:w="5103" w:type="dxa"/>
          </w:tcPr>
          <w:p w14:paraId="7173504D" w14:textId="1E66B228" w:rsidR="00BE635E" w:rsidRPr="007C2E92" w:rsidRDefault="00BE635E" w:rsidP="00BE635E">
            <w:pPr>
              <w:rPr>
                <w:rFonts w:eastAsia="Calibri"/>
              </w:rPr>
            </w:pPr>
            <w:r>
              <w:rPr>
                <w:rFonts w:eastAsia="Calibri"/>
              </w:rPr>
              <w:t>V. Pocius, M. Valikonienė</w:t>
            </w:r>
          </w:p>
        </w:tc>
      </w:tr>
    </w:tbl>
    <w:p w14:paraId="78619089" w14:textId="77777777" w:rsidR="00DA557E" w:rsidRDefault="00DA557E" w:rsidP="00467837">
      <w:pPr>
        <w:ind w:firstLine="851"/>
        <w:jc w:val="both"/>
        <w:rPr>
          <w:b/>
          <w:bCs/>
        </w:rPr>
      </w:pPr>
    </w:p>
    <w:p w14:paraId="69C55ED2" w14:textId="77777777" w:rsidR="00054871" w:rsidRPr="00CC7386" w:rsidRDefault="00054871" w:rsidP="00054871">
      <w:pPr>
        <w:ind w:firstLine="851"/>
        <w:jc w:val="both"/>
        <w:rPr>
          <w:b/>
          <w:bCs/>
        </w:rPr>
      </w:pPr>
      <w:r w:rsidRPr="00054871">
        <w:rPr>
          <w:b/>
          <w:bCs/>
        </w:rPr>
        <w:lastRenderedPageBreak/>
        <w:t>2024</w:t>
      </w:r>
      <w:r w:rsidRPr="00CC7386">
        <w:rPr>
          <w:b/>
          <w:bCs/>
        </w:rPr>
        <w:t xml:space="preserve"> m. gimnazijos biudžetas (projektas / patvirtintas planas)</w:t>
      </w:r>
    </w:p>
    <w:tbl>
      <w:tblPr>
        <w:tblW w:w="13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68"/>
        <w:gridCol w:w="2977"/>
        <w:gridCol w:w="2835"/>
      </w:tblGrid>
      <w:tr w:rsidR="00054871" w:rsidRPr="00CC7386" w14:paraId="69A50CB2" w14:textId="77777777" w:rsidTr="0069036E">
        <w:trPr>
          <w:trHeight w:val="284"/>
        </w:trPr>
        <w:tc>
          <w:tcPr>
            <w:tcW w:w="7968" w:type="dxa"/>
            <w:tcMar>
              <w:top w:w="0" w:type="dxa"/>
              <w:left w:w="30" w:type="dxa"/>
              <w:bottom w:w="0" w:type="dxa"/>
              <w:right w:w="30" w:type="dxa"/>
            </w:tcMar>
            <w:vAlign w:val="center"/>
            <w:hideMark/>
          </w:tcPr>
          <w:p w14:paraId="53D38B3C" w14:textId="77777777" w:rsidR="00054871" w:rsidRPr="00CC7386" w:rsidRDefault="00054871" w:rsidP="0069036E">
            <w:pPr>
              <w:autoSpaceDE w:val="0"/>
              <w:autoSpaceDN w:val="0"/>
              <w:jc w:val="center"/>
              <w:rPr>
                <w:b/>
                <w:bCs/>
              </w:rPr>
            </w:pPr>
            <w:r w:rsidRPr="00CC7386">
              <w:rPr>
                <w:b/>
                <w:bCs/>
              </w:rPr>
              <w:t>Lėšų šaltinio pavadinimas</w:t>
            </w:r>
          </w:p>
        </w:tc>
        <w:tc>
          <w:tcPr>
            <w:tcW w:w="2977" w:type="dxa"/>
            <w:tcMar>
              <w:top w:w="0" w:type="dxa"/>
              <w:left w:w="30" w:type="dxa"/>
              <w:bottom w:w="0" w:type="dxa"/>
              <w:right w:w="30" w:type="dxa"/>
            </w:tcMar>
            <w:hideMark/>
          </w:tcPr>
          <w:p w14:paraId="75915AAE" w14:textId="77777777" w:rsidR="00054871" w:rsidRPr="00CC7386" w:rsidRDefault="00054871" w:rsidP="0069036E">
            <w:pPr>
              <w:autoSpaceDE w:val="0"/>
              <w:autoSpaceDN w:val="0"/>
              <w:jc w:val="center"/>
              <w:rPr>
                <w:b/>
                <w:bCs/>
              </w:rPr>
            </w:pPr>
            <w:r w:rsidRPr="00CC7386">
              <w:rPr>
                <w:b/>
                <w:bCs/>
              </w:rPr>
              <w:t>Projektas</w:t>
            </w:r>
          </w:p>
          <w:p w14:paraId="6450B5E7" w14:textId="77777777" w:rsidR="00054871" w:rsidRPr="00CC7386" w:rsidRDefault="00054871" w:rsidP="0069036E">
            <w:pPr>
              <w:autoSpaceDE w:val="0"/>
              <w:autoSpaceDN w:val="0"/>
              <w:jc w:val="center"/>
              <w:rPr>
                <w:b/>
                <w:bCs/>
              </w:rPr>
            </w:pPr>
            <w:r w:rsidRPr="00CC7386">
              <w:rPr>
                <w:b/>
                <w:bCs/>
              </w:rPr>
              <w:t>(Suma, tūkst. €)</w:t>
            </w:r>
          </w:p>
        </w:tc>
        <w:tc>
          <w:tcPr>
            <w:tcW w:w="2835" w:type="dxa"/>
            <w:tcMar>
              <w:top w:w="0" w:type="dxa"/>
              <w:left w:w="30" w:type="dxa"/>
              <w:bottom w:w="0" w:type="dxa"/>
              <w:right w:w="30" w:type="dxa"/>
            </w:tcMar>
            <w:hideMark/>
          </w:tcPr>
          <w:p w14:paraId="075F3FF4" w14:textId="77777777" w:rsidR="00054871" w:rsidRPr="00CC7386" w:rsidRDefault="00054871" w:rsidP="0069036E">
            <w:pPr>
              <w:autoSpaceDE w:val="0"/>
              <w:autoSpaceDN w:val="0"/>
              <w:jc w:val="center"/>
              <w:rPr>
                <w:b/>
                <w:bCs/>
              </w:rPr>
            </w:pPr>
            <w:r w:rsidRPr="00CC7386">
              <w:rPr>
                <w:b/>
                <w:bCs/>
              </w:rPr>
              <w:t>Patvirtintas planas</w:t>
            </w:r>
          </w:p>
          <w:p w14:paraId="6C252FBB" w14:textId="77777777" w:rsidR="00054871" w:rsidRPr="00CC7386" w:rsidRDefault="00054871" w:rsidP="0069036E">
            <w:pPr>
              <w:autoSpaceDE w:val="0"/>
              <w:autoSpaceDN w:val="0"/>
              <w:jc w:val="center"/>
              <w:rPr>
                <w:b/>
                <w:bCs/>
              </w:rPr>
            </w:pPr>
            <w:r w:rsidRPr="00CC7386">
              <w:rPr>
                <w:b/>
                <w:bCs/>
              </w:rPr>
              <w:t xml:space="preserve"> (Suma, tūkst. €)</w:t>
            </w:r>
          </w:p>
        </w:tc>
      </w:tr>
      <w:tr w:rsidR="00054871" w:rsidRPr="00CC7386" w14:paraId="021B923A" w14:textId="77777777" w:rsidTr="0069036E">
        <w:trPr>
          <w:trHeight w:val="284"/>
        </w:trPr>
        <w:tc>
          <w:tcPr>
            <w:tcW w:w="7968" w:type="dxa"/>
            <w:tcMar>
              <w:top w:w="0" w:type="dxa"/>
              <w:left w:w="30" w:type="dxa"/>
              <w:bottom w:w="0" w:type="dxa"/>
              <w:right w:w="30" w:type="dxa"/>
            </w:tcMar>
          </w:tcPr>
          <w:p w14:paraId="7BE4FAED" w14:textId="77777777" w:rsidR="00054871" w:rsidRPr="00CC7386" w:rsidRDefault="00054871" w:rsidP="0069036E">
            <w:pPr>
              <w:autoSpaceDE w:val="0"/>
              <w:autoSpaceDN w:val="0"/>
            </w:pPr>
            <w:r w:rsidRPr="00CC7386">
              <w:t>Valstybės biudžeto lėšos (Mokinio krepšelis)</w:t>
            </w:r>
          </w:p>
        </w:tc>
        <w:tc>
          <w:tcPr>
            <w:tcW w:w="2977" w:type="dxa"/>
            <w:tcMar>
              <w:top w:w="0" w:type="dxa"/>
              <w:left w:w="30" w:type="dxa"/>
              <w:bottom w:w="0" w:type="dxa"/>
              <w:right w:w="30" w:type="dxa"/>
            </w:tcMar>
            <w:vAlign w:val="center"/>
          </w:tcPr>
          <w:p w14:paraId="1A7B5661" w14:textId="77777777" w:rsidR="00054871" w:rsidRPr="00CC7386" w:rsidRDefault="00054871" w:rsidP="0069036E">
            <w:pPr>
              <w:jc w:val="center"/>
            </w:pPr>
            <w:r>
              <w:t>1095,9</w:t>
            </w:r>
          </w:p>
        </w:tc>
        <w:tc>
          <w:tcPr>
            <w:tcW w:w="2835" w:type="dxa"/>
            <w:tcMar>
              <w:top w:w="0" w:type="dxa"/>
              <w:left w:w="30" w:type="dxa"/>
              <w:bottom w:w="0" w:type="dxa"/>
              <w:right w:w="30" w:type="dxa"/>
            </w:tcMar>
          </w:tcPr>
          <w:p w14:paraId="08AD7985" w14:textId="77777777" w:rsidR="00054871" w:rsidRPr="00CC7386" w:rsidRDefault="00054871" w:rsidP="0069036E">
            <w:pPr>
              <w:jc w:val="center"/>
            </w:pPr>
            <w:r>
              <w:t>1046,4</w:t>
            </w:r>
          </w:p>
        </w:tc>
      </w:tr>
      <w:tr w:rsidR="00054871" w:rsidRPr="00CC7386" w14:paraId="28881E17" w14:textId="77777777" w:rsidTr="0069036E">
        <w:trPr>
          <w:trHeight w:val="284"/>
        </w:trPr>
        <w:tc>
          <w:tcPr>
            <w:tcW w:w="7968" w:type="dxa"/>
            <w:tcMar>
              <w:top w:w="0" w:type="dxa"/>
              <w:left w:w="30" w:type="dxa"/>
              <w:bottom w:w="0" w:type="dxa"/>
              <w:right w:w="30" w:type="dxa"/>
            </w:tcMar>
          </w:tcPr>
          <w:p w14:paraId="76C5634E" w14:textId="77777777" w:rsidR="00054871" w:rsidRPr="00CC7386" w:rsidRDefault="00054871" w:rsidP="0069036E">
            <w:pPr>
              <w:autoSpaceDE w:val="0"/>
              <w:autoSpaceDN w:val="0"/>
            </w:pPr>
            <w:r w:rsidRPr="00CC7386">
              <w:t>Valstybės biudžeto lėšos (Tikslinės lėšos)</w:t>
            </w:r>
          </w:p>
        </w:tc>
        <w:tc>
          <w:tcPr>
            <w:tcW w:w="2977" w:type="dxa"/>
            <w:tcMar>
              <w:top w:w="0" w:type="dxa"/>
              <w:left w:w="30" w:type="dxa"/>
              <w:bottom w:w="0" w:type="dxa"/>
              <w:right w:w="30" w:type="dxa"/>
            </w:tcMar>
            <w:vAlign w:val="center"/>
          </w:tcPr>
          <w:p w14:paraId="0D7F95F0" w14:textId="77777777" w:rsidR="00054871" w:rsidRPr="00CC7386" w:rsidRDefault="00054871" w:rsidP="0069036E">
            <w:pPr>
              <w:jc w:val="center"/>
            </w:pPr>
          </w:p>
        </w:tc>
        <w:tc>
          <w:tcPr>
            <w:tcW w:w="2835" w:type="dxa"/>
            <w:tcMar>
              <w:top w:w="0" w:type="dxa"/>
              <w:left w:w="30" w:type="dxa"/>
              <w:bottom w:w="0" w:type="dxa"/>
              <w:right w:w="30" w:type="dxa"/>
            </w:tcMar>
          </w:tcPr>
          <w:p w14:paraId="72A7C045" w14:textId="77777777" w:rsidR="00054871" w:rsidRPr="00CC7386" w:rsidRDefault="00054871" w:rsidP="0069036E">
            <w:pPr>
              <w:jc w:val="center"/>
            </w:pPr>
            <w:r>
              <w:t>97,8</w:t>
            </w:r>
          </w:p>
        </w:tc>
      </w:tr>
      <w:tr w:rsidR="00054871" w:rsidRPr="00CC7386" w14:paraId="5DB14003" w14:textId="77777777" w:rsidTr="0069036E">
        <w:trPr>
          <w:trHeight w:val="284"/>
        </w:trPr>
        <w:tc>
          <w:tcPr>
            <w:tcW w:w="7968" w:type="dxa"/>
            <w:tcMar>
              <w:top w:w="0" w:type="dxa"/>
              <w:left w:w="30" w:type="dxa"/>
              <w:bottom w:w="0" w:type="dxa"/>
              <w:right w:w="30" w:type="dxa"/>
            </w:tcMar>
          </w:tcPr>
          <w:p w14:paraId="08F71820" w14:textId="77777777" w:rsidR="00054871" w:rsidRPr="00CC7386" w:rsidRDefault="00054871" w:rsidP="0069036E">
            <w:pPr>
              <w:autoSpaceDE w:val="0"/>
              <w:autoSpaceDN w:val="0"/>
            </w:pPr>
            <w:r w:rsidRPr="00CC7386">
              <w:t xml:space="preserve">Valstybės biudžeto lėšos (nemokamas mokinių maitinimas) </w:t>
            </w:r>
          </w:p>
        </w:tc>
        <w:tc>
          <w:tcPr>
            <w:tcW w:w="2977" w:type="dxa"/>
            <w:tcMar>
              <w:top w:w="0" w:type="dxa"/>
              <w:left w:w="30" w:type="dxa"/>
              <w:bottom w:w="0" w:type="dxa"/>
              <w:right w:w="30" w:type="dxa"/>
            </w:tcMar>
            <w:vAlign w:val="center"/>
          </w:tcPr>
          <w:p w14:paraId="0A6526D8" w14:textId="77777777" w:rsidR="00054871" w:rsidRPr="00CC7386" w:rsidRDefault="00054871" w:rsidP="0069036E">
            <w:pPr>
              <w:jc w:val="center"/>
            </w:pPr>
            <w:r>
              <w:t>34,0</w:t>
            </w:r>
          </w:p>
        </w:tc>
        <w:tc>
          <w:tcPr>
            <w:tcW w:w="2835" w:type="dxa"/>
            <w:tcMar>
              <w:top w:w="0" w:type="dxa"/>
              <w:left w:w="30" w:type="dxa"/>
              <w:bottom w:w="0" w:type="dxa"/>
              <w:right w:w="30" w:type="dxa"/>
            </w:tcMar>
          </w:tcPr>
          <w:p w14:paraId="658FEE2E" w14:textId="77777777" w:rsidR="00054871" w:rsidRPr="00CC7386" w:rsidRDefault="00054871" w:rsidP="0069036E">
            <w:pPr>
              <w:jc w:val="center"/>
            </w:pPr>
            <w:r>
              <w:t>43,9</w:t>
            </w:r>
          </w:p>
        </w:tc>
      </w:tr>
      <w:tr w:rsidR="00054871" w:rsidRPr="00CC7386" w14:paraId="706B6802" w14:textId="77777777" w:rsidTr="0069036E">
        <w:trPr>
          <w:trHeight w:val="284"/>
        </w:trPr>
        <w:tc>
          <w:tcPr>
            <w:tcW w:w="7968" w:type="dxa"/>
            <w:tcMar>
              <w:top w:w="0" w:type="dxa"/>
              <w:left w:w="30" w:type="dxa"/>
              <w:bottom w:w="0" w:type="dxa"/>
              <w:right w:w="30" w:type="dxa"/>
            </w:tcMar>
          </w:tcPr>
          <w:p w14:paraId="73F1A31B" w14:textId="77777777" w:rsidR="00054871" w:rsidRPr="00CC7386" w:rsidRDefault="00054871" w:rsidP="0069036E">
            <w:pPr>
              <w:autoSpaceDE w:val="0"/>
              <w:autoSpaceDN w:val="0"/>
            </w:pPr>
            <w:r w:rsidRPr="00CC7386">
              <w:t xml:space="preserve">Savivaldybės biudžeto lėšos (mokyklos aplinka) </w:t>
            </w:r>
          </w:p>
        </w:tc>
        <w:tc>
          <w:tcPr>
            <w:tcW w:w="2977" w:type="dxa"/>
            <w:tcMar>
              <w:top w:w="0" w:type="dxa"/>
              <w:left w:w="30" w:type="dxa"/>
              <w:bottom w:w="0" w:type="dxa"/>
              <w:right w:w="30" w:type="dxa"/>
            </w:tcMar>
          </w:tcPr>
          <w:p w14:paraId="180B31DB" w14:textId="77777777" w:rsidR="00054871" w:rsidRPr="00CC7386" w:rsidRDefault="00054871" w:rsidP="0069036E">
            <w:pPr>
              <w:jc w:val="center"/>
            </w:pPr>
            <w:r>
              <w:t>658,2</w:t>
            </w:r>
          </w:p>
        </w:tc>
        <w:tc>
          <w:tcPr>
            <w:tcW w:w="2835" w:type="dxa"/>
            <w:tcMar>
              <w:top w:w="0" w:type="dxa"/>
              <w:left w:w="30" w:type="dxa"/>
              <w:bottom w:w="0" w:type="dxa"/>
              <w:right w:w="30" w:type="dxa"/>
            </w:tcMar>
          </w:tcPr>
          <w:p w14:paraId="00845988" w14:textId="77777777" w:rsidR="00054871" w:rsidRPr="00CC7386" w:rsidRDefault="00054871" w:rsidP="0069036E">
            <w:pPr>
              <w:jc w:val="center"/>
            </w:pPr>
            <w:r>
              <w:t>491,5</w:t>
            </w:r>
          </w:p>
        </w:tc>
      </w:tr>
      <w:tr w:rsidR="00054871" w:rsidRPr="00CC7386" w14:paraId="1BCCC309" w14:textId="77777777" w:rsidTr="0069036E">
        <w:trPr>
          <w:trHeight w:val="284"/>
        </w:trPr>
        <w:tc>
          <w:tcPr>
            <w:tcW w:w="7968" w:type="dxa"/>
            <w:tcMar>
              <w:top w:w="0" w:type="dxa"/>
              <w:left w:w="30" w:type="dxa"/>
              <w:bottom w:w="0" w:type="dxa"/>
              <w:right w:w="30" w:type="dxa"/>
            </w:tcMar>
            <w:vAlign w:val="center"/>
          </w:tcPr>
          <w:p w14:paraId="6381F802" w14:textId="77777777" w:rsidR="00054871" w:rsidRPr="00CC7386" w:rsidRDefault="00054871" w:rsidP="0069036E">
            <w:pPr>
              <w:autoSpaceDE w:val="0"/>
              <w:autoSpaceDN w:val="0"/>
            </w:pPr>
            <w:r w:rsidRPr="00CC7386">
              <w:t>Savivaldybės biudžeto lėšos (5SBLL )</w:t>
            </w:r>
          </w:p>
        </w:tc>
        <w:tc>
          <w:tcPr>
            <w:tcW w:w="2977" w:type="dxa"/>
            <w:tcMar>
              <w:top w:w="0" w:type="dxa"/>
              <w:left w:w="30" w:type="dxa"/>
              <w:bottom w:w="0" w:type="dxa"/>
              <w:right w:w="30" w:type="dxa"/>
            </w:tcMar>
          </w:tcPr>
          <w:p w14:paraId="0C143DAC" w14:textId="77777777" w:rsidR="00054871" w:rsidRPr="00CC7386" w:rsidRDefault="00054871" w:rsidP="0069036E">
            <w:pPr>
              <w:jc w:val="center"/>
            </w:pPr>
          </w:p>
        </w:tc>
        <w:tc>
          <w:tcPr>
            <w:tcW w:w="2835" w:type="dxa"/>
            <w:tcMar>
              <w:top w:w="0" w:type="dxa"/>
              <w:left w:w="30" w:type="dxa"/>
              <w:bottom w:w="0" w:type="dxa"/>
              <w:right w:w="30" w:type="dxa"/>
            </w:tcMar>
          </w:tcPr>
          <w:p w14:paraId="7F8E93E5" w14:textId="77777777" w:rsidR="00054871" w:rsidRPr="00CC7386" w:rsidRDefault="00054871" w:rsidP="0069036E">
            <w:pPr>
              <w:jc w:val="center"/>
            </w:pPr>
            <w:r>
              <w:t>109,1</w:t>
            </w:r>
          </w:p>
        </w:tc>
      </w:tr>
      <w:tr w:rsidR="00054871" w:rsidRPr="00CC7386" w14:paraId="184B42C2" w14:textId="77777777" w:rsidTr="0069036E">
        <w:trPr>
          <w:trHeight w:val="284"/>
        </w:trPr>
        <w:tc>
          <w:tcPr>
            <w:tcW w:w="7968" w:type="dxa"/>
            <w:tcMar>
              <w:top w:w="0" w:type="dxa"/>
              <w:left w:w="30" w:type="dxa"/>
              <w:bottom w:w="0" w:type="dxa"/>
              <w:right w:w="30" w:type="dxa"/>
            </w:tcMar>
          </w:tcPr>
          <w:p w14:paraId="1962FA14" w14:textId="77777777" w:rsidR="00054871" w:rsidRPr="00CC7386" w:rsidRDefault="00054871" w:rsidP="0069036E">
            <w:pPr>
              <w:autoSpaceDE w:val="0"/>
              <w:autoSpaceDN w:val="0"/>
            </w:pPr>
            <w:r w:rsidRPr="00CC7386">
              <w:t xml:space="preserve">Savivaldybės biudžeto (neformalusis vaikų švietimas) lėšos </w:t>
            </w:r>
          </w:p>
        </w:tc>
        <w:tc>
          <w:tcPr>
            <w:tcW w:w="2977" w:type="dxa"/>
            <w:tcMar>
              <w:top w:w="0" w:type="dxa"/>
              <w:left w:w="30" w:type="dxa"/>
              <w:bottom w:w="0" w:type="dxa"/>
              <w:right w:w="30" w:type="dxa"/>
            </w:tcMar>
          </w:tcPr>
          <w:p w14:paraId="05208186" w14:textId="77777777" w:rsidR="00054871" w:rsidRPr="00CC7386" w:rsidRDefault="00054871" w:rsidP="0069036E">
            <w:pPr>
              <w:jc w:val="center"/>
            </w:pPr>
            <w:r>
              <w:t>26,1</w:t>
            </w:r>
          </w:p>
        </w:tc>
        <w:tc>
          <w:tcPr>
            <w:tcW w:w="2835" w:type="dxa"/>
            <w:tcMar>
              <w:top w:w="0" w:type="dxa"/>
              <w:left w:w="30" w:type="dxa"/>
              <w:bottom w:w="0" w:type="dxa"/>
              <w:right w:w="30" w:type="dxa"/>
            </w:tcMar>
          </w:tcPr>
          <w:p w14:paraId="4B15A442" w14:textId="77777777" w:rsidR="00054871" w:rsidRPr="00CC7386" w:rsidRDefault="00054871" w:rsidP="0069036E">
            <w:pPr>
              <w:jc w:val="center"/>
            </w:pPr>
            <w:r>
              <w:t>24,9</w:t>
            </w:r>
          </w:p>
        </w:tc>
      </w:tr>
      <w:tr w:rsidR="00054871" w:rsidRPr="00CC7386" w14:paraId="4A141829" w14:textId="77777777" w:rsidTr="0069036E">
        <w:trPr>
          <w:trHeight w:val="284"/>
        </w:trPr>
        <w:tc>
          <w:tcPr>
            <w:tcW w:w="7968" w:type="dxa"/>
            <w:tcMar>
              <w:top w:w="0" w:type="dxa"/>
              <w:left w:w="30" w:type="dxa"/>
              <w:bottom w:w="0" w:type="dxa"/>
              <w:right w:w="30" w:type="dxa"/>
            </w:tcMar>
          </w:tcPr>
          <w:p w14:paraId="1A4CCA98" w14:textId="77777777" w:rsidR="00054871" w:rsidRPr="00CC7386" w:rsidRDefault="00054871" w:rsidP="0069036E">
            <w:pPr>
              <w:autoSpaceDE w:val="0"/>
              <w:autoSpaceDN w:val="0"/>
            </w:pPr>
            <w:r w:rsidRPr="00CC7386">
              <w:t xml:space="preserve">Savivaldybės biudžeto (mokinių vežimas) lėšos </w:t>
            </w:r>
          </w:p>
        </w:tc>
        <w:tc>
          <w:tcPr>
            <w:tcW w:w="2977" w:type="dxa"/>
            <w:tcMar>
              <w:top w:w="0" w:type="dxa"/>
              <w:left w:w="30" w:type="dxa"/>
              <w:bottom w:w="0" w:type="dxa"/>
              <w:right w:w="30" w:type="dxa"/>
            </w:tcMar>
          </w:tcPr>
          <w:p w14:paraId="0F04F2F4" w14:textId="77777777" w:rsidR="00054871" w:rsidRPr="00CC7386" w:rsidRDefault="00054871" w:rsidP="0069036E">
            <w:pPr>
              <w:jc w:val="center"/>
            </w:pPr>
            <w:r>
              <w:t>170,3</w:t>
            </w:r>
          </w:p>
        </w:tc>
        <w:tc>
          <w:tcPr>
            <w:tcW w:w="2835" w:type="dxa"/>
            <w:tcMar>
              <w:top w:w="0" w:type="dxa"/>
              <w:left w:w="30" w:type="dxa"/>
              <w:bottom w:w="0" w:type="dxa"/>
              <w:right w:w="30" w:type="dxa"/>
            </w:tcMar>
          </w:tcPr>
          <w:p w14:paraId="4BE923ED" w14:textId="77777777" w:rsidR="00054871" w:rsidRPr="00CC7386" w:rsidRDefault="00054871" w:rsidP="0069036E">
            <w:pPr>
              <w:jc w:val="center"/>
            </w:pPr>
            <w:r>
              <w:t>127,6</w:t>
            </w:r>
          </w:p>
        </w:tc>
      </w:tr>
      <w:tr w:rsidR="00054871" w:rsidRPr="00CC7386" w14:paraId="622A2380" w14:textId="77777777" w:rsidTr="0069036E">
        <w:trPr>
          <w:trHeight w:val="284"/>
        </w:trPr>
        <w:tc>
          <w:tcPr>
            <w:tcW w:w="7968" w:type="dxa"/>
            <w:tcMar>
              <w:top w:w="0" w:type="dxa"/>
              <w:left w:w="30" w:type="dxa"/>
              <w:bottom w:w="0" w:type="dxa"/>
              <w:right w:w="30" w:type="dxa"/>
            </w:tcMar>
          </w:tcPr>
          <w:p w14:paraId="7FEFA74B" w14:textId="77777777" w:rsidR="00054871" w:rsidRPr="00CC7386" w:rsidRDefault="00054871" w:rsidP="0069036E">
            <w:pPr>
              <w:autoSpaceDE w:val="0"/>
              <w:autoSpaceDN w:val="0"/>
            </w:pPr>
            <w:r w:rsidRPr="00CC7386">
              <w:t xml:space="preserve">Spec. programos (turto nuoma) lėšos </w:t>
            </w:r>
          </w:p>
        </w:tc>
        <w:tc>
          <w:tcPr>
            <w:tcW w:w="2977" w:type="dxa"/>
            <w:tcMar>
              <w:top w:w="0" w:type="dxa"/>
              <w:left w:w="30" w:type="dxa"/>
              <w:bottom w:w="0" w:type="dxa"/>
              <w:right w:w="30" w:type="dxa"/>
            </w:tcMar>
          </w:tcPr>
          <w:p w14:paraId="27F1F69D" w14:textId="77777777" w:rsidR="00054871" w:rsidRPr="00CC7386" w:rsidRDefault="00054871" w:rsidP="0069036E">
            <w:pPr>
              <w:jc w:val="center"/>
            </w:pPr>
            <w:r>
              <w:t>2,7</w:t>
            </w:r>
          </w:p>
        </w:tc>
        <w:tc>
          <w:tcPr>
            <w:tcW w:w="2835" w:type="dxa"/>
            <w:tcMar>
              <w:top w:w="0" w:type="dxa"/>
              <w:left w:w="30" w:type="dxa"/>
              <w:bottom w:w="0" w:type="dxa"/>
              <w:right w:w="30" w:type="dxa"/>
            </w:tcMar>
          </w:tcPr>
          <w:p w14:paraId="088E9D03" w14:textId="77777777" w:rsidR="00054871" w:rsidRPr="00CC7386" w:rsidRDefault="00054871" w:rsidP="0069036E">
            <w:pPr>
              <w:jc w:val="center"/>
            </w:pPr>
            <w:r>
              <w:t>3,4</w:t>
            </w:r>
          </w:p>
        </w:tc>
      </w:tr>
      <w:tr w:rsidR="00054871" w:rsidRPr="00CC7386" w14:paraId="656108AB" w14:textId="77777777" w:rsidTr="0069036E">
        <w:trPr>
          <w:trHeight w:val="284"/>
        </w:trPr>
        <w:tc>
          <w:tcPr>
            <w:tcW w:w="7968" w:type="dxa"/>
            <w:tcMar>
              <w:top w:w="0" w:type="dxa"/>
              <w:left w:w="30" w:type="dxa"/>
              <w:bottom w:w="0" w:type="dxa"/>
              <w:right w:w="30" w:type="dxa"/>
            </w:tcMar>
          </w:tcPr>
          <w:p w14:paraId="05A0D42C" w14:textId="77777777" w:rsidR="00054871" w:rsidRPr="00CC7386" w:rsidRDefault="00054871" w:rsidP="0069036E">
            <w:pPr>
              <w:autoSpaceDE w:val="0"/>
              <w:autoSpaceDN w:val="0"/>
            </w:pPr>
            <w:r w:rsidRPr="00CC7386">
              <w:t>(GPM) paramos lėšos</w:t>
            </w:r>
          </w:p>
        </w:tc>
        <w:tc>
          <w:tcPr>
            <w:tcW w:w="2977" w:type="dxa"/>
            <w:tcMar>
              <w:top w:w="0" w:type="dxa"/>
              <w:left w:w="30" w:type="dxa"/>
              <w:bottom w:w="0" w:type="dxa"/>
              <w:right w:w="30" w:type="dxa"/>
            </w:tcMar>
          </w:tcPr>
          <w:p w14:paraId="05F85A54" w14:textId="77777777" w:rsidR="00054871" w:rsidRPr="00CC7386" w:rsidRDefault="00054871" w:rsidP="0069036E">
            <w:pPr>
              <w:jc w:val="center"/>
            </w:pPr>
            <w:r w:rsidRPr="00CC7386">
              <w:t>1,5</w:t>
            </w:r>
          </w:p>
        </w:tc>
        <w:tc>
          <w:tcPr>
            <w:tcW w:w="2835" w:type="dxa"/>
            <w:tcMar>
              <w:top w:w="0" w:type="dxa"/>
              <w:left w:w="30" w:type="dxa"/>
              <w:bottom w:w="0" w:type="dxa"/>
              <w:right w:w="30" w:type="dxa"/>
            </w:tcMar>
          </w:tcPr>
          <w:p w14:paraId="23AE00CA" w14:textId="77777777" w:rsidR="00054871" w:rsidRPr="00CC7386" w:rsidRDefault="00054871" w:rsidP="0069036E">
            <w:pPr>
              <w:jc w:val="center"/>
            </w:pPr>
            <w:r>
              <w:t>2,08</w:t>
            </w:r>
          </w:p>
        </w:tc>
      </w:tr>
      <w:tr w:rsidR="00054871" w:rsidRPr="00CC7386" w14:paraId="08B1812B" w14:textId="77777777" w:rsidTr="0069036E">
        <w:trPr>
          <w:trHeight w:val="321"/>
        </w:trPr>
        <w:tc>
          <w:tcPr>
            <w:tcW w:w="7968" w:type="dxa"/>
            <w:tcMar>
              <w:top w:w="0" w:type="dxa"/>
              <w:left w:w="30" w:type="dxa"/>
              <w:bottom w:w="0" w:type="dxa"/>
              <w:right w:w="30" w:type="dxa"/>
            </w:tcMar>
          </w:tcPr>
          <w:p w14:paraId="5696664E" w14:textId="77777777" w:rsidR="00054871" w:rsidRPr="00CC7386" w:rsidRDefault="00054871" w:rsidP="0069036E">
            <w:pPr>
              <w:autoSpaceDE w:val="0"/>
              <w:autoSpaceDN w:val="0"/>
            </w:pPr>
            <w:r w:rsidRPr="00CC7386">
              <w:t>Rėmėjų lėšos</w:t>
            </w:r>
          </w:p>
        </w:tc>
        <w:tc>
          <w:tcPr>
            <w:tcW w:w="2977" w:type="dxa"/>
            <w:tcMar>
              <w:top w:w="0" w:type="dxa"/>
              <w:left w:w="30" w:type="dxa"/>
              <w:bottom w:w="0" w:type="dxa"/>
              <w:right w:w="30" w:type="dxa"/>
            </w:tcMar>
          </w:tcPr>
          <w:p w14:paraId="62DFA489" w14:textId="77777777" w:rsidR="00054871" w:rsidRPr="00CC7386" w:rsidRDefault="00054871" w:rsidP="0069036E">
            <w:pPr>
              <w:jc w:val="center"/>
            </w:pPr>
            <w:r w:rsidRPr="00CC7386">
              <w:t>0,5</w:t>
            </w:r>
          </w:p>
        </w:tc>
        <w:tc>
          <w:tcPr>
            <w:tcW w:w="2835" w:type="dxa"/>
            <w:tcMar>
              <w:top w:w="0" w:type="dxa"/>
              <w:left w:w="30" w:type="dxa"/>
              <w:bottom w:w="0" w:type="dxa"/>
              <w:right w:w="30" w:type="dxa"/>
            </w:tcMar>
          </w:tcPr>
          <w:p w14:paraId="38B812AE" w14:textId="77777777" w:rsidR="00054871" w:rsidRPr="00CC7386" w:rsidRDefault="00054871" w:rsidP="0069036E">
            <w:pPr>
              <w:jc w:val="center"/>
            </w:pPr>
            <w:r>
              <w:t>2,4</w:t>
            </w:r>
          </w:p>
        </w:tc>
      </w:tr>
      <w:tr w:rsidR="00054871" w:rsidRPr="00CC7386" w14:paraId="3F0E4E20" w14:textId="77777777" w:rsidTr="0069036E">
        <w:trPr>
          <w:trHeight w:val="321"/>
        </w:trPr>
        <w:tc>
          <w:tcPr>
            <w:tcW w:w="7968" w:type="dxa"/>
            <w:tcMar>
              <w:top w:w="0" w:type="dxa"/>
              <w:left w:w="30" w:type="dxa"/>
              <w:bottom w:w="0" w:type="dxa"/>
              <w:right w:w="30" w:type="dxa"/>
            </w:tcMar>
          </w:tcPr>
          <w:p w14:paraId="1CB50DF0" w14:textId="77777777" w:rsidR="00054871" w:rsidRPr="00CC7386" w:rsidRDefault="00054871" w:rsidP="0069036E">
            <w:pPr>
              <w:autoSpaceDE w:val="0"/>
              <w:autoSpaceDN w:val="0"/>
            </w:pPr>
            <w:r w:rsidRPr="00CC7386">
              <w:t xml:space="preserve">Projektų lėšos </w:t>
            </w:r>
          </w:p>
        </w:tc>
        <w:tc>
          <w:tcPr>
            <w:tcW w:w="2977" w:type="dxa"/>
            <w:tcMar>
              <w:top w:w="0" w:type="dxa"/>
              <w:left w:w="30" w:type="dxa"/>
              <w:bottom w:w="0" w:type="dxa"/>
              <w:right w:w="30" w:type="dxa"/>
            </w:tcMar>
          </w:tcPr>
          <w:p w14:paraId="68E47651" w14:textId="77777777" w:rsidR="00054871" w:rsidRPr="00CC7386" w:rsidRDefault="00054871" w:rsidP="0069036E">
            <w:pPr>
              <w:jc w:val="center"/>
            </w:pPr>
            <w:r>
              <w:t>2</w:t>
            </w:r>
            <w:r w:rsidRPr="00CC7386">
              <w:t>,0</w:t>
            </w:r>
          </w:p>
        </w:tc>
        <w:tc>
          <w:tcPr>
            <w:tcW w:w="2835" w:type="dxa"/>
            <w:tcMar>
              <w:top w:w="0" w:type="dxa"/>
              <w:left w:w="30" w:type="dxa"/>
              <w:bottom w:w="0" w:type="dxa"/>
              <w:right w:w="30" w:type="dxa"/>
            </w:tcMar>
          </w:tcPr>
          <w:p w14:paraId="1F9C023B" w14:textId="77777777" w:rsidR="00054871" w:rsidRPr="00CC7386" w:rsidRDefault="00054871" w:rsidP="0069036E">
            <w:pPr>
              <w:jc w:val="center"/>
            </w:pPr>
            <w:r>
              <w:t>104,6</w:t>
            </w:r>
          </w:p>
        </w:tc>
      </w:tr>
      <w:tr w:rsidR="00054871" w:rsidRPr="00CC7386" w14:paraId="719BCA4E" w14:textId="77777777" w:rsidTr="0069036E">
        <w:trPr>
          <w:trHeight w:val="321"/>
        </w:trPr>
        <w:tc>
          <w:tcPr>
            <w:tcW w:w="7968" w:type="dxa"/>
            <w:tcMar>
              <w:top w:w="0" w:type="dxa"/>
              <w:left w:w="30" w:type="dxa"/>
              <w:bottom w:w="0" w:type="dxa"/>
              <w:right w:w="30" w:type="dxa"/>
            </w:tcMar>
          </w:tcPr>
          <w:p w14:paraId="22D80069" w14:textId="77777777" w:rsidR="00054871" w:rsidRPr="00CC7386" w:rsidRDefault="00054871" w:rsidP="0069036E">
            <w:pPr>
              <w:autoSpaceDE w:val="0"/>
              <w:autoSpaceDN w:val="0"/>
              <w:jc w:val="center"/>
              <w:rPr>
                <w:b/>
                <w:bCs/>
              </w:rPr>
            </w:pPr>
            <w:r w:rsidRPr="00CC7386">
              <w:rPr>
                <w:b/>
                <w:bCs/>
              </w:rPr>
              <w:t>Iš viso:</w:t>
            </w:r>
          </w:p>
        </w:tc>
        <w:tc>
          <w:tcPr>
            <w:tcW w:w="2977" w:type="dxa"/>
            <w:tcMar>
              <w:top w:w="0" w:type="dxa"/>
              <w:left w:w="30" w:type="dxa"/>
              <w:bottom w:w="0" w:type="dxa"/>
              <w:right w:w="30" w:type="dxa"/>
            </w:tcMar>
          </w:tcPr>
          <w:p w14:paraId="53948D5E" w14:textId="77777777" w:rsidR="00054871" w:rsidRPr="00CC7386" w:rsidRDefault="00054871" w:rsidP="0069036E">
            <w:pPr>
              <w:jc w:val="center"/>
              <w:rPr>
                <w:b/>
                <w:bCs/>
              </w:rPr>
            </w:pPr>
            <w:r w:rsidRPr="00CC7386">
              <w:rPr>
                <w:b/>
                <w:bCs/>
              </w:rPr>
              <w:t>1</w:t>
            </w:r>
            <w:r>
              <w:rPr>
                <w:b/>
                <w:bCs/>
              </w:rPr>
              <w:t> 991,2</w:t>
            </w:r>
          </w:p>
        </w:tc>
        <w:tc>
          <w:tcPr>
            <w:tcW w:w="2835" w:type="dxa"/>
            <w:tcMar>
              <w:top w:w="0" w:type="dxa"/>
              <w:left w:w="30" w:type="dxa"/>
              <w:bottom w:w="0" w:type="dxa"/>
              <w:right w:w="30" w:type="dxa"/>
            </w:tcMar>
          </w:tcPr>
          <w:p w14:paraId="05002518" w14:textId="77777777" w:rsidR="00054871" w:rsidRPr="00CC7386" w:rsidRDefault="00054871" w:rsidP="0069036E">
            <w:pPr>
              <w:jc w:val="center"/>
              <w:rPr>
                <w:b/>
                <w:bCs/>
                <w:color w:val="000000"/>
              </w:rPr>
            </w:pPr>
            <w:r>
              <w:rPr>
                <w:b/>
                <w:bCs/>
                <w:color w:val="000000"/>
              </w:rPr>
              <w:t>2 053,68</w:t>
            </w:r>
          </w:p>
        </w:tc>
      </w:tr>
    </w:tbl>
    <w:p w14:paraId="0B4B3C97" w14:textId="77777777" w:rsidR="00054871" w:rsidRDefault="00054871" w:rsidP="00467837">
      <w:pPr>
        <w:ind w:firstLine="851"/>
        <w:jc w:val="both"/>
        <w:rPr>
          <w:b/>
          <w:bCs/>
        </w:rPr>
      </w:pPr>
    </w:p>
    <w:p w14:paraId="6AAFFCF1" w14:textId="77777777" w:rsidR="0069036E" w:rsidRPr="00C731AC" w:rsidRDefault="0069036E" w:rsidP="0069036E">
      <w:pPr>
        <w:tabs>
          <w:tab w:val="left" w:pos="5280"/>
        </w:tabs>
        <w:ind w:firstLine="851"/>
        <w:jc w:val="both"/>
        <w:rPr>
          <w:b/>
          <w:bCs/>
        </w:rPr>
      </w:pPr>
      <w:r w:rsidRPr="00017922">
        <w:rPr>
          <w:b/>
          <w:bCs/>
        </w:rPr>
        <w:t>ĮTRAUKUSIS UGDYMAS</w:t>
      </w:r>
    </w:p>
    <w:p w14:paraId="7C8796F1" w14:textId="77777777" w:rsidR="0069036E" w:rsidRPr="00C731AC" w:rsidRDefault="0069036E" w:rsidP="0069036E">
      <w:pPr>
        <w:tabs>
          <w:tab w:val="left" w:pos="5280"/>
        </w:tabs>
        <w:ind w:firstLine="851"/>
        <w:jc w:val="both"/>
        <w:rPr>
          <w:b/>
          <w:bCs/>
        </w:rPr>
      </w:pPr>
      <w:r w:rsidRPr="00C731AC">
        <w:rPr>
          <w:b/>
          <w:bCs/>
        </w:rPr>
        <w:t>Specialiųjų ugdymo(</w:t>
      </w:r>
      <w:proofErr w:type="spellStart"/>
      <w:r w:rsidRPr="00C731AC">
        <w:rPr>
          <w:b/>
          <w:bCs/>
        </w:rPr>
        <w:t>si</w:t>
      </w:r>
      <w:proofErr w:type="spellEnd"/>
      <w:r w:rsidRPr="00C731AC">
        <w:rPr>
          <w:b/>
          <w:bCs/>
        </w:rPr>
        <w:t>) poreikių (toliau – SUP) mokinių ugdymas</w:t>
      </w:r>
    </w:p>
    <w:tbl>
      <w:tblPr>
        <w:tblW w:w="13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295"/>
        <w:gridCol w:w="3295"/>
        <w:gridCol w:w="3295"/>
        <w:gridCol w:w="3295"/>
      </w:tblGrid>
      <w:tr w:rsidR="0069036E" w:rsidRPr="00C731AC" w14:paraId="4C62C09B" w14:textId="77777777" w:rsidTr="0069036E">
        <w:trPr>
          <w:trHeight w:val="385"/>
        </w:trPr>
        <w:tc>
          <w:tcPr>
            <w:tcW w:w="3295" w:type="dxa"/>
            <w:shd w:val="clear" w:color="auto" w:fill="FFFFFF"/>
            <w:tcMar>
              <w:top w:w="0" w:type="dxa"/>
              <w:left w:w="108" w:type="dxa"/>
              <w:bottom w:w="0" w:type="dxa"/>
              <w:right w:w="108" w:type="dxa"/>
            </w:tcMar>
            <w:hideMark/>
          </w:tcPr>
          <w:p w14:paraId="78B6A33E" w14:textId="77777777" w:rsidR="0069036E" w:rsidRDefault="0069036E" w:rsidP="0069036E">
            <w:pPr>
              <w:jc w:val="center"/>
            </w:pPr>
            <w:r>
              <w:t xml:space="preserve"> SUP mokinių skaičius </w:t>
            </w:r>
          </w:p>
          <w:p w14:paraId="11A17FEE" w14:textId="77777777" w:rsidR="0069036E" w:rsidRPr="00C731AC" w:rsidRDefault="0069036E" w:rsidP="0069036E">
            <w:pPr>
              <w:jc w:val="center"/>
            </w:pPr>
            <w:r>
              <w:t>2024</w:t>
            </w:r>
            <w:r w:rsidRPr="00C731AC">
              <w:t>-09-01</w:t>
            </w:r>
          </w:p>
        </w:tc>
        <w:tc>
          <w:tcPr>
            <w:tcW w:w="3295" w:type="dxa"/>
            <w:shd w:val="clear" w:color="auto" w:fill="FFFFFF"/>
            <w:tcMar>
              <w:top w:w="0" w:type="dxa"/>
              <w:left w:w="108" w:type="dxa"/>
              <w:bottom w:w="0" w:type="dxa"/>
              <w:right w:w="108" w:type="dxa"/>
            </w:tcMar>
            <w:hideMark/>
          </w:tcPr>
          <w:p w14:paraId="7BB5916B" w14:textId="77777777" w:rsidR="0069036E" w:rsidRPr="00C731AC" w:rsidRDefault="0069036E" w:rsidP="0069036E">
            <w:pPr>
              <w:jc w:val="center"/>
            </w:pPr>
            <w:r w:rsidRPr="00C731AC">
              <w:t>Didelių poreikių</w:t>
            </w:r>
          </w:p>
          <w:p w14:paraId="7F98AC67" w14:textId="77777777" w:rsidR="0069036E" w:rsidRPr="00C731AC" w:rsidRDefault="0069036E" w:rsidP="0069036E">
            <w:pPr>
              <w:jc w:val="center"/>
            </w:pPr>
            <w:r w:rsidRPr="00C731AC">
              <w:t>skaičius (procentai)</w:t>
            </w:r>
          </w:p>
        </w:tc>
        <w:tc>
          <w:tcPr>
            <w:tcW w:w="3295" w:type="dxa"/>
            <w:shd w:val="clear" w:color="auto" w:fill="FFFFFF"/>
            <w:tcMar>
              <w:top w:w="0" w:type="dxa"/>
              <w:left w:w="108" w:type="dxa"/>
              <w:bottom w:w="0" w:type="dxa"/>
              <w:right w:w="108" w:type="dxa"/>
            </w:tcMar>
            <w:hideMark/>
          </w:tcPr>
          <w:p w14:paraId="1F1AF969" w14:textId="77777777" w:rsidR="0069036E" w:rsidRPr="00C731AC" w:rsidRDefault="0069036E" w:rsidP="0069036E">
            <w:pPr>
              <w:jc w:val="center"/>
            </w:pPr>
            <w:r w:rsidRPr="00C731AC">
              <w:t>Vidutinių poreikių</w:t>
            </w:r>
          </w:p>
          <w:p w14:paraId="68DEECB6" w14:textId="77777777" w:rsidR="0069036E" w:rsidRPr="00C731AC" w:rsidRDefault="0069036E" w:rsidP="0069036E">
            <w:pPr>
              <w:jc w:val="center"/>
            </w:pPr>
            <w:r w:rsidRPr="00C731AC">
              <w:t>skaičius (procentai)</w:t>
            </w:r>
          </w:p>
        </w:tc>
        <w:tc>
          <w:tcPr>
            <w:tcW w:w="3295" w:type="dxa"/>
            <w:shd w:val="clear" w:color="auto" w:fill="FFFFFF"/>
            <w:tcMar>
              <w:top w:w="0" w:type="dxa"/>
              <w:left w:w="108" w:type="dxa"/>
              <w:bottom w:w="0" w:type="dxa"/>
              <w:right w:w="108" w:type="dxa"/>
            </w:tcMar>
            <w:hideMark/>
          </w:tcPr>
          <w:p w14:paraId="4B2BEB77" w14:textId="77777777" w:rsidR="0069036E" w:rsidRPr="00C731AC" w:rsidRDefault="0069036E" w:rsidP="0069036E">
            <w:pPr>
              <w:jc w:val="center"/>
            </w:pPr>
            <w:r w:rsidRPr="00C731AC">
              <w:t>Nedidelių poreikių</w:t>
            </w:r>
          </w:p>
          <w:p w14:paraId="6EF51CE7" w14:textId="77777777" w:rsidR="0069036E" w:rsidRPr="00C731AC" w:rsidRDefault="0069036E" w:rsidP="0069036E">
            <w:pPr>
              <w:jc w:val="center"/>
            </w:pPr>
            <w:r w:rsidRPr="00C731AC">
              <w:t>skaičius (procentai)</w:t>
            </w:r>
          </w:p>
        </w:tc>
      </w:tr>
      <w:tr w:rsidR="0069036E" w:rsidRPr="00C731AC" w14:paraId="76998674" w14:textId="77777777" w:rsidTr="0069036E">
        <w:trPr>
          <w:trHeight w:val="192"/>
        </w:trPr>
        <w:tc>
          <w:tcPr>
            <w:tcW w:w="3295" w:type="dxa"/>
            <w:shd w:val="clear" w:color="auto" w:fill="FFFFFF"/>
            <w:vAlign w:val="center"/>
          </w:tcPr>
          <w:p w14:paraId="0383C95D" w14:textId="233CD1EB" w:rsidR="0069036E" w:rsidRPr="00C731AC" w:rsidRDefault="0069036E" w:rsidP="0069036E">
            <w:pPr>
              <w:jc w:val="center"/>
            </w:pPr>
            <w:r>
              <w:rPr>
                <w:b/>
              </w:rPr>
              <w:t>91</w:t>
            </w:r>
            <w:r>
              <w:t xml:space="preserve"> (2023 m. buvo 77</w:t>
            </w:r>
            <w:r w:rsidRPr="00C731AC">
              <w:t>)</w:t>
            </w:r>
          </w:p>
        </w:tc>
        <w:tc>
          <w:tcPr>
            <w:tcW w:w="3295" w:type="dxa"/>
            <w:shd w:val="clear" w:color="auto" w:fill="FFFFFF"/>
            <w:tcMar>
              <w:top w:w="0" w:type="dxa"/>
              <w:left w:w="108" w:type="dxa"/>
              <w:bottom w:w="0" w:type="dxa"/>
              <w:right w:w="108" w:type="dxa"/>
            </w:tcMar>
          </w:tcPr>
          <w:p w14:paraId="71D09A19" w14:textId="7BC828D8" w:rsidR="0069036E" w:rsidRPr="00BF6CD6" w:rsidRDefault="0069036E" w:rsidP="0069036E">
            <w:pPr>
              <w:jc w:val="center"/>
            </w:pPr>
            <w:r w:rsidRPr="00BF6CD6">
              <w:rPr>
                <w:b/>
              </w:rPr>
              <w:t>16</w:t>
            </w:r>
            <w:r w:rsidRPr="00BF6CD6">
              <w:t xml:space="preserve"> (17,</w:t>
            </w:r>
            <w:r>
              <w:t xml:space="preserve">6 </w:t>
            </w:r>
            <w:r w:rsidRPr="00BF6CD6">
              <w:t>%)</w:t>
            </w:r>
          </w:p>
        </w:tc>
        <w:tc>
          <w:tcPr>
            <w:tcW w:w="3295" w:type="dxa"/>
            <w:shd w:val="clear" w:color="auto" w:fill="FFFFFF"/>
            <w:tcMar>
              <w:top w:w="0" w:type="dxa"/>
              <w:left w:w="108" w:type="dxa"/>
              <w:bottom w:w="0" w:type="dxa"/>
              <w:right w:w="108" w:type="dxa"/>
            </w:tcMar>
          </w:tcPr>
          <w:p w14:paraId="6AB49C74" w14:textId="6F2C9FB2" w:rsidR="0069036E" w:rsidRPr="00C731AC" w:rsidRDefault="0069036E" w:rsidP="0069036E">
            <w:pPr>
              <w:jc w:val="center"/>
            </w:pPr>
            <w:r w:rsidRPr="00C731AC">
              <w:rPr>
                <w:b/>
              </w:rPr>
              <w:t xml:space="preserve">33 </w:t>
            </w:r>
            <w:r w:rsidRPr="00C731AC">
              <w:t>(</w:t>
            </w:r>
            <w:r>
              <w:t>36,3</w:t>
            </w:r>
            <w:r w:rsidRPr="00BF6CD6">
              <w:t xml:space="preserve"> %)</w:t>
            </w:r>
          </w:p>
        </w:tc>
        <w:tc>
          <w:tcPr>
            <w:tcW w:w="3295" w:type="dxa"/>
            <w:shd w:val="clear" w:color="auto" w:fill="FFFFFF"/>
            <w:tcMar>
              <w:top w:w="0" w:type="dxa"/>
              <w:left w:w="108" w:type="dxa"/>
              <w:bottom w:w="0" w:type="dxa"/>
              <w:right w:w="108" w:type="dxa"/>
            </w:tcMar>
          </w:tcPr>
          <w:p w14:paraId="2DE2F338" w14:textId="6ED0492F" w:rsidR="0069036E" w:rsidRPr="00C731AC" w:rsidRDefault="0069036E" w:rsidP="0069036E">
            <w:pPr>
              <w:jc w:val="center"/>
            </w:pPr>
            <w:r>
              <w:rPr>
                <w:b/>
              </w:rPr>
              <w:t>4</w:t>
            </w:r>
            <w:r w:rsidRPr="00C731AC">
              <w:rPr>
                <w:b/>
              </w:rPr>
              <w:t xml:space="preserve">2 </w:t>
            </w:r>
            <w:r>
              <w:t>(46,2</w:t>
            </w:r>
            <w:r w:rsidRPr="00BF6CD6">
              <w:t xml:space="preserve"> %)</w:t>
            </w:r>
          </w:p>
        </w:tc>
      </w:tr>
    </w:tbl>
    <w:p w14:paraId="7AC80B8B" w14:textId="77777777" w:rsidR="0069036E" w:rsidRDefault="0069036E" w:rsidP="0069036E">
      <w:pPr>
        <w:ind w:firstLine="840"/>
        <w:jc w:val="both"/>
      </w:pPr>
    </w:p>
    <w:p w14:paraId="676FD9FE" w14:textId="3015BB64" w:rsidR="0069036E" w:rsidRPr="00F94C63" w:rsidRDefault="0069036E" w:rsidP="0069036E">
      <w:pPr>
        <w:ind w:firstLine="840"/>
        <w:jc w:val="both"/>
      </w:pPr>
      <w:r w:rsidRPr="00F94C63">
        <w:t xml:space="preserve">2024–2025 m. m. gimnazijoje mokosi 91 SUP mokinys, t. y. </w:t>
      </w:r>
      <w:r>
        <w:t>27,8</w:t>
      </w:r>
      <w:r w:rsidRPr="00F94C63">
        <w:t xml:space="preserve"> % gimnazijos mokinių (2023–2024 </w:t>
      </w:r>
      <w:r>
        <w:t>m. m. buvo 77 mokiniai, t. y. 25,3</w:t>
      </w:r>
      <w:r w:rsidRPr="00F94C63">
        <w:t xml:space="preserve"> %).  56</w:t>
      </w:r>
      <w:r>
        <w:t>-ių</w:t>
      </w:r>
      <w:r w:rsidRPr="00F94C63">
        <w:t xml:space="preserve"> mokinių ugdymosi gebėjimai yra įvertinti PPT, 35</w:t>
      </w:r>
      <w:r>
        <w:t xml:space="preserve"> </w:t>
      </w:r>
      <w:r w:rsidRPr="00F94C63">
        <w:t>–</w:t>
      </w:r>
      <w:r>
        <w:t xml:space="preserve"> </w:t>
      </w:r>
      <w:r w:rsidRPr="00F94C63">
        <w:t xml:space="preserve">mokyklos VGK. </w:t>
      </w:r>
    </w:p>
    <w:p w14:paraId="490AC0E9" w14:textId="77777777" w:rsidR="0069036E" w:rsidRPr="00F94C63" w:rsidRDefault="0069036E" w:rsidP="0069036E">
      <w:pPr>
        <w:ind w:firstLine="840"/>
        <w:jc w:val="both"/>
      </w:pPr>
      <w:r w:rsidRPr="00F94C63">
        <w:t xml:space="preserve">1–4 kl. pagal individualizuotą pradinio ugdymo programą mokosi 1 mokinys (buvo 2), pagal pritaikytas pradinio ugdymo programas – 14 mokinių (buvo 8), pagal bendrąsias pradinio ugdymo programas, taikant alternatyvius ugdymo būdus ir metodus – 2 mokiniai (buvo 2), turintys tik kalbėjimo ir kalbos sutrikimų – 30 mokinių (buvo 18). </w:t>
      </w:r>
    </w:p>
    <w:p w14:paraId="3C978A1B" w14:textId="76D6A328" w:rsidR="0069036E" w:rsidRPr="00F94C63" w:rsidRDefault="0069036E" w:rsidP="0069036E">
      <w:pPr>
        <w:ind w:firstLine="840"/>
        <w:jc w:val="both"/>
      </w:pPr>
      <w:r w:rsidRPr="00F94C63">
        <w:t>5–8 kl. pagal individualizuotą pagrindinio ugdymo programą mokosi 3 mokiniai (buvo 1), pagal pritaikytas programas – 19 mokinių (buvo 16), pagal bendrąsias pagrindinio ugdymo programas – 1 mokinys (buvo 1), pagal bendrąsias pagrindinio ugdymo programas, taikant alternatyviuosius ugdymo metodus ir būdus – 2 mokin</w:t>
      </w:r>
      <w:r w:rsidR="0025782B">
        <w:t>iai</w:t>
      </w:r>
      <w:r w:rsidRPr="00F94C63">
        <w:t xml:space="preserve"> (buvo 2), turintys tik kalbėjimo ir  kalbos sutrikimų – 6 mokiniai (buvo 8). </w:t>
      </w:r>
    </w:p>
    <w:p w14:paraId="1C99F106" w14:textId="77777777" w:rsidR="0069036E" w:rsidRPr="00F94C63" w:rsidRDefault="0069036E" w:rsidP="0069036E">
      <w:pPr>
        <w:ind w:firstLine="840"/>
        <w:jc w:val="both"/>
      </w:pPr>
      <w:r w:rsidRPr="00F94C63">
        <w:lastRenderedPageBreak/>
        <w:t xml:space="preserve">I–II gimnazinėse kl. pagal individualizuotą pagrindinio ugdymo programą mokosi 1 mokinys (buvo 2), pagal pritaikytas pagrindinio ugdymo programas – 7 (buvo 4). </w:t>
      </w:r>
    </w:p>
    <w:p w14:paraId="5E33313A" w14:textId="59FC77A4" w:rsidR="0069036E" w:rsidRPr="00F94C63" w:rsidRDefault="0069036E" w:rsidP="0069036E">
      <w:pPr>
        <w:ind w:firstLine="840"/>
        <w:jc w:val="both"/>
      </w:pPr>
      <w:r w:rsidRPr="00F94C63">
        <w:t>III–IV gimnazinėse kl. pagal pritaikytas progra</w:t>
      </w:r>
      <w:r>
        <w:t>mas mokosi 3 mokiniai (buvo 9).</w:t>
      </w:r>
    </w:p>
    <w:p w14:paraId="6CF4749B" w14:textId="77777777" w:rsidR="0069036E" w:rsidRPr="00F94C63" w:rsidRDefault="0069036E" w:rsidP="0069036E">
      <w:pPr>
        <w:ind w:firstLine="840"/>
        <w:jc w:val="both"/>
      </w:pPr>
      <w:r w:rsidRPr="00F94C63">
        <w:t xml:space="preserve">Mokiniams, turintiems specialiųjų ugdymosi poreikių, teikiama specialiojo pedagogo, logopedo, psichologo, socialinio pedagogo, mokinio padėjėjų ir visuomenės sveikatos priežiūros specialisto pagalba. Atsižvelgiant į individualius šių mokinių poreikius, rengiami individualūs ugdymo planai bei individualizuotos ir pritaikytos programos, taikomi alternatyvūs ugdymo būdai bei metodai. Logopedės pagalbą gauna 65 mokiniai, papildomai konsultuojama 15, specialiosios pedagogės pagalbą gauna 35 SUP turintys mokiniai (16 iš jų su dideliais poreikiais), papildomai konsultuojama 19. </w:t>
      </w:r>
    </w:p>
    <w:p w14:paraId="792A45C8" w14:textId="05F4F086" w:rsidR="0069036E" w:rsidRPr="00F94C63" w:rsidRDefault="0069036E" w:rsidP="0069036E">
      <w:pPr>
        <w:ind w:firstLine="840"/>
        <w:jc w:val="both"/>
      </w:pPr>
      <w:r w:rsidRPr="00F94C63">
        <w:t xml:space="preserve">Stiprinant specialiuosius ugdymosi poreikius turinčių mokinių </w:t>
      </w:r>
      <w:proofErr w:type="spellStart"/>
      <w:r w:rsidRPr="00F94C63">
        <w:t>įtrauktį</w:t>
      </w:r>
      <w:proofErr w:type="spellEnd"/>
      <w:r w:rsidRPr="00F94C63">
        <w:t>, 6-8 klasių SUP turin</w:t>
      </w:r>
      <w:r w:rsidR="001C6C1F">
        <w:t>čių mokinių komanda</w:t>
      </w:r>
      <w:r w:rsidRPr="00F94C63">
        <w:t xml:space="preserve"> kartu su socialine pedagoge Monika </w:t>
      </w:r>
      <w:proofErr w:type="spellStart"/>
      <w:r w:rsidRPr="00F94C63">
        <w:t>Valikoniene</w:t>
      </w:r>
      <w:proofErr w:type="spellEnd"/>
      <w:r w:rsidRPr="00F94C63">
        <w:t xml:space="preserve"> ir specialiąja peda</w:t>
      </w:r>
      <w:r w:rsidR="001C6C1F">
        <w:t xml:space="preserve">goge Kristina </w:t>
      </w:r>
      <w:proofErr w:type="spellStart"/>
      <w:r w:rsidR="001C6C1F">
        <w:t>Viliene</w:t>
      </w:r>
      <w:proofErr w:type="spellEnd"/>
      <w:r w:rsidRPr="00F94C63">
        <w:t xml:space="preserve"> dalyvavo Respublikinėje mokslinėje-praktinėje konferencijoje „Aukštesnių klasių mokinių, turinčių specialiųjų ugdymosi poreikių ar ugdymosi problemų, kūrybiškumo ugdymo galimybės įtraukiojo ugdymo kontekste“. Mokiniai dalyvavo įvairių veiklų Kūrybinėse dirbtuvėse. </w:t>
      </w:r>
    </w:p>
    <w:p w14:paraId="65C40403" w14:textId="04E7B782" w:rsidR="0069036E" w:rsidRPr="00F94C63" w:rsidRDefault="0069036E" w:rsidP="0069036E">
      <w:pPr>
        <w:ind w:firstLine="840"/>
        <w:jc w:val="both"/>
      </w:pPr>
      <w:r w:rsidRPr="00F94C63">
        <w:t>Specia</w:t>
      </w:r>
      <w:r w:rsidR="001C6C1F">
        <w:t xml:space="preserve">lioji pedagogė Kristina </w:t>
      </w:r>
      <w:proofErr w:type="spellStart"/>
      <w:r w:rsidR="001C6C1F">
        <w:t>Vilienė</w:t>
      </w:r>
      <w:proofErr w:type="spellEnd"/>
      <w:r w:rsidRPr="00F94C63">
        <w:t xml:space="preserve"> ir mokyklos bibliotekos vedėja Monika Knizikevičienė Respublikinėje mokslinėje-praktinėje konferencijoje „Aukštesnių klasių mokinių, turinčių specialiųjų ugdymosi poreikių ar ugdymosi problemų, kūrybiškumo ugdymo galimybės įtraukiojo ugdymo kontekste“ (programos „</w:t>
      </w:r>
      <w:proofErr w:type="spellStart"/>
      <w:r w:rsidRPr="00F94C63">
        <w:t>Įtraukusis</w:t>
      </w:r>
      <w:proofErr w:type="spellEnd"/>
      <w:r w:rsidRPr="00F94C63">
        <w:t xml:space="preserve"> ugdymas: pedagogų kompetencijų tobulinimas užtikrinant kokybišką ugdymą kiekvienam vaikui“ dalis) parengė ir skaitė pranešimą „Emoci</w:t>
      </w:r>
      <w:r w:rsidR="001C6C1F">
        <w:t>škai saugios aplinkos kūrimas“.</w:t>
      </w:r>
    </w:p>
    <w:p w14:paraId="2BDAD8C2" w14:textId="6E7A75D6" w:rsidR="0069036E" w:rsidRPr="00F94C63" w:rsidRDefault="0069036E" w:rsidP="0069036E">
      <w:pPr>
        <w:ind w:firstLine="840"/>
        <w:jc w:val="both"/>
      </w:pPr>
      <w:r w:rsidRPr="00F94C63">
        <w:rPr>
          <w:rStyle w:val="normaltextrun"/>
          <w:color w:val="000000"/>
          <w:shd w:val="clear" w:color="auto" w:fill="FFFFFF"/>
        </w:rPr>
        <w:t xml:space="preserve">Logopedė Eglė </w:t>
      </w:r>
      <w:proofErr w:type="spellStart"/>
      <w:r w:rsidRPr="00F94C63">
        <w:rPr>
          <w:rStyle w:val="normaltextrun"/>
          <w:color w:val="000000"/>
          <w:shd w:val="clear" w:color="auto" w:fill="FFFFFF"/>
        </w:rPr>
        <w:t>Grigonė</w:t>
      </w:r>
      <w:proofErr w:type="spellEnd"/>
      <w:r w:rsidRPr="00F94C63">
        <w:rPr>
          <w:rStyle w:val="normaltextrun"/>
          <w:color w:val="000000"/>
          <w:shd w:val="clear" w:color="auto" w:fill="FFFFFF"/>
        </w:rPr>
        <w:t xml:space="preserve">, specialioji pedagogė Kristina </w:t>
      </w:r>
      <w:proofErr w:type="spellStart"/>
      <w:r w:rsidRPr="00F94C63">
        <w:rPr>
          <w:rStyle w:val="normaltextrun"/>
          <w:color w:val="000000"/>
          <w:shd w:val="clear" w:color="auto" w:fill="FFFFFF"/>
        </w:rPr>
        <w:t>Vilienė</w:t>
      </w:r>
      <w:proofErr w:type="spellEnd"/>
      <w:r w:rsidRPr="00F94C63">
        <w:rPr>
          <w:rStyle w:val="normaltextrun"/>
          <w:color w:val="000000"/>
          <w:shd w:val="clear" w:color="auto" w:fill="FFFFFF"/>
        </w:rPr>
        <w:t xml:space="preserve"> kartu su mokiniais dalyvavo VSB Projekto „Būk sveikas ne tik kūnu, bet ir siela“ edukaciniuose </w:t>
      </w:r>
      <w:proofErr w:type="spellStart"/>
      <w:r w:rsidRPr="00F94C63">
        <w:rPr>
          <w:rStyle w:val="normaltextrun"/>
          <w:color w:val="000000"/>
          <w:shd w:val="clear" w:color="auto" w:fill="FFFFFF"/>
        </w:rPr>
        <w:t>užsiėmimuos</w:t>
      </w:r>
      <w:r w:rsidR="0025782B">
        <w:rPr>
          <w:rStyle w:val="normaltextrun"/>
          <w:color w:val="000000"/>
          <w:shd w:val="clear" w:color="auto" w:fill="FFFFFF"/>
        </w:rPr>
        <w:t>e</w:t>
      </w:r>
      <w:proofErr w:type="spellEnd"/>
      <w:r w:rsidR="0025782B">
        <w:rPr>
          <w:rStyle w:val="normaltextrun"/>
          <w:color w:val="000000"/>
          <w:shd w:val="clear" w:color="auto" w:fill="FFFFFF"/>
        </w:rPr>
        <w:t xml:space="preserve"> „Pažink emocijas su gyvūnais“</w:t>
      </w:r>
      <w:r w:rsidRPr="00F94C63">
        <w:rPr>
          <w:rStyle w:val="normaltextrun"/>
          <w:color w:val="000000"/>
          <w:shd w:val="clear" w:color="auto" w:fill="FFFFFF"/>
        </w:rPr>
        <w:t xml:space="preserve"> Lietuvos zoologijos sode.</w:t>
      </w:r>
    </w:p>
    <w:p w14:paraId="7B6BF181" w14:textId="77777777" w:rsidR="0069036E" w:rsidRDefault="0069036E" w:rsidP="0069036E">
      <w:pPr>
        <w:ind w:firstLine="840"/>
        <w:jc w:val="both"/>
      </w:pPr>
      <w:r>
        <w:t>2024-2025 m. m.</w:t>
      </w:r>
      <w:r w:rsidRPr="00F94C63">
        <w:t xml:space="preserve"> </w:t>
      </w:r>
      <w:r>
        <w:t>gimnazij</w:t>
      </w:r>
      <w:r w:rsidRPr="00F94C63">
        <w:t xml:space="preserve">a dalyvauja Lietuvos </w:t>
      </w:r>
      <w:proofErr w:type="spellStart"/>
      <w:r w:rsidRPr="00F94C63">
        <w:t>įtraukties</w:t>
      </w:r>
      <w:proofErr w:type="spellEnd"/>
      <w:r w:rsidRPr="00F94C63">
        <w:t xml:space="preserve"> švietime centro parengto modelio „Specifinių mokymosi (skaitymo ir/ar rašymo) sutrikimų turinčių mokinių </w:t>
      </w:r>
      <w:proofErr w:type="spellStart"/>
      <w:r w:rsidRPr="00F94C63">
        <w:t>įtraukties</w:t>
      </w:r>
      <w:proofErr w:type="spellEnd"/>
      <w:r w:rsidRPr="00F94C63">
        <w:t xml:space="preserve"> ugdymo procese“ išbandyme. Lietuvių kalbos </w:t>
      </w:r>
      <w:r>
        <w:t>ir literatūros mokytojos</w:t>
      </w:r>
      <w:r w:rsidRPr="00F94C63">
        <w:t xml:space="preserve"> Rima Griauzdienė, Rimutė Butrimienė,  pradinių klasių </w:t>
      </w:r>
      <w:r>
        <w:t>mokytojos</w:t>
      </w:r>
      <w:r w:rsidRPr="00F94C63">
        <w:t xml:space="preserve"> Vilma </w:t>
      </w:r>
      <w:proofErr w:type="spellStart"/>
      <w:r w:rsidRPr="00F94C63">
        <w:t>Miliukienė</w:t>
      </w:r>
      <w:proofErr w:type="spellEnd"/>
      <w:r w:rsidRPr="00F94C63">
        <w:t xml:space="preserve">, Dainora Vytaitė, pagalbos mokiniui specialistės: logopedė Eglė </w:t>
      </w:r>
      <w:proofErr w:type="spellStart"/>
      <w:r w:rsidRPr="00F94C63">
        <w:t>Grigonė</w:t>
      </w:r>
      <w:proofErr w:type="spellEnd"/>
      <w:r w:rsidRPr="00F94C63">
        <w:t xml:space="preserve">, specialioji pedagogė Kristina </w:t>
      </w:r>
      <w:proofErr w:type="spellStart"/>
      <w:r w:rsidRPr="00F94C63">
        <w:t>Vilienė</w:t>
      </w:r>
      <w:proofErr w:type="spellEnd"/>
      <w:r w:rsidRPr="00F94C63">
        <w:t xml:space="preserve"> dalyvavo 2 dienų mokymuose. Gauta metodinė medžiaga, prieigos prie naujai kuriamų platformų individualizuotų, pritaikytų programų kūrimui, parengtų užduočių lietuvių k. pamokoms bankų, bei priemonės  modelio išbandymui. Sudarytos skaitymo, skaitymo-rašymo, skaitymo rašymo ir kūrybinių darbų grupės. Dalykų mokytojai atliko pirminį mokinių skaitymo gebėjimų vertinimą lietuvių k., pasaulio pažinimo, matematikos, gamtos mokslų dalykų pamokose.</w:t>
      </w:r>
    </w:p>
    <w:p w14:paraId="45CBAE86" w14:textId="14E39F88" w:rsidR="0069036E" w:rsidRDefault="0069036E" w:rsidP="0069036E">
      <w:pPr>
        <w:ind w:firstLine="840"/>
        <w:jc w:val="both"/>
      </w:pPr>
      <w:r w:rsidRPr="00F94C63">
        <w:rPr>
          <w:b/>
          <w:bCs/>
          <w:iCs/>
        </w:rPr>
        <w:t>Socialinė gimnazijos aplinka (socialinio pedagogo veikla).</w:t>
      </w:r>
    </w:p>
    <w:p w14:paraId="706E1B2B" w14:textId="77777777" w:rsidR="001C6C1F" w:rsidRDefault="0069036E" w:rsidP="001C6C1F">
      <w:pPr>
        <w:ind w:firstLine="840"/>
        <w:jc w:val="both"/>
        <w:rPr>
          <w:iCs/>
        </w:rPr>
      </w:pPr>
      <w:r w:rsidRPr="00F94C63">
        <w:rPr>
          <w:iCs/>
        </w:rPr>
        <w:t>2024 m. užfiksuotų smurto ir patyčių atvejų gimnazijoje skaičius –</w:t>
      </w:r>
      <w:r w:rsidR="001C6C1F">
        <w:rPr>
          <w:iCs/>
        </w:rPr>
        <w:t xml:space="preserve"> 11 (2023 m. buvo 13).</w:t>
      </w:r>
    </w:p>
    <w:p w14:paraId="1C35FEC5" w14:textId="77777777" w:rsidR="001C6C1F" w:rsidRDefault="0069036E" w:rsidP="001C6C1F">
      <w:pPr>
        <w:ind w:firstLine="840"/>
        <w:jc w:val="both"/>
        <w:rPr>
          <w:iCs/>
        </w:rPr>
      </w:pPr>
      <w:r w:rsidRPr="00F94C63">
        <w:rPr>
          <w:iCs/>
        </w:rPr>
        <w:t>Dėl mokinio elgesio nuostatų nesilaikymo įvyko 8  Vaiko gerovės komisijos posėdžiai (2023 m. buvo 5), juose dėl pažangumo, lankomumo ir mokinio elgesio nuostatų pažeidimų svarstyti 22</w:t>
      </w:r>
      <w:r w:rsidRPr="00F94C63">
        <w:rPr>
          <w:b/>
          <w:bCs/>
          <w:iCs/>
        </w:rPr>
        <w:t xml:space="preserve"> </w:t>
      </w:r>
      <w:r w:rsidR="001C6C1F">
        <w:rPr>
          <w:iCs/>
        </w:rPr>
        <w:t>mokiniai (2023 m. buvo 27 ).</w:t>
      </w:r>
    </w:p>
    <w:p w14:paraId="23D996FA" w14:textId="77777777" w:rsidR="001C6C1F" w:rsidRDefault="0069036E" w:rsidP="001C6C1F">
      <w:pPr>
        <w:ind w:firstLine="840"/>
        <w:jc w:val="both"/>
      </w:pPr>
      <w:r w:rsidRPr="00F94C63">
        <w:rPr>
          <w:iCs/>
        </w:rPr>
        <w:t>Įvyko 105</w:t>
      </w:r>
      <w:r w:rsidRPr="00F94C63">
        <w:rPr>
          <w:bCs/>
          <w:iCs/>
        </w:rPr>
        <w:t xml:space="preserve"> </w:t>
      </w:r>
      <w:r w:rsidRPr="00F94C63">
        <w:rPr>
          <w:iCs/>
        </w:rPr>
        <w:t>socialin</w:t>
      </w:r>
      <w:r w:rsidR="001C6C1F">
        <w:rPr>
          <w:iCs/>
        </w:rPr>
        <w:t>io pedagogo pokalbiai su tėvais (</w:t>
      </w:r>
      <w:r w:rsidRPr="00F94C63">
        <w:rPr>
          <w:iCs/>
        </w:rPr>
        <w:t>globėjais</w:t>
      </w:r>
      <w:r w:rsidR="001C6C1F">
        <w:rPr>
          <w:iCs/>
        </w:rPr>
        <w:t>)</w:t>
      </w:r>
      <w:r w:rsidRPr="00F94C63">
        <w:rPr>
          <w:iCs/>
        </w:rPr>
        <w:t>, 286</w:t>
      </w:r>
      <w:r w:rsidRPr="00F94C63">
        <w:rPr>
          <w:bCs/>
          <w:iCs/>
        </w:rPr>
        <w:t xml:space="preserve"> </w:t>
      </w:r>
      <w:r w:rsidRPr="00F94C63">
        <w:rPr>
          <w:iCs/>
        </w:rPr>
        <w:t xml:space="preserve">individualūs ir grupiniai pokalbiai su mokiniais ir 87 klasės valandėlės. Organizuoti užsiėmimai tėvams ,,Vaikų auklėjimas ir raida“, kartu su karjeros specialiste Lina </w:t>
      </w:r>
      <w:proofErr w:type="spellStart"/>
      <w:r w:rsidRPr="00F94C63">
        <w:rPr>
          <w:iCs/>
        </w:rPr>
        <w:t>Mitrikaite</w:t>
      </w:r>
      <w:proofErr w:type="spellEnd"/>
      <w:r w:rsidRPr="00F94C63">
        <w:rPr>
          <w:iCs/>
        </w:rPr>
        <w:t xml:space="preserve"> organizuotos prevencinės stovyklos: ,,Snaigytė“, ,,Viskas prasideda nuo mūsų“. Organizuoti mokymai ,,Savižudybės krizės atpažinimas bei intervencijos įgūdžių lavinimas“, mokymai ,,Prekyba žmonėmis“ tema.</w:t>
      </w:r>
    </w:p>
    <w:p w14:paraId="6DD4F7DD" w14:textId="07EFED90" w:rsidR="001C6C1F" w:rsidRDefault="0069036E" w:rsidP="001C6C1F">
      <w:pPr>
        <w:ind w:firstLine="840"/>
        <w:jc w:val="both"/>
      </w:pPr>
      <w:r w:rsidRPr="00F94C63">
        <w:rPr>
          <w:iCs/>
        </w:rPr>
        <w:lastRenderedPageBreak/>
        <w:t>Dalyvauta</w:t>
      </w:r>
      <w:r w:rsidR="006523D0">
        <w:rPr>
          <w:iCs/>
        </w:rPr>
        <w:t xml:space="preserve"> PPT organizuojamose veiklose: m</w:t>
      </w:r>
      <w:r w:rsidRPr="00F94C63">
        <w:rPr>
          <w:iCs/>
        </w:rPr>
        <w:t>okiniai stebėjo spektaklį ,,STANDAP NAMAI“, dalyvavo dailės terapijos užsiėmime, Tolera</w:t>
      </w:r>
      <w:r w:rsidR="0025782B">
        <w:rPr>
          <w:iCs/>
        </w:rPr>
        <w:t>ncijos renginyje ,,Drauge“,</w:t>
      </w:r>
      <w:r w:rsidRPr="00F94C63">
        <w:rPr>
          <w:iCs/>
        </w:rPr>
        <w:t xml:space="preserve"> Gerumo akcijoje ,,Vienišų senelių lankymas“.</w:t>
      </w:r>
      <w:r>
        <w:rPr>
          <w:rFonts w:ascii="Segoe UI" w:hAnsi="Segoe UI" w:cs="Segoe UI"/>
          <w:iCs/>
          <w:sz w:val="18"/>
          <w:szCs w:val="18"/>
        </w:rPr>
        <w:t xml:space="preserve"> </w:t>
      </w:r>
      <w:r w:rsidRPr="00F94C63">
        <w:rPr>
          <w:iCs/>
        </w:rPr>
        <w:t>Atliktas smurto ir patyčių įvertinimo tyrimas 5–8 kl. Nemokamai maitinamų mokinių s</w:t>
      </w:r>
      <w:r w:rsidR="001C6C1F">
        <w:rPr>
          <w:iCs/>
        </w:rPr>
        <w:t>kaičius – 109 (2024 m. sausio-birželio mėn.) ir 133 (</w:t>
      </w:r>
      <w:r w:rsidRPr="00F94C63">
        <w:rPr>
          <w:iCs/>
        </w:rPr>
        <w:t>2024 m. rugsėjo-gruodžio mėn.).</w:t>
      </w:r>
    </w:p>
    <w:p w14:paraId="1E72AF56" w14:textId="5B567BE1" w:rsidR="001C6C1F" w:rsidRPr="00DF62D0" w:rsidRDefault="0069036E" w:rsidP="00DF62D0">
      <w:pPr>
        <w:ind w:firstLine="840"/>
        <w:jc w:val="both"/>
        <w:rPr>
          <w:iCs/>
        </w:rPr>
      </w:pPr>
      <w:r w:rsidRPr="00F94C63">
        <w:rPr>
          <w:iCs/>
        </w:rPr>
        <w:t xml:space="preserve">Į gimnaziją atvežami ir po pamokų parvežami į namus 166 mokiniai </w:t>
      </w:r>
      <w:r w:rsidR="00DF62D0">
        <w:rPr>
          <w:iCs/>
        </w:rPr>
        <w:t xml:space="preserve">(2024 m. sausio-birželio mėn.). 2024–2025 m. m. šis skaičius ūgtelėjo iki </w:t>
      </w:r>
      <w:r w:rsidRPr="00F94C63">
        <w:rPr>
          <w:iCs/>
        </w:rPr>
        <w:t>194</w:t>
      </w:r>
      <w:r w:rsidR="00DF62D0">
        <w:rPr>
          <w:iCs/>
        </w:rPr>
        <w:t xml:space="preserve"> (</w:t>
      </w:r>
      <w:r w:rsidR="00DF62D0" w:rsidRPr="00F94C63">
        <w:rPr>
          <w:iCs/>
        </w:rPr>
        <w:t>2024 m. rugsėjo-gruodžio</w:t>
      </w:r>
      <w:r w:rsidR="00DF62D0">
        <w:rPr>
          <w:iCs/>
        </w:rPr>
        <w:t>)</w:t>
      </w:r>
      <w:r w:rsidRPr="00F94C63">
        <w:rPr>
          <w:iCs/>
        </w:rPr>
        <w:t>.</w:t>
      </w:r>
    </w:p>
    <w:p w14:paraId="345C0E6E" w14:textId="77777777" w:rsidR="001C6C1F" w:rsidRDefault="0069036E" w:rsidP="001C6C1F">
      <w:pPr>
        <w:ind w:firstLine="840"/>
        <w:jc w:val="both"/>
      </w:pPr>
      <w:r>
        <w:rPr>
          <w:b/>
          <w:bCs/>
        </w:rPr>
        <w:t>Psichologo veikla.</w:t>
      </w:r>
    </w:p>
    <w:p w14:paraId="3C344BCD" w14:textId="0DD2F33C" w:rsidR="001C6C1F" w:rsidRDefault="0069036E" w:rsidP="001C6C1F">
      <w:pPr>
        <w:ind w:firstLine="840"/>
        <w:jc w:val="both"/>
      </w:pPr>
      <w:r w:rsidRPr="00F94C63">
        <w:rPr>
          <w:spacing w:val="2"/>
        </w:rPr>
        <w:t xml:space="preserve">2024 m. psichologė konsultavo 69 mokinius, pravestos 422 konsultacijos, iš jų 420 individualios ir 2 grupinės, 12 tėvų konsultacijų, </w:t>
      </w:r>
      <w:r w:rsidR="006523D0">
        <w:rPr>
          <w:spacing w:val="2"/>
        </w:rPr>
        <w:t xml:space="preserve">                 </w:t>
      </w:r>
      <w:r w:rsidRPr="00F94C63">
        <w:rPr>
          <w:spacing w:val="2"/>
        </w:rPr>
        <w:t>18 mokytojų konsultacijų. Per metus pravestos 5 integruotos pamokos, 35 klasės valandėlės, užsiėmimai smurto ir patyčių, psichoaktyvių medžiagų, sveikat</w:t>
      </w:r>
      <w:r>
        <w:rPr>
          <w:spacing w:val="2"/>
        </w:rPr>
        <w:t>os ir lytiškumo ugdymo temomis.</w:t>
      </w:r>
    </w:p>
    <w:p w14:paraId="46881248" w14:textId="77777777" w:rsidR="001C6C1F" w:rsidRDefault="0069036E" w:rsidP="001C6C1F">
      <w:pPr>
        <w:ind w:firstLine="840"/>
        <w:jc w:val="both"/>
      </w:pPr>
      <w:r w:rsidRPr="00F94C63">
        <w:rPr>
          <w:spacing w:val="2"/>
        </w:rPr>
        <w:t>Atlikti 1 ir 5 kl. mokinių adaptacijos tyrimai, 7b kl. mikroklimato tyrimas, bei II gimnazijos kl. mokinių profesinis testavimas, taip pat atlikta 11 individualių pirminių psichologinių įvertinimų specialiųjų poreikių (mokymosi gebėjimų) nustatymui.</w:t>
      </w:r>
    </w:p>
    <w:p w14:paraId="4BEEB206" w14:textId="32C3A19A" w:rsidR="001C6C1F" w:rsidRDefault="0069036E" w:rsidP="001C6C1F">
      <w:pPr>
        <w:ind w:firstLine="840"/>
        <w:jc w:val="both"/>
      </w:pPr>
      <w:r w:rsidRPr="00F94C63">
        <w:rPr>
          <w:spacing w:val="2"/>
        </w:rPr>
        <w:t>Dalyvauta VSB organizuota</w:t>
      </w:r>
      <w:r w:rsidR="001C6C1F">
        <w:rPr>
          <w:spacing w:val="2"/>
        </w:rPr>
        <w:t xml:space="preserve">me sveikos gyvensenos tyrime. </w:t>
      </w:r>
      <w:r w:rsidRPr="00F94C63">
        <w:rPr>
          <w:spacing w:val="2"/>
        </w:rPr>
        <w:t xml:space="preserve">Pagalbos mokiniui specialistai dalyvauja Panevėžio rajono PPT organizuojamame konkurse: „Tu man rūpi”. </w:t>
      </w:r>
      <w:r w:rsidRPr="00F94C63">
        <w:rPr>
          <w:color w:val="000000"/>
        </w:rPr>
        <w:t xml:space="preserve">Gimnazijoje organizuotose veiklose, skirtos emocinės sveikatos stiprinimui „Spalvingas mūsų emocijų pasaulis”, prisijungėme prie Jaunimo linijos organizuotos akcijos „Žalia šviesa gyvenimui”. Dalyvavome virtualios </w:t>
      </w:r>
      <w:proofErr w:type="spellStart"/>
      <w:r w:rsidRPr="00F94C63">
        <w:rPr>
          <w:color w:val="000000"/>
        </w:rPr>
        <w:t>biblioterapijos</w:t>
      </w:r>
      <w:proofErr w:type="spellEnd"/>
      <w:r w:rsidRPr="00F94C63">
        <w:rPr>
          <w:color w:val="000000"/>
        </w:rPr>
        <w:t xml:space="preserve"> projekte „Atvirumo sala“ , PPT ir prokuratūros projekte „Kartu prieš smurtą“,</w:t>
      </w:r>
      <w:r w:rsidRPr="00F94C63">
        <w:t xml:space="preserve"> buvome interaktyvios viktorinos „(Ne) Pasirinkimų Gatvė” dalyviai. </w:t>
      </w:r>
      <w:r w:rsidRPr="00F94C63">
        <w:rPr>
          <w:color w:val="000000"/>
        </w:rPr>
        <w:t>Vykome į apžvalgines ekskursijas bei edukacijas su mokiniais:</w:t>
      </w:r>
      <w:r w:rsidR="006523D0">
        <w:t xml:space="preserve"> Panevėžio miesto </w:t>
      </w:r>
      <w:r w:rsidRPr="00F94C63">
        <w:t>kraštotyros muziejuje,</w:t>
      </w:r>
      <w:r w:rsidRPr="00F94C63">
        <w:rPr>
          <w:color w:val="000000"/>
        </w:rPr>
        <w:t xml:space="preserve"> aplankytas „Pakruojo dvaras”, „Anykščių pramogos”, </w:t>
      </w:r>
      <w:r w:rsidRPr="00F94C63">
        <w:t>Pragiedrulių kūrybiškumo centre „Taikomasis teatras</w:t>
      </w:r>
      <w:r w:rsidRPr="00F94C63">
        <w:rPr>
          <w:color w:val="000000"/>
        </w:rPr>
        <w:t>“</w:t>
      </w:r>
      <w:r w:rsidRPr="00F94C63">
        <w:t>.</w:t>
      </w:r>
    </w:p>
    <w:p w14:paraId="56211887" w14:textId="77777777" w:rsidR="001C6C1F" w:rsidRDefault="0069036E" w:rsidP="001C6C1F">
      <w:pPr>
        <w:ind w:firstLine="840"/>
        <w:jc w:val="both"/>
      </w:pPr>
      <w:r w:rsidRPr="00F94C63">
        <w:rPr>
          <w:b/>
          <w:bCs/>
        </w:rPr>
        <w:t>Mokinio padėjėjų veikla</w:t>
      </w:r>
      <w:r w:rsidR="001C6C1F">
        <w:t>.</w:t>
      </w:r>
    </w:p>
    <w:p w14:paraId="522D14CE" w14:textId="60FE97CE" w:rsidR="001C6C1F" w:rsidRDefault="0069036E" w:rsidP="001C6C1F">
      <w:pPr>
        <w:ind w:firstLine="840"/>
        <w:jc w:val="both"/>
      </w:pPr>
      <w:r w:rsidRPr="00F94C63">
        <w:t>Nuo 2024 m. rugsėjo mokinio padėjėjų komandą mokykloje sudaro 7 žmonės (4 pareigybės). PPT rekomenduotą mokinio padėjėjo pagalbą gauna 32 mokiniai iš 1–9 kl. Suderinus su tėvais, papildoma pagalba teikiama dar penkiems 3–7 kl. mokiniams, turintiems specialiųjų ugdymosi poreikių. Nuo mokslo metų pradžios 1-ose klasėse, visose pamokose, dirba mokytojo padėjėjos</w:t>
      </w:r>
      <w:r>
        <w:t>.</w:t>
      </w:r>
      <w:r w:rsidRPr="00F94C63">
        <w:t xml:space="preserve"> 2-oje, 3-ioje ir 4-ose klasėse mokytojo padėjėjos teikia pagalbą per didžiąją dalį pamokų. Pagalba mokiniams teikiama pamokų metu mišriuoju būdu: klasėje ir individualiai atskiroje patalpoje. Po pamokų mokinio padėjėjos padeda ruošti pamokas 1-4 kl. prailgintos dienos grupės mokiniams. Vyresnieji (5-10kl.) mokinio padėjėjų pagalbą pagrinde gauna per lietuvių k., matematikos pamokas, epizodiškai anglų k., geografijos, biologijos pamokas</w:t>
      </w:r>
      <w:r w:rsidR="001C6C1F">
        <w:t>. Ugdymosi sunkumus patiriantys</w:t>
      </w:r>
      <w:r w:rsidRPr="00F94C63">
        <w:t xml:space="preserve"> mokiniai turi galimybę kartu su mokinio padėjėja ruošti namų darbus po pamokų, atskirame kabinete, konsultuotis ir gili</w:t>
      </w:r>
      <w:r w:rsidR="001C6C1F">
        <w:t>nti matematikos žinias</w:t>
      </w:r>
      <w:r w:rsidRPr="00F94C63">
        <w:t>.</w:t>
      </w:r>
    </w:p>
    <w:p w14:paraId="65471273" w14:textId="36136515" w:rsidR="005A3216" w:rsidRPr="0069036E" w:rsidRDefault="0069036E" w:rsidP="001C6C1F">
      <w:pPr>
        <w:ind w:firstLine="840"/>
        <w:jc w:val="both"/>
      </w:pPr>
      <w:r w:rsidRPr="00F94C63">
        <w:t>Didelis privalumas yra tai, jog dalis mokykloje dirbančių mokinio padėjėjų turi pedagoginį išsilavinimą, išmano mokomųjų dalykų metodiką ir geba tinkamai konsultuoti mokinius. Asmeninė mokinių pažanga aptariama kartu su dalykų mokytojais, pagalbos mokiniui specialistais, klasių vadovais. Mokinio padėjėjos dalyvauja VGK ir mokytojų tarybos posėdžiuose, svarstant mokinių pažangumą, lankomumą. Taip pat aktyviai dalyvauja įvairiuose seminaruose bei mokymuose organizuojamuose tiek Panevėžio r. švietimo centro, tiek mokykloje. Aktyviai įsitraukia į vykdomų projektų veiklas. Taip pat padeda</w:t>
      </w:r>
      <w:r w:rsidR="001C6C1F">
        <w:t xml:space="preserve"> organizuojant dalykines olimpiadas,</w:t>
      </w:r>
      <w:r w:rsidRPr="00F94C63">
        <w:t xml:space="preserve"> vykdant NMPP, PUPP, </w:t>
      </w:r>
      <w:r w:rsidR="001C6C1F">
        <w:t>V</w:t>
      </w:r>
      <w:r w:rsidRPr="00F94C63">
        <w:t>BE.</w:t>
      </w:r>
    </w:p>
    <w:p w14:paraId="3D98D546" w14:textId="77777777" w:rsidR="0069036E" w:rsidRDefault="0069036E" w:rsidP="00467837">
      <w:pPr>
        <w:ind w:firstLine="851"/>
        <w:jc w:val="center"/>
        <w:rPr>
          <w:b/>
          <w:bCs/>
        </w:rPr>
      </w:pPr>
    </w:p>
    <w:p w14:paraId="4C94C6D6" w14:textId="77777777" w:rsidR="00DF62D0" w:rsidRDefault="00DF62D0" w:rsidP="00467837">
      <w:pPr>
        <w:ind w:firstLine="851"/>
        <w:jc w:val="center"/>
        <w:rPr>
          <w:b/>
          <w:bCs/>
        </w:rPr>
      </w:pPr>
    </w:p>
    <w:p w14:paraId="2A81CAA1" w14:textId="52601F12" w:rsidR="001C6C6E" w:rsidRPr="007C2E92" w:rsidRDefault="007974D9" w:rsidP="00467837">
      <w:pPr>
        <w:ind w:firstLine="851"/>
        <w:jc w:val="center"/>
        <w:rPr>
          <w:b/>
          <w:bCs/>
        </w:rPr>
      </w:pPr>
      <w:r w:rsidRPr="007C2E92">
        <w:rPr>
          <w:b/>
          <w:bCs/>
        </w:rPr>
        <w:lastRenderedPageBreak/>
        <w:t>II. SSGG ANALIZĖ</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7"/>
        <w:gridCol w:w="5982"/>
      </w:tblGrid>
      <w:tr w:rsidR="001C6C6E" w:rsidRPr="007C2E92" w14:paraId="1DB0F794" w14:textId="77777777" w:rsidTr="001C6C6E">
        <w:trPr>
          <w:trHeight w:val="550"/>
        </w:trPr>
        <w:tc>
          <w:tcPr>
            <w:tcW w:w="8897" w:type="dxa"/>
            <w:vAlign w:val="center"/>
          </w:tcPr>
          <w:p w14:paraId="50475655" w14:textId="77777777" w:rsidR="001C6C6E" w:rsidRPr="007C2E92" w:rsidRDefault="001C6C6E" w:rsidP="007C2E92">
            <w:pPr>
              <w:jc w:val="center"/>
              <w:rPr>
                <w:b/>
              </w:rPr>
            </w:pPr>
            <w:r w:rsidRPr="007C2E92">
              <w:rPr>
                <w:b/>
              </w:rPr>
              <w:t xml:space="preserve"> STIPRYBĖS</w:t>
            </w:r>
          </w:p>
        </w:tc>
        <w:tc>
          <w:tcPr>
            <w:tcW w:w="5982" w:type="dxa"/>
            <w:vAlign w:val="center"/>
          </w:tcPr>
          <w:p w14:paraId="5BC7DE88" w14:textId="77777777" w:rsidR="001C6C6E" w:rsidRPr="007C2E92" w:rsidRDefault="001C6C6E" w:rsidP="007C2E92">
            <w:pPr>
              <w:jc w:val="center"/>
              <w:rPr>
                <w:b/>
              </w:rPr>
            </w:pPr>
            <w:r w:rsidRPr="007C2E92">
              <w:rPr>
                <w:b/>
              </w:rPr>
              <w:t>SILPNYBĖS (tobulintina)</w:t>
            </w:r>
          </w:p>
        </w:tc>
      </w:tr>
      <w:tr w:rsidR="001C6C6E" w:rsidRPr="007C2E92" w14:paraId="5EF2520A" w14:textId="77777777" w:rsidTr="001C6C6E">
        <w:trPr>
          <w:trHeight w:val="550"/>
        </w:trPr>
        <w:tc>
          <w:tcPr>
            <w:tcW w:w="8897" w:type="dxa"/>
          </w:tcPr>
          <w:p w14:paraId="29169905" w14:textId="77777777" w:rsidR="001C6C6E" w:rsidRPr="007C2E92" w:rsidRDefault="001C6C6E" w:rsidP="007C2E92">
            <w:pPr>
              <w:numPr>
                <w:ilvl w:val="0"/>
                <w:numId w:val="7"/>
              </w:numPr>
              <w:ind w:left="284" w:hanging="284"/>
            </w:pPr>
            <w:r w:rsidRPr="007C2E92">
              <w:t>Demokratiški gimnazijos bendruomenės narių tarpusavio santykiai, kompetentingi mokytojai, pagalbos mokiniui specialistai, kvalifikuotas aptarnaujantis personalas užtikrina sklandžią gimnazijos veiklą, palankų mokymuisi mikroklimatą.</w:t>
            </w:r>
          </w:p>
          <w:p w14:paraId="6EF74017" w14:textId="05FB0A44" w:rsidR="001C6C6E" w:rsidRPr="007C2E92" w:rsidRDefault="001C6C6E" w:rsidP="007C2E92">
            <w:pPr>
              <w:numPr>
                <w:ilvl w:val="0"/>
                <w:numId w:val="7"/>
              </w:numPr>
              <w:ind w:left="284" w:hanging="284"/>
            </w:pPr>
            <w:r w:rsidRPr="007C2E92">
              <w:t xml:space="preserve">Gabiausių mokinių skatinimas (buvusių mokinių įsteigtos premijos: Šv. arkangelo Mykolo, UAB </w:t>
            </w:r>
            <w:proofErr w:type="spellStart"/>
            <w:r w:rsidRPr="007C2E92">
              <w:t>Orca</w:t>
            </w:r>
            <w:proofErr w:type="spellEnd"/>
            <w:r w:rsidRPr="007C2E92">
              <w:t xml:space="preserve"> </w:t>
            </w:r>
            <w:proofErr w:type="spellStart"/>
            <w:r w:rsidRPr="007C2E92">
              <w:t>team</w:t>
            </w:r>
            <w:proofErr w:type="spellEnd"/>
            <w:r w:rsidRPr="007C2E92">
              <w:t xml:space="preserve">, OSK </w:t>
            </w:r>
            <w:proofErr w:type="spellStart"/>
            <w:r w:rsidRPr="007C2E92">
              <w:t>Arboro</w:t>
            </w:r>
            <w:proofErr w:type="spellEnd"/>
            <w:r w:rsidRPr="007C2E92">
              <w:t>) ir ugdymo plano teikiamų galimybių panaudojimas gabių mokinių poreikiams tenkinti (moduliai</w:t>
            </w:r>
            <w:r w:rsidR="00B22A6A">
              <w:t>, NVŠ</w:t>
            </w:r>
            <w:r w:rsidRPr="007C2E92">
              <w:t>).</w:t>
            </w:r>
          </w:p>
          <w:p w14:paraId="1BAE290C" w14:textId="77777777" w:rsidR="00B54B54" w:rsidRDefault="00B54B54" w:rsidP="007C2E92">
            <w:pPr>
              <w:numPr>
                <w:ilvl w:val="0"/>
                <w:numId w:val="7"/>
              </w:numPr>
              <w:ind w:left="284" w:hanging="284"/>
            </w:pPr>
            <w:r w:rsidRPr="007C2E92">
              <w:t xml:space="preserve">Gimnazijos tradicijų puoselėjimas (Klojimo teatras, Karnavalas, </w:t>
            </w:r>
            <w:proofErr w:type="spellStart"/>
            <w:r w:rsidRPr="007C2E92">
              <w:t>Adventinis</w:t>
            </w:r>
            <w:proofErr w:type="spellEnd"/>
            <w:r w:rsidRPr="007C2E92">
              <w:t xml:space="preserve"> rytmetis), telkiantis bendruomenę, skatinantis kūrybiškumą.</w:t>
            </w:r>
          </w:p>
          <w:p w14:paraId="75B463A8" w14:textId="37B506D8" w:rsidR="001C6C6E" w:rsidRPr="007C2E92" w:rsidRDefault="001C6C6E" w:rsidP="007C2E92">
            <w:pPr>
              <w:numPr>
                <w:ilvl w:val="0"/>
                <w:numId w:val="7"/>
              </w:numPr>
              <w:ind w:left="284" w:hanging="284"/>
            </w:pPr>
            <w:r w:rsidRPr="007C2E92">
              <w:t>Gera lėšų vadyba (projektų ir paramos lėšų pritraukimas</w:t>
            </w:r>
            <w:r w:rsidR="00B54B54">
              <w:t>, IKT bei edukacinių erdvių atnaujinimo strategijų nuoseklus vykdymas</w:t>
            </w:r>
            <w:r w:rsidRPr="007C2E92">
              <w:t>).</w:t>
            </w:r>
          </w:p>
          <w:p w14:paraId="6FE72FE5" w14:textId="5085B63A" w:rsidR="00B538B0" w:rsidRPr="007C2E92" w:rsidRDefault="001C6C6E" w:rsidP="007C2E92">
            <w:pPr>
              <w:numPr>
                <w:ilvl w:val="0"/>
                <w:numId w:val="7"/>
              </w:numPr>
              <w:ind w:left="284" w:hanging="284"/>
              <w:rPr>
                <w:b/>
              </w:rPr>
            </w:pPr>
            <w:r w:rsidRPr="007C2E92">
              <w:t>Nuoseklus edukacinių erdvių atnaujinimas, įtraukiant į šį procesą mokinius, jų tėvus</w:t>
            </w:r>
            <w:r w:rsidR="00B54B54">
              <w:t>, stiprina gimnazijos patrauklumą ir konkurencingumą</w:t>
            </w:r>
            <w:r w:rsidRPr="007C2E92">
              <w:t>.</w:t>
            </w:r>
          </w:p>
          <w:p w14:paraId="04A8A859" w14:textId="77777777" w:rsidR="00B54B54" w:rsidRPr="007C2E92" w:rsidRDefault="00B54B54" w:rsidP="00B54B54">
            <w:pPr>
              <w:numPr>
                <w:ilvl w:val="0"/>
                <w:numId w:val="7"/>
              </w:numPr>
              <w:ind w:left="284" w:hanging="284"/>
            </w:pPr>
            <w:r w:rsidRPr="007C2E92">
              <w:t>Sveikatą stiprinanč</w:t>
            </w:r>
            <w:r>
              <w:t xml:space="preserve">ių mokyklų programa, </w:t>
            </w:r>
            <w:r w:rsidRPr="007C2E92">
              <w:t>sp</w:t>
            </w:r>
            <w:r>
              <w:t xml:space="preserve">orto bazė, aktyvi NVŠ veikla, kvalifikuoti pedagogai lemia </w:t>
            </w:r>
            <w:r w:rsidRPr="007C2E92">
              <w:t>aukštus sporto varžybų rezultatus.</w:t>
            </w:r>
          </w:p>
          <w:p w14:paraId="150ABE30" w14:textId="34273620" w:rsidR="001C6C6E" w:rsidRPr="00E045A5" w:rsidRDefault="00B54B54" w:rsidP="00B54B54">
            <w:pPr>
              <w:numPr>
                <w:ilvl w:val="0"/>
                <w:numId w:val="7"/>
              </w:numPr>
              <w:ind w:left="284" w:hanging="284"/>
            </w:pPr>
            <w:r>
              <w:t>Palanku</w:t>
            </w:r>
            <w:r w:rsidR="001C6C6E" w:rsidRPr="007C2E92">
              <w:t>s tėvų (globėjų, rūpintojų) požiūris į gimnazijoje diegiamas vertybes.</w:t>
            </w:r>
          </w:p>
        </w:tc>
        <w:tc>
          <w:tcPr>
            <w:tcW w:w="5982" w:type="dxa"/>
          </w:tcPr>
          <w:p w14:paraId="582EF660" w14:textId="77777777" w:rsidR="001C6C6E" w:rsidRPr="007C2E92" w:rsidRDefault="001C6C6E" w:rsidP="007C2E92">
            <w:pPr>
              <w:numPr>
                <w:ilvl w:val="0"/>
                <w:numId w:val="7"/>
              </w:numPr>
              <w:jc w:val="both"/>
              <w:textAlignment w:val="baseline"/>
            </w:pPr>
            <w:r w:rsidRPr="007C2E92">
              <w:t>Dalies mokinių mokymosi motyvacijos trūkumas.  </w:t>
            </w:r>
          </w:p>
          <w:p w14:paraId="74C509DE" w14:textId="0F114483" w:rsidR="001C6C6E" w:rsidRPr="007C2E92" w:rsidRDefault="001C6C6E" w:rsidP="007C2E92">
            <w:pPr>
              <w:numPr>
                <w:ilvl w:val="0"/>
                <w:numId w:val="7"/>
              </w:numPr>
              <w:textAlignment w:val="baseline"/>
            </w:pPr>
            <w:r w:rsidRPr="007C2E92">
              <w:t>Menkas dalies tėvų (globėjų, rūpintojų) įsitraukimas į vaikų mokymosi, lankomumo, elgesio pamokose</w:t>
            </w:r>
            <w:r w:rsidR="00B54B54">
              <w:t xml:space="preserve"> problemų sprendimą</w:t>
            </w:r>
            <w:r w:rsidRPr="007C2E92">
              <w:t>. </w:t>
            </w:r>
          </w:p>
          <w:p w14:paraId="4F7C2431" w14:textId="6BD9A243" w:rsidR="001C6C6E" w:rsidRPr="007C2E92" w:rsidRDefault="001C6C6E" w:rsidP="00B54B54">
            <w:pPr>
              <w:numPr>
                <w:ilvl w:val="0"/>
                <w:numId w:val="7"/>
              </w:numPr>
              <w:textAlignment w:val="baseline"/>
            </w:pPr>
            <w:r w:rsidRPr="007C2E92">
              <w:t>Tikslinga skirtingų dalykų turinio integracija, nepakankamas ugdymo turinio ryšys su artimiausia mokinio aplinka.</w:t>
            </w:r>
          </w:p>
          <w:p w14:paraId="68855A9E" w14:textId="77777777" w:rsidR="001C6C6E" w:rsidRPr="007C2E92" w:rsidRDefault="001C6C6E" w:rsidP="007C2E92">
            <w:pPr>
              <w:jc w:val="center"/>
              <w:rPr>
                <w:b/>
              </w:rPr>
            </w:pPr>
          </w:p>
        </w:tc>
      </w:tr>
      <w:tr w:rsidR="001C6C6E" w:rsidRPr="007C2E92" w14:paraId="3A92B4E8" w14:textId="77777777" w:rsidTr="001C6C6E">
        <w:trPr>
          <w:trHeight w:val="550"/>
        </w:trPr>
        <w:tc>
          <w:tcPr>
            <w:tcW w:w="8897" w:type="dxa"/>
            <w:vAlign w:val="center"/>
          </w:tcPr>
          <w:p w14:paraId="11422007" w14:textId="77777777" w:rsidR="001C6C6E" w:rsidRPr="007C2E92" w:rsidRDefault="001C6C6E" w:rsidP="007C2E92">
            <w:pPr>
              <w:jc w:val="center"/>
              <w:rPr>
                <w:b/>
              </w:rPr>
            </w:pPr>
            <w:r w:rsidRPr="007C2E92">
              <w:rPr>
                <w:b/>
              </w:rPr>
              <w:t>GALIMYBĖS</w:t>
            </w:r>
          </w:p>
        </w:tc>
        <w:tc>
          <w:tcPr>
            <w:tcW w:w="5982" w:type="dxa"/>
            <w:vAlign w:val="center"/>
          </w:tcPr>
          <w:p w14:paraId="30D37094" w14:textId="77777777" w:rsidR="001C6C6E" w:rsidRPr="007C2E92" w:rsidRDefault="001C6C6E" w:rsidP="007C2E92">
            <w:pPr>
              <w:jc w:val="center"/>
              <w:rPr>
                <w:b/>
              </w:rPr>
            </w:pPr>
            <w:r w:rsidRPr="007C2E92">
              <w:rPr>
                <w:b/>
              </w:rPr>
              <w:t>GRĖSMĖS</w:t>
            </w:r>
          </w:p>
        </w:tc>
      </w:tr>
      <w:tr w:rsidR="001C6C6E" w:rsidRPr="007C2E92" w14:paraId="0D2B8AB3" w14:textId="77777777" w:rsidTr="001C6C6E">
        <w:trPr>
          <w:trHeight w:val="550"/>
        </w:trPr>
        <w:tc>
          <w:tcPr>
            <w:tcW w:w="8897" w:type="dxa"/>
          </w:tcPr>
          <w:p w14:paraId="26524083" w14:textId="456E9596" w:rsidR="001C6C6E" w:rsidRPr="007C2E92" w:rsidRDefault="001C6C6E" w:rsidP="007C2E92">
            <w:pPr>
              <w:numPr>
                <w:ilvl w:val="0"/>
                <w:numId w:val="7"/>
              </w:numPr>
              <w:textAlignment w:val="baseline"/>
            </w:pPr>
            <w:r w:rsidRPr="007C2E92">
              <w:t xml:space="preserve">Mokymosi motyvacijos skatinimas, kompetencijų ugdymas, pasitelkiant netradicines edukacines aplinkas, turimas IKT priemones, </w:t>
            </w:r>
            <w:proofErr w:type="spellStart"/>
            <w:r w:rsidRPr="007C2E92">
              <w:t>tarpdalykinio</w:t>
            </w:r>
            <w:proofErr w:type="spellEnd"/>
            <w:r w:rsidRPr="007C2E92">
              <w:t xml:space="preserve"> ugdymo turinio integravimą, diferencijavimą ir individualizavimą, projektinę veiklą</w:t>
            </w:r>
            <w:r w:rsidR="00B54B54">
              <w:t xml:space="preserve"> („TŪM II“)</w:t>
            </w:r>
            <w:r w:rsidRPr="007C2E92">
              <w:t>. </w:t>
            </w:r>
          </w:p>
          <w:p w14:paraId="4DFE5ADE" w14:textId="01054E91" w:rsidR="001C6C6E" w:rsidRPr="007C2E92" w:rsidRDefault="001C6C6E" w:rsidP="007C2E92">
            <w:pPr>
              <w:numPr>
                <w:ilvl w:val="0"/>
                <w:numId w:val="7"/>
              </w:numPr>
              <w:textAlignment w:val="baseline"/>
            </w:pPr>
            <w:r w:rsidRPr="007C2E92">
              <w:t>Laisvalaikio erdvių kūrima</w:t>
            </w:r>
            <w:r w:rsidR="00393045">
              <w:t>s, mokymo priemonių bazės turt</w:t>
            </w:r>
            <w:r w:rsidRPr="007C2E92">
              <w:t>inimas. </w:t>
            </w:r>
          </w:p>
          <w:p w14:paraId="436702C9" w14:textId="77777777" w:rsidR="00393045" w:rsidRDefault="001C6C6E" w:rsidP="00393045">
            <w:pPr>
              <w:numPr>
                <w:ilvl w:val="0"/>
                <w:numId w:val="7"/>
              </w:numPr>
              <w:textAlignment w:val="baseline"/>
            </w:pPr>
            <w:r w:rsidRPr="007C2E92">
              <w:t>Tėvų (globėjų, rūpintojų) į(</w:t>
            </w:r>
            <w:proofErr w:type="spellStart"/>
            <w:r w:rsidRPr="007C2E92">
              <w:t>si</w:t>
            </w:r>
            <w:proofErr w:type="spellEnd"/>
            <w:r w:rsidR="00393045">
              <w:t>)traukimas į gimnazijos veiklą.</w:t>
            </w:r>
          </w:p>
          <w:p w14:paraId="31F0E0D3" w14:textId="4A0C0087" w:rsidR="001C6C6E" w:rsidRPr="007C2E92" w:rsidRDefault="00393045" w:rsidP="00393045">
            <w:pPr>
              <w:numPr>
                <w:ilvl w:val="0"/>
                <w:numId w:val="7"/>
              </w:numPr>
              <w:textAlignment w:val="baseline"/>
            </w:pPr>
            <w:r>
              <w:t>Gimnazijos statuso (vidurinio ugdymo programos) išsaugojimas</w:t>
            </w:r>
            <w:r w:rsidRPr="007C2E92">
              <w:t>.</w:t>
            </w:r>
          </w:p>
        </w:tc>
        <w:tc>
          <w:tcPr>
            <w:tcW w:w="5982" w:type="dxa"/>
          </w:tcPr>
          <w:p w14:paraId="2431136C" w14:textId="77777777" w:rsidR="00393045" w:rsidRPr="007C2E92" w:rsidRDefault="00393045" w:rsidP="00393045">
            <w:pPr>
              <w:numPr>
                <w:ilvl w:val="0"/>
                <w:numId w:val="7"/>
              </w:numPr>
              <w:textAlignment w:val="baseline"/>
            </w:pPr>
            <w:r>
              <w:t>Mokytojų trūkumas.</w:t>
            </w:r>
          </w:p>
          <w:p w14:paraId="3C0DB42F" w14:textId="719B4479" w:rsidR="001C6C6E" w:rsidRDefault="00393045" w:rsidP="007C2E92">
            <w:pPr>
              <w:numPr>
                <w:ilvl w:val="0"/>
                <w:numId w:val="7"/>
              </w:numPr>
              <w:textAlignment w:val="baseline"/>
            </w:pPr>
            <w:r>
              <w:t>Mokymosi motyvacijos stoka.</w:t>
            </w:r>
          </w:p>
          <w:p w14:paraId="74E841A7" w14:textId="32548592" w:rsidR="001C6C6E" w:rsidRPr="007C2E92" w:rsidRDefault="001C6C6E" w:rsidP="00393045">
            <w:pPr>
              <w:numPr>
                <w:ilvl w:val="0"/>
                <w:numId w:val="7"/>
              </w:numPr>
              <w:textAlignment w:val="baseline"/>
            </w:pPr>
            <w:r w:rsidRPr="007C2E92">
              <w:t xml:space="preserve">Prastėjanti mokinių fizinė sveikata (regėjimas, antsvoris, nutukimas, nesveiki dantys), susijusi su mažu fiziniu aktyvumu, </w:t>
            </w:r>
            <w:r w:rsidR="00393045">
              <w:t>kompiuteriniais žaidimais,</w:t>
            </w:r>
            <w:r w:rsidR="00393045" w:rsidRPr="007C2E92">
              <w:t xml:space="preserve"> </w:t>
            </w:r>
            <w:r w:rsidRPr="007C2E92">
              <w:t>besai</w:t>
            </w:r>
            <w:r w:rsidR="00393045">
              <w:t>kiu ir netikslingu „kabėjimu“ socialiniuose tinkluose</w:t>
            </w:r>
            <w:r w:rsidRPr="007C2E92">
              <w:t>.</w:t>
            </w:r>
          </w:p>
        </w:tc>
      </w:tr>
    </w:tbl>
    <w:p w14:paraId="54AE9C1F" w14:textId="5E92B62D" w:rsidR="001C6C6E" w:rsidRPr="007C2E92" w:rsidRDefault="001C6C6E" w:rsidP="007C2E92">
      <w:pPr>
        <w:jc w:val="center"/>
      </w:pPr>
    </w:p>
    <w:p w14:paraId="3F13EE9B" w14:textId="77777777" w:rsidR="00DF62D0" w:rsidRDefault="00DF62D0" w:rsidP="007C2E92">
      <w:pPr>
        <w:jc w:val="center"/>
        <w:rPr>
          <w:b/>
        </w:rPr>
      </w:pPr>
    </w:p>
    <w:p w14:paraId="11FEA41A" w14:textId="77777777" w:rsidR="00DF62D0" w:rsidRDefault="00DF62D0" w:rsidP="007C2E92">
      <w:pPr>
        <w:jc w:val="center"/>
        <w:rPr>
          <w:b/>
        </w:rPr>
      </w:pPr>
    </w:p>
    <w:p w14:paraId="219D21B0" w14:textId="77777777" w:rsidR="00DF62D0" w:rsidRDefault="00DF62D0" w:rsidP="007C2E92">
      <w:pPr>
        <w:jc w:val="center"/>
        <w:rPr>
          <w:b/>
        </w:rPr>
      </w:pPr>
    </w:p>
    <w:p w14:paraId="2F41F174" w14:textId="77777777" w:rsidR="00DF62D0" w:rsidRDefault="00DF62D0" w:rsidP="007C2E92">
      <w:pPr>
        <w:jc w:val="center"/>
        <w:rPr>
          <w:b/>
        </w:rPr>
      </w:pPr>
    </w:p>
    <w:p w14:paraId="56CC0B6C" w14:textId="77777777" w:rsidR="00DF62D0" w:rsidRDefault="00DF62D0" w:rsidP="007C2E92">
      <w:pPr>
        <w:jc w:val="center"/>
        <w:rPr>
          <w:b/>
        </w:rPr>
      </w:pPr>
    </w:p>
    <w:p w14:paraId="4C3B8B3A" w14:textId="3D8FF58E" w:rsidR="00847686" w:rsidRPr="007C2E92" w:rsidRDefault="00847686" w:rsidP="007C2E92">
      <w:pPr>
        <w:jc w:val="center"/>
        <w:rPr>
          <w:b/>
        </w:rPr>
      </w:pPr>
      <w:r w:rsidRPr="007C2E92">
        <w:rPr>
          <w:b/>
        </w:rPr>
        <w:lastRenderedPageBreak/>
        <w:t xml:space="preserve">III. </w:t>
      </w:r>
      <w:r w:rsidR="005A3216">
        <w:rPr>
          <w:b/>
        </w:rPr>
        <w:t>2025</w:t>
      </w:r>
      <w:r w:rsidR="00367676" w:rsidRPr="007C2E92">
        <w:rPr>
          <w:b/>
        </w:rPr>
        <w:t xml:space="preserve"> M. </w:t>
      </w:r>
      <w:r w:rsidRPr="007C2E92">
        <w:rPr>
          <w:b/>
        </w:rPr>
        <w:t>VIZIJA, MISIJA, VEIKLOS PRIORITETAI, TIKSLAI, UŽDAVINIAI, BIUDŽETAS</w:t>
      </w:r>
      <w:r w:rsidR="00CE7941" w:rsidRPr="007C2E92">
        <w:rPr>
          <w:b/>
        </w:rPr>
        <w:t xml:space="preserve"> </w:t>
      </w:r>
    </w:p>
    <w:p w14:paraId="07547A01" w14:textId="77777777" w:rsidR="00847686" w:rsidRPr="007C2E92" w:rsidRDefault="00847686" w:rsidP="007C2E92">
      <w:pPr>
        <w:jc w:val="center"/>
        <w:rPr>
          <w:b/>
        </w:rPr>
      </w:pPr>
    </w:p>
    <w:p w14:paraId="40CC451D" w14:textId="77777777" w:rsidR="002E1218" w:rsidRPr="007C2E92" w:rsidRDefault="002E1218" w:rsidP="007C2E92">
      <w:pPr>
        <w:ind w:firstLine="851"/>
        <w:jc w:val="both"/>
      </w:pPr>
      <w:r w:rsidRPr="007C2E92">
        <w:rPr>
          <w:b/>
          <w:lang w:eastAsia="ar-SA"/>
        </w:rPr>
        <w:t>VIZIJA</w:t>
      </w:r>
      <w:r w:rsidRPr="007C2E92">
        <w:rPr>
          <w:b/>
        </w:rPr>
        <w:t xml:space="preserve">. </w:t>
      </w:r>
      <w:r w:rsidRPr="007C2E92">
        <w:t>Krekenavos Mykolo Antanaičio gimnazija – saugi, demokratiška, atvira pokyčiams, puoselėjanti tradicijas, besimokanti bendruomenė, skatinanti lyderystę, besirūpinanti sveikatos stiprinimu, užtikrinanti kokybišką, kompetencijų ugdymu grindžiamą, bendruomenės poreikius tenkinantį ugdymą(</w:t>
      </w:r>
      <w:proofErr w:type="spellStart"/>
      <w:r w:rsidRPr="007C2E92">
        <w:t>si</w:t>
      </w:r>
      <w:proofErr w:type="spellEnd"/>
      <w:r w:rsidRPr="007C2E92">
        <w:t>).</w:t>
      </w:r>
    </w:p>
    <w:p w14:paraId="778450C9" w14:textId="77777777" w:rsidR="002E1218" w:rsidRPr="007C2E92" w:rsidRDefault="002E1218" w:rsidP="007C2E92">
      <w:pPr>
        <w:ind w:firstLine="851"/>
        <w:jc w:val="both"/>
      </w:pPr>
    </w:p>
    <w:p w14:paraId="2A1C1466" w14:textId="77777777" w:rsidR="002E1218" w:rsidRPr="007C2E92" w:rsidRDefault="002E1218" w:rsidP="007C2E92">
      <w:pPr>
        <w:tabs>
          <w:tab w:val="left" w:pos="5280"/>
        </w:tabs>
        <w:ind w:firstLine="851"/>
        <w:jc w:val="both"/>
      </w:pPr>
      <w:r w:rsidRPr="007C2E92">
        <w:rPr>
          <w:b/>
          <w:bCs/>
        </w:rPr>
        <w:t xml:space="preserve">MISIJA – </w:t>
      </w:r>
      <w:r w:rsidRPr="007C2E92">
        <w:t>teikti kokybišką, bendruomenės poreikius tenkinantį, pradinį, pagrindinį vidurinį ugdymą bei neformalųjį vaikų švietimą, ugdyti mokinius dorais, atvirais, patriotiškais, kūrybingais, atsakingais, gebančiais komunikuoti ir bendradarbiauti, sveikata besirūpinančiais žmonėmis.</w:t>
      </w:r>
    </w:p>
    <w:p w14:paraId="12475DC1" w14:textId="77777777" w:rsidR="002E1218" w:rsidRPr="007C2E92" w:rsidRDefault="002E1218" w:rsidP="007C2E92">
      <w:pPr>
        <w:tabs>
          <w:tab w:val="left" w:pos="5280"/>
        </w:tabs>
        <w:ind w:firstLine="851"/>
        <w:jc w:val="both"/>
      </w:pPr>
    </w:p>
    <w:p w14:paraId="56E480A4" w14:textId="77777777" w:rsidR="002E1218" w:rsidRPr="007C2E92" w:rsidRDefault="002E1218" w:rsidP="007C2E92">
      <w:pPr>
        <w:tabs>
          <w:tab w:val="left" w:pos="5280"/>
        </w:tabs>
        <w:ind w:firstLine="851"/>
        <w:jc w:val="both"/>
      </w:pPr>
      <w:r w:rsidRPr="007C2E92">
        <w:rPr>
          <w:b/>
          <w:lang w:eastAsia="ar-SA"/>
        </w:rPr>
        <w:t>FILOSOFIJA</w:t>
      </w:r>
      <w:r w:rsidRPr="007C2E92">
        <w:rPr>
          <w:b/>
        </w:rPr>
        <w:t xml:space="preserve">. </w:t>
      </w:r>
      <w:r w:rsidRPr="007C2E92">
        <w:t>Gimnazijos veikla grindžiama kryptingai diegiamais atvirumo ir demokratijos principais, bendra ateities vizija, bendradarbiavimu, lyderystės bei sveikos gyvensenos skatinimu.</w:t>
      </w:r>
    </w:p>
    <w:p w14:paraId="1727F104" w14:textId="77777777" w:rsidR="002E1218" w:rsidRPr="007C2E92" w:rsidRDefault="002E1218" w:rsidP="007C2E92">
      <w:pPr>
        <w:tabs>
          <w:tab w:val="left" w:pos="5280"/>
        </w:tabs>
        <w:ind w:firstLine="851"/>
        <w:jc w:val="both"/>
      </w:pPr>
    </w:p>
    <w:p w14:paraId="7255ED55" w14:textId="748537EB" w:rsidR="002E1218" w:rsidRPr="007C2E92" w:rsidRDefault="002E1218" w:rsidP="007C2E92">
      <w:pPr>
        <w:tabs>
          <w:tab w:val="left" w:pos="5280"/>
        </w:tabs>
        <w:ind w:firstLine="851"/>
        <w:jc w:val="both"/>
        <w:rPr>
          <w:b/>
        </w:rPr>
      </w:pPr>
      <w:r w:rsidRPr="007C2E92">
        <w:rPr>
          <w:b/>
        </w:rPr>
        <w:t xml:space="preserve">VERTYBĖS. </w:t>
      </w:r>
      <w:r w:rsidRPr="007C2E92">
        <w:t>Saugumas, atvirumas kaitai</w:t>
      </w:r>
      <w:r w:rsidR="00393045">
        <w:t>, demokratija</w:t>
      </w:r>
      <w:r w:rsidRPr="007C2E92">
        <w:t>, sveika gyvensena, pasidalytoji lyderystė.</w:t>
      </w:r>
    </w:p>
    <w:p w14:paraId="657ECFA3" w14:textId="77777777" w:rsidR="002E1218" w:rsidRPr="007C2E92" w:rsidRDefault="002E1218" w:rsidP="007C2E92">
      <w:pPr>
        <w:tabs>
          <w:tab w:val="left" w:pos="5280"/>
        </w:tabs>
        <w:ind w:firstLine="851"/>
        <w:jc w:val="both"/>
        <w:rPr>
          <w:b/>
        </w:rPr>
      </w:pPr>
    </w:p>
    <w:p w14:paraId="4CF0807F" w14:textId="77777777" w:rsidR="002E1218" w:rsidRPr="007C2E92" w:rsidRDefault="002E1218" w:rsidP="007C2E92">
      <w:pPr>
        <w:ind w:firstLine="851"/>
        <w:jc w:val="both"/>
      </w:pPr>
      <w:r w:rsidRPr="007C2E92">
        <w:rPr>
          <w:b/>
          <w:lang w:eastAsia="ar-SA"/>
        </w:rPr>
        <w:t>STRATEGINIAI</w:t>
      </w:r>
      <w:r w:rsidRPr="007C2E92">
        <w:rPr>
          <w:b/>
        </w:rPr>
        <w:t xml:space="preserve"> PRIORITETAI: </w:t>
      </w:r>
    </w:p>
    <w:p w14:paraId="2ADA4A77" w14:textId="68E04F08" w:rsidR="002E1218" w:rsidRPr="007C2E92" w:rsidRDefault="002E1218" w:rsidP="007C2E92">
      <w:pPr>
        <w:numPr>
          <w:ilvl w:val="0"/>
          <w:numId w:val="21"/>
        </w:numPr>
        <w:contextualSpacing/>
      </w:pPr>
      <w:r w:rsidRPr="007C2E92">
        <w:t>Mokymo(</w:t>
      </w:r>
      <w:proofErr w:type="spellStart"/>
      <w:r w:rsidRPr="007C2E92">
        <w:t>si</w:t>
      </w:r>
      <w:proofErr w:type="spellEnd"/>
      <w:r w:rsidRPr="007C2E92">
        <w:t>) motyvacijos stiprinimas</w:t>
      </w:r>
      <w:r w:rsidR="0069510A" w:rsidRPr="0069510A">
        <w:t xml:space="preserve"> </w:t>
      </w:r>
      <w:r w:rsidR="0069510A">
        <w:t>per IKT strategijos plėtrą</w:t>
      </w:r>
      <w:r w:rsidRPr="007C2E92">
        <w:t>.</w:t>
      </w:r>
    </w:p>
    <w:p w14:paraId="13677F51" w14:textId="429919CC" w:rsidR="002E1218" w:rsidRPr="007C2E92" w:rsidRDefault="002E1218" w:rsidP="007C2E92">
      <w:pPr>
        <w:numPr>
          <w:ilvl w:val="0"/>
          <w:numId w:val="21"/>
        </w:numPr>
        <w:contextualSpacing/>
      </w:pPr>
      <w:r w:rsidRPr="007C2E92">
        <w:t>Saugių ir šiuolaikiškų gimna</w:t>
      </w:r>
      <w:r w:rsidR="00C1585C">
        <w:t>zijos edukacinių erdvių strategijos vystymas</w:t>
      </w:r>
      <w:r w:rsidRPr="007C2E92">
        <w:t>.</w:t>
      </w:r>
    </w:p>
    <w:p w14:paraId="048BEFDD" w14:textId="31799182" w:rsidR="002E1218" w:rsidRPr="007C2E92" w:rsidRDefault="002E1218" w:rsidP="007C2E92">
      <w:pPr>
        <w:numPr>
          <w:ilvl w:val="0"/>
          <w:numId w:val="21"/>
        </w:numPr>
        <w:contextualSpacing/>
      </w:pPr>
      <w:r w:rsidRPr="007C2E92">
        <w:rPr>
          <w:bCs/>
        </w:rPr>
        <w:t xml:space="preserve">Nacionalinės švietimo programos „Tūkstantmečio mokyklos II“ (toliau – </w:t>
      </w:r>
      <w:r w:rsidR="00CD4CAE" w:rsidRPr="007C2E92">
        <w:rPr>
          <w:bCs/>
        </w:rPr>
        <w:t>TŪM II</w:t>
      </w:r>
      <w:r w:rsidRPr="007C2E92">
        <w:rPr>
          <w:bCs/>
        </w:rPr>
        <w:t>) pažangos plano įgyvendinimas</w:t>
      </w:r>
    </w:p>
    <w:p w14:paraId="3CA464A6" w14:textId="77777777" w:rsidR="002E1218" w:rsidRPr="007C2E92" w:rsidRDefault="002E1218" w:rsidP="007C2E92">
      <w:pPr>
        <w:ind w:firstLine="851"/>
        <w:jc w:val="both"/>
        <w:rPr>
          <w:b/>
          <w:lang w:eastAsia="ar-SA"/>
        </w:rPr>
      </w:pPr>
    </w:p>
    <w:p w14:paraId="5F4E44E7" w14:textId="0B1B370D" w:rsidR="00B1094D" w:rsidRPr="007C2E92" w:rsidRDefault="00B1094D" w:rsidP="007C2E92">
      <w:pPr>
        <w:keepNext/>
        <w:ind w:firstLine="851"/>
        <w:outlineLvl w:val="2"/>
        <w:rPr>
          <w:bCs/>
          <w:lang w:eastAsia="x-none"/>
        </w:rPr>
      </w:pPr>
      <w:r w:rsidRPr="007C2E92">
        <w:rPr>
          <w:b/>
          <w:bCs/>
          <w:lang w:eastAsia="x-none"/>
        </w:rPr>
        <w:t>VEIKLOS TIKSLAI</w:t>
      </w:r>
      <w:r w:rsidRPr="007C2E92">
        <w:rPr>
          <w:lang w:eastAsia="x-none"/>
        </w:rPr>
        <w:t xml:space="preserve"> </w:t>
      </w:r>
      <w:r w:rsidRPr="007C2E92">
        <w:rPr>
          <w:b/>
          <w:lang w:eastAsia="x-none"/>
        </w:rPr>
        <w:t>IR UŽDAVINIAI</w:t>
      </w:r>
      <w:r w:rsidRPr="007C2E92">
        <w:rPr>
          <w:bCs/>
          <w:lang w:eastAsia="x-none"/>
        </w:rPr>
        <w:t>:</w:t>
      </w:r>
    </w:p>
    <w:p w14:paraId="1A573599" w14:textId="7FBB9AE1" w:rsidR="003A388C" w:rsidRPr="007C2E92" w:rsidRDefault="00B51B0E" w:rsidP="007C2E92">
      <w:pPr>
        <w:tabs>
          <w:tab w:val="left" w:pos="720"/>
        </w:tabs>
        <w:ind w:left="851"/>
      </w:pPr>
      <w:r w:rsidRPr="007C2E92">
        <w:t>1.</w:t>
      </w:r>
      <w:r w:rsidR="003A388C" w:rsidRPr="007C2E92">
        <w:t xml:space="preserve"> </w:t>
      </w:r>
      <w:r w:rsidR="0089087F" w:rsidRPr="007C2E92">
        <w:rPr>
          <w:bCs/>
        </w:rPr>
        <w:t>Užtikrinti kokybišką ugdymo(</w:t>
      </w:r>
      <w:proofErr w:type="spellStart"/>
      <w:r w:rsidR="0089087F" w:rsidRPr="007C2E92">
        <w:rPr>
          <w:bCs/>
        </w:rPr>
        <w:t>si</w:t>
      </w:r>
      <w:proofErr w:type="spellEnd"/>
      <w:r w:rsidR="0089087F" w:rsidRPr="007C2E92">
        <w:rPr>
          <w:bCs/>
        </w:rPr>
        <w:t>) proceso organizavimą visiems gimnazijos mokiniams pagal jų poreikius ir galimybes</w:t>
      </w:r>
      <w:r w:rsidR="003A388C" w:rsidRPr="007C2E92">
        <w:t>:</w:t>
      </w:r>
    </w:p>
    <w:p w14:paraId="32C08233" w14:textId="47FEB1DF" w:rsidR="00B51B0E" w:rsidRPr="007C2E92" w:rsidRDefault="00B51B0E" w:rsidP="007C2E92">
      <w:pPr>
        <w:ind w:firstLine="1296"/>
      </w:pPr>
      <w:r w:rsidRPr="007C2E92">
        <w:t xml:space="preserve">1.1. </w:t>
      </w:r>
      <w:r w:rsidR="0089087F" w:rsidRPr="007C2E92">
        <w:t xml:space="preserve">tobulinti ugdymo kokybę ir stiprinti mokinių mokymosi motyvaciją </w:t>
      </w:r>
      <w:r w:rsidR="00CD4CAE" w:rsidRPr="007C2E92">
        <w:t>TŪM II</w:t>
      </w:r>
      <w:r w:rsidR="0089087F" w:rsidRPr="007C2E92">
        <w:t xml:space="preserve"> įgyvendinim</w:t>
      </w:r>
      <w:r w:rsidR="002B0E84" w:rsidRPr="007C2E92">
        <w:t>o kontekste</w:t>
      </w:r>
      <w:r w:rsidRPr="007C2E92">
        <w:t>;</w:t>
      </w:r>
    </w:p>
    <w:p w14:paraId="128F9836" w14:textId="39432CB0" w:rsidR="002B448C" w:rsidRPr="007C2E92" w:rsidRDefault="00B51B0E" w:rsidP="007C2E92">
      <w:pPr>
        <w:ind w:firstLine="1296"/>
      </w:pPr>
      <w:r w:rsidRPr="007C2E92">
        <w:t>1.2.</w:t>
      </w:r>
      <w:r w:rsidR="00BB7FAA" w:rsidRPr="007C2E92">
        <w:t xml:space="preserve"> tobulinti mokinių individualios pažangos stebėjimo, fiksavimo, analizavimo sistemą</w:t>
      </w:r>
      <w:r w:rsidR="00281D10" w:rsidRPr="007C2E92">
        <w:t>;</w:t>
      </w:r>
    </w:p>
    <w:p w14:paraId="1A18F5CA" w14:textId="7073D12B" w:rsidR="00C0472E" w:rsidRPr="007C2E92" w:rsidRDefault="00B51B0E" w:rsidP="007C2E92">
      <w:pPr>
        <w:ind w:left="851"/>
      </w:pPr>
      <w:r w:rsidRPr="007C2E92">
        <w:t>2.  </w:t>
      </w:r>
      <w:r w:rsidR="003E2063" w:rsidRPr="007C2E92">
        <w:t xml:space="preserve">Tobulinti mokytojų kompetencijas integruojant </w:t>
      </w:r>
      <w:proofErr w:type="spellStart"/>
      <w:r w:rsidR="003E2063" w:rsidRPr="007C2E92">
        <w:t>inovatyvius</w:t>
      </w:r>
      <w:proofErr w:type="spellEnd"/>
      <w:r w:rsidR="003E2063" w:rsidRPr="007C2E92">
        <w:t xml:space="preserve"> ugdymo(</w:t>
      </w:r>
      <w:proofErr w:type="spellStart"/>
      <w:r w:rsidR="003E2063" w:rsidRPr="007C2E92">
        <w:t>si</w:t>
      </w:r>
      <w:proofErr w:type="spellEnd"/>
      <w:r w:rsidR="003E2063" w:rsidRPr="007C2E92">
        <w:t>) metodus, priemones į ugdymo(</w:t>
      </w:r>
      <w:proofErr w:type="spellStart"/>
      <w:r w:rsidR="003E2063" w:rsidRPr="007C2E92">
        <w:t>si</w:t>
      </w:r>
      <w:proofErr w:type="spellEnd"/>
      <w:r w:rsidR="003E2063" w:rsidRPr="007C2E92">
        <w:t>) procesą ir įgyvendinant ugdymo(</w:t>
      </w:r>
      <w:proofErr w:type="spellStart"/>
      <w:r w:rsidR="003E2063" w:rsidRPr="007C2E92">
        <w:t>si</w:t>
      </w:r>
      <w:proofErr w:type="spellEnd"/>
      <w:r w:rsidR="003E2063" w:rsidRPr="007C2E92">
        <w:t xml:space="preserve">) veiklas </w:t>
      </w:r>
      <w:proofErr w:type="spellStart"/>
      <w:r w:rsidR="003E2063" w:rsidRPr="007C2E92">
        <w:t>įtraukties</w:t>
      </w:r>
      <w:proofErr w:type="spellEnd"/>
      <w:r w:rsidR="003E2063" w:rsidRPr="007C2E92">
        <w:t>, STEAM, lyderystės</w:t>
      </w:r>
      <w:r w:rsidR="005A3216">
        <w:t xml:space="preserve"> veikiant</w:t>
      </w:r>
      <w:r w:rsidR="003E2063" w:rsidRPr="007C2E92">
        <w:t xml:space="preserve"> ir kultūrinio ugdymo(</w:t>
      </w:r>
      <w:proofErr w:type="spellStart"/>
      <w:r w:rsidR="003E2063" w:rsidRPr="007C2E92">
        <w:t>si</w:t>
      </w:r>
      <w:proofErr w:type="spellEnd"/>
      <w:r w:rsidR="003E2063" w:rsidRPr="007C2E92">
        <w:t>) srityse</w:t>
      </w:r>
      <w:r w:rsidRPr="007C2E92">
        <w:t>:</w:t>
      </w:r>
    </w:p>
    <w:p w14:paraId="6CB5156F" w14:textId="77777777" w:rsidR="00D43CB1" w:rsidRPr="007C2E92" w:rsidRDefault="006A4100" w:rsidP="007C2E92">
      <w:pPr>
        <w:ind w:left="851" w:firstLine="445"/>
      </w:pPr>
      <w:r w:rsidRPr="007C2E92">
        <w:t xml:space="preserve">2.1. </w:t>
      </w:r>
      <w:r w:rsidR="00D43CB1" w:rsidRPr="007C2E92">
        <w:t>formuoti gimnazijos bendruomenės narių sveikatos stiprinimo ir fizinio aktyvumo įpročius.</w:t>
      </w:r>
    </w:p>
    <w:p w14:paraId="4BED919B" w14:textId="0FA8A4F0" w:rsidR="00FB661A" w:rsidRPr="007C2E92" w:rsidRDefault="00D43CB1" w:rsidP="007C2E92">
      <w:pPr>
        <w:ind w:left="851" w:firstLine="445"/>
      </w:pPr>
      <w:r w:rsidRPr="007C2E92">
        <w:t xml:space="preserve">2.2. </w:t>
      </w:r>
      <w:r w:rsidR="0089087F" w:rsidRPr="007C2E92">
        <w:t xml:space="preserve">stiprinti pedagogų bendrąsias ir profesines kompetencijas bei lyderystę, siekiant </w:t>
      </w:r>
      <w:proofErr w:type="spellStart"/>
      <w:r w:rsidR="0089087F" w:rsidRPr="007C2E92">
        <w:t>įtraukaus</w:t>
      </w:r>
      <w:proofErr w:type="spellEnd"/>
      <w:r w:rsidR="0089087F" w:rsidRPr="007C2E92">
        <w:t xml:space="preserve"> skirtingų poreikių mokinių ugdymo;</w:t>
      </w:r>
    </w:p>
    <w:p w14:paraId="746A6652" w14:textId="6030DBAB" w:rsidR="00FB661A" w:rsidRPr="007C2E92" w:rsidRDefault="00B1094D" w:rsidP="007C2E92">
      <w:pPr>
        <w:ind w:left="851"/>
      </w:pPr>
      <w:r w:rsidRPr="007C2E92">
        <w:t>3.  </w:t>
      </w:r>
      <w:r w:rsidR="0089087F" w:rsidRPr="007C2E92">
        <w:t>Sukurti saugią ir modernią gimnazijos edukacinę aplinką, kuri užtikrintų sėkmingą kiekvieno mokinio mokymąsi</w:t>
      </w:r>
      <w:r w:rsidR="00FB661A" w:rsidRPr="007C2E92">
        <w:t>:</w:t>
      </w:r>
    </w:p>
    <w:p w14:paraId="76A34334" w14:textId="63A238D2" w:rsidR="00B1094D" w:rsidRDefault="00B1094D" w:rsidP="007C2E92">
      <w:pPr>
        <w:ind w:left="851" w:firstLine="445"/>
      </w:pPr>
      <w:r w:rsidRPr="007C2E92">
        <w:t xml:space="preserve">3.1. </w:t>
      </w:r>
      <w:r w:rsidR="0089087F" w:rsidRPr="007C2E92">
        <w:t>modernizuoti ir įrengti saugias gimnazijos edukacines erdves, siekiant pagerinti STEAM, įtraukiojo ir kultūrinio ugdymo galimybes pagal universalaus dizaino principus</w:t>
      </w:r>
      <w:r w:rsidR="009D52E8" w:rsidRPr="007C2E92">
        <w:t>.</w:t>
      </w:r>
    </w:p>
    <w:p w14:paraId="616AAE9F" w14:textId="77777777" w:rsidR="005A3216" w:rsidRPr="007C2E92" w:rsidRDefault="005A3216" w:rsidP="007C2E92">
      <w:pPr>
        <w:ind w:left="851" w:firstLine="445"/>
      </w:pPr>
    </w:p>
    <w:p w14:paraId="37AC6ACB" w14:textId="77777777" w:rsidR="00DF62D0" w:rsidRDefault="00DF62D0" w:rsidP="005A3216">
      <w:pPr>
        <w:tabs>
          <w:tab w:val="left" w:pos="5280"/>
        </w:tabs>
        <w:ind w:firstLine="851"/>
        <w:jc w:val="both"/>
        <w:rPr>
          <w:b/>
          <w:bCs/>
        </w:rPr>
      </w:pPr>
    </w:p>
    <w:p w14:paraId="0A6E8D95" w14:textId="70563E99" w:rsidR="005A3216" w:rsidRPr="00CC7386" w:rsidRDefault="005A3216" w:rsidP="005A3216">
      <w:pPr>
        <w:tabs>
          <w:tab w:val="left" w:pos="5280"/>
        </w:tabs>
        <w:ind w:firstLine="851"/>
        <w:jc w:val="both"/>
        <w:rPr>
          <w:b/>
        </w:rPr>
      </w:pPr>
      <w:r w:rsidRPr="005A3216">
        <w:rPr>
          <w:b/>
          <w:bCs/>
        </w:rPr>
        <w:lastRenderedPageBreak/>
        <w:t>2025</w:t>
      </w:r>
      <w:r w:rsidRPr="00CC7386">
        <w:rPr>
          <w:b/>
          <w:bCs/>
        </w:rPr>
        <w:t xml:space="preserve"> m. biudžeto projektas</w:t>
      </w:r>
      <w:r w:rsidRPr="00CC7386">
        <w:rPr>
          <w:b/>
        </w:rPr>
        <w:t xml:space="preserve"> (pagal finansavimo šaltinius): </w:t>
      </w:r>
    </w:p>
    <w:tbl>
      <w:tblPr>
        <w:tblW w:w="10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8625"/>
        <w:gridCol w:w="2320"/>
      </w:tblGrid>
      <w:tr w:rsidR="005A3216" w:rsidRPr="00CC7386" w14:paraId="312E93D7" w14:textId="77777777" w:rsidTr="0069036E">
        <w:trPr>
          <w:trHeight w:val="284"/>
        </w:trPr>
        <w:tc>
          <w:tcPr>
            <w:tcW w:w="8625" w:type="dxa"/>
            <w:vAlign w:val="center"/>
            <w:hideMark/>
          </w:tcPr>
          <w:p w14:paraId="4E3A3DAF" w14:textId="77777777" w:rsidR="005A3216" w:rsidRPr="00CC7386" w:rsidRDefault="005A3216" w:rsidP="0069036E">
            <w:pPr>
              <w:autoSpaceDE w:val="0"/>
              <w:autoSpaceDN w:val="0"/>
              <w:adjustRightInd w:val="0"/>
              <w:jc w:val="center"/>
              <w:rPr>
                <w:b/>
                <w:bCs/>
              </w:rPr>
            </w:pPr>
            <w:r w:rsidRPr="00CC7386">
              <w:rPr>
                <w:b/>
                <w:bCs/>
              </w:rPr>
              <w:t>Lėšų šaltinio pavadinimas</w:t>
            </w:r>
          </w:p>
        </w:tc>
        <w:tc>
          <w:tcPr>
            <w:tcW w:w="2320" w:type="dxa"/>
            <w:vAlign w:val="center"/>
            <w:hideMark/>
          </w:tcPr>
          <w:p w14:paraId="2B5D3107" w14:textId="77777777" w:rsidR="005A3216" w:rsidRPr="00CC7386" w:rsidRDefault="005A3216" w:rsidP="0069036E">
            <w:pPr>
              <w:autoSpaceDE w:val="0"/>
              <w:autoSpaceDN w:val="0"/>
              <w:adjustRightInd w:val="0"/>
              <w:jc w:val="center"/>
              <w:rPr>
                <w:b/>
                <w:bCs/>
              </w:rPr>
            </w:pPr>
            <w:r w:rsidRPr="00CC7386">
              <w:rPr>
                <w:b/>
                <w:bCs/>
              </w:rPr>
              <w:t xml:space="preserve">Suma (tūkst. </w:t>
            </w:r>
            <w:proofErr w:type="spellStart"/>
            <w:r w:rsidRPr="00CC7386">
              <w:rPr>
                <w:b/>
                <w:bCs/>
              </w:rPr>
              <w:t>Eur</w:t>
            </w:r>
            <w:proofErr w:type="spellEnd"/>
            <w:r w:rsidRPr="00CC7386">
              <w:rPr>
                <w:b/>
                <w:bCs/>
              </w:rPr>
              <w:t>)</w:t>
            </w:r>
          </w:p>
        </w:tc>
      </w:tr>
      <w:tr w:rsidR="005A3216" w:rsidRPr="00CC7386" w14:paraId="4D816726" w14:textId="77777777" w:rsidTr="0069036E">
        <w:trPr>
          <w:trHeight w:val="284"/>
        </w:trPr>
        <w:tc>
          <w:tcPr>
            <w:tcW w:w="8625" w:type="dxa"/>
          </w:tcPr>
          <w:p w14:paraId="62EA5EB8" w14:textId="77777777" w:rsidR="005A3216" w:rsidRPr="00CC7386" w:rsidRDefault="005A3216" w:rsidP="0069036E">
            <w:pPr>
              <w:autoSpaceDE w:val="0"/>
              <w:autoSpaceDN w:val="0"/>
            </w:pPr>
            <w:r w:rsidRPr="00CC7386">
              <w:t>Valstybės biudžeto lėšos (Mokinio krepšelis)</w:t>
            </w:r>
          </w:p>
        </w:tc>
        <w:tc>
          <w:tcPr>
            <w:tcW w:w="2320" w:type="dxa"/>
            <w:vAlign w:val="center"/>
          </w:tcPr>
          <w:p w14:paraId="54409AD9" w14:textId="28D4EA25" w:rsidR="005A3216" w:rsidRPr="00CC7386" w:rsidRDefault="005A3216" w:rsidP="0069036E">
            <w:pPr>
              <w:autoSpaceDE w:val="0"/>
              <w:autoSpaceDN w:val="0"/>
              <w:jc w:val="center"/>
            </w:pPr>
            <w:r>
              <w:t>1 320,3</w:t>
            </w:r>
          </w:p>
        </w:tc>
      </w:tr>
      <w:tr w:rsidR="005A3216" w:rsidRPr="00CC7386" w14:paraId="4BEC2BDD" w14:textId="77777777" w:rsidTr="0069036E">
        <w:trPr>
          <w:trHeight w:val="284"/>
        </w:trPr>
        <w:tc>
          <w:tcPr>
            <w:tcW w:w="8625" w:type="dxa"/>
          </w:tcPr>
          <w:p w14:paraId="785F015B" w14:textId="77777777" w:rsidR="005A3216" w:rsidRPr="00CC7386" w:rsidRDefault="005A3216" w:rsidP="0069036E">
            <w:pPr>
              <w:autoSpaceDE w:val="0"/>
              <w:autoSpaceDN w:val="0"/>
            </w:pPr>
            <w:r w:rsidRPr="00CC7386">
              <w:t>Valstybės biudžeto lėšos (skaitmeninio ugdymo plėtra)</w:t>
            </w:r>
          </w:p>
        </w:tc>
        <w:tc>
          <w:tcPr>
            <w:tcW w:w="2320" w:type="dxa"/>
            <w:vAlign w:val="center"/>
          </w:tcPr>
          <w:p w14:paraId="6FC3F71E" w14:textId="77777777" w:rsidR="005A3216" w:rsidRPr="00CC7386" w:rsidRDefault="005A3216" w:rsidP="0069036E">
            <w:pPr>
              <w:autoSpaceDE w:val="0"/>
              <w:autoSpaceDN w:val="0"/>
              <w:jc w:val="center"/>
            </w:pPr>
            <w:r>
              <w:t>6,5</w:t>
            </w:r>
          </w:p>
        </w:tc>
      </w:tr>
      <w:tr w:rsidR="005A3216" w:rsidRPr="00CC7386" w14:paraId="763F9178" w14:textId="77777777" w:rsidTr="0069036E">
        <w:trPr>
          <w:trHeight w:val="284"/>
        </w:trPr>
        <w:tc>
          <w:tcPr>
            <w:tcW w:w="8625" w:type="dxa"/>
            <w:vAlign w:val="center"/>
          </w:tcPr>
          <w:p w14:paraId="3E5BA1C4" w14:textId="77777777" w:rsidR="005A3216" w:rsidRPr="00CC7386" w:rsidRDefault="005A3216" w:rsidP="0069036E">
            <w:pPr>
              <w:autoSpaceDE w:val="0"/>
              <w:autoSpaceDN w:val="0"/>
            </w:pPr>
            <w:r w:rsidRPr="00CC7386">
              <w:t>Valstybės biudžeto lėšos (nemokamas mokinių maitinimas)</w:t>
            </w:r>
          </w:p>
        </w:tc>
        <w:tc>
          <w:tcPr>
            <w:tcW w:w="2320" w:type="dxa"/>
            <w:vAlign w:val="center"/>
          </w:tcPr>
          <w:p w14:paraId="5C59A5EE" w14:textId="77777777" w:rsidR="005A3216" w:rsidRPr="00CC7386" w:rsidRDefault="005A3216" w:rsidP="0069036E">
            <w:pPr>
              <w:autoSpaceDE w:val="0"/>
              <w:autoSpaceDN w:val="0"/>
              <w:jc w:val="center"/>
            </w:pPr>
            <w:r>
              <w:t>45,6</w:t>
            </w:r>
          </w:p>
        </w:tc>
      </w:tr>
      <w:tr w:rsidR="005A3216" w:rsidRPr="00CC7386" w14:paraId="5BA13A29" w14:textId="77777777" w:rsidTr="0069036E">
        <w:trPr>
          <w:trHeight w:val="284"/>
        </w:trPr>
        <w:tc>
          <w:tcPr>
            <w:tcW w:w="8625" w:type="dxa"/>
            <w:vAlign w:val="center"/>
          </w:tcPr>
          <w:p w14:paraId="7FBCAC04" w14:textId="77777777" w:rsidR="005A3216" w:rsidRPr="00CC7386" w:rsidRDefault="005A3216" w:rsidP="0069036E">
            <w:pPr>
              <w:autoSpaceDE w:val="0"/>
              <w:autoSpaceDN w:val="0"/>
            </w:pPr>
            <w:r w:rsidRPr="00CC7386">
              <w:t>Savivaldybės biudžeto lėšos (mokyklos aplinka)</w:t>
            </w:r>
          </w:p>
        </w:tc>
        <w:tc>
          <w:tcPr>
            <w:tcW w:w="2320" w:type="dxa"/>
            <w:vAlign w:val="center"/>
          </w:tcPr>
          <w:p w14:paraId="04200660" w14:textId="77777777" w:rsidR="005A3216" w:rsidRPr="00CC7386" w:rsidRDefault="005A3216" w:rsidP="0069036E">
            <w:pPr>
              <w:autoSpaceDE w:val="0"/>
              <w:autoSpaceDN w:val="0"/>
              <w:jc w:val="center"/>
            </w:pPr>
            <w:r>
              <w:t>639,9</w:t>
            </w:r>
          </w:p>
        </w:tc>
      </w:tr>
      <w:tr w:rsidR="005A3216" w:rsidRPr="00CC7386" w14:paraId="6B5D45C8" w14:textId="77777777" w:rsidTr="0069036E">
        <w:trPr>
          <w:trHeight w:val="284"/>
        </w:trPr>
        <w:tc>
          <w:tcPr>
            <w:tcW w:w="8625" w:type="dxa"/>
            <w:vAlign w:val="center"/>
          </w:tcPr>
          <w:p w14:paraId="534113F4" w14:textId="77777777" w:rsidR="005A3216" w:rsidRPr="00CC7386" w:rsidRDefault="005A3216" w:rsidP="0069036E">
            <w:pPr>
              <w:autoSpaceDE w:val="0"/>
              <w:autoSpaceDN w:val="0"/>
            </w:pPr>
            <w:r w:rsidRPr="00CC7386">
              <w:t>Savivaldybės biudžeto lėšos (neformalusis vaikų švietimas)</w:t>
            </w:r>
          </w:p>
        </w:tc>
        <w:tc>
          <w:tcPr>
            <w:tcW w:w="2320" w:type="dxa"/>
            <w:vAlign w:val="center"/>
          </w:tcPr>
          <w:p w14:paraId="02A76869" w14:textId="77777777" w:rsidR="005A3216" w:rsidRPr="00CC7386" w:rsidRDefault="005A3216" w:rsidP="0069036E">
            <w:pPr>
              <w:autoSpaceDE w:val="0"/>
              <w:autoSpaceDN w:val="0"/>
              <w:jc w:val="center"/>
            </w:pPr>
            <w:r>
              <w:t>27,9</w:t>
            </w:r>
          </w:p>
        </w:tc>
      </w:tr>
      <w:tr w:rsidR="005A3216" w:rsidRPr="00CC7386" w14:paraId="014A3868" w14:textId="77777777" w:rsidTr="0069036E">
        <w:trPr>
          <w:trHeight w:val="284"/>
        </w:trPr>
        <w:tc>
          <w:tcPr>
            <w:tcW w:w="8625" w:type="dxa"/>
            <w:vAlign w:val="center"/>
          </w:tcPr>
          <w:p w14:paraId="744AE7FE" w14:textId="77777777" w:rsidR="005A3216" w:rsidRPr="00CC7386" w:rsidRDefault="005A3216" w:rsidP="0069036E">
            <w:pPr>
              <w:autoSpaceDE w:val="0"/>
              <w:autoSpaceDN w:val="0"/>
            </w:pPr>
            <w:r w:rsidRPr="00CC7386">
              <w:t>Savivaldybės biudžeto lėšos (mokinių vežimas)</w:t>
            </w:r>
          </w:p>
        </w:tc>
        <w:tc>
          <w:tcPr>
            <w:tcW w:w="2320" w:type="dxa"/>
            <w:vAlign w:val="center"/>
          </w:tcPr>
          <w:p w14:paraId="78B2E00D" w14:textId="77777777" w:rsidR="005A3216" w:rsidRPr="00CC7386" w:rsidRDefault="005A3216" w:rsidP="0069036E">
            <w:pPr>
              <w:autoSpaceDE w:val="0"/>
              <w:autoSpaceDN w:val="0"/>
              <w:jc w:val="center"/>
            </w:pPr>
            <w:r>
              <w:t>136,7</w:t>
            </w:r>
          </w:p>
        </w:tc>
      </w:tr>
      <w:tr w:rsidR="005A3216" w:rsidRPr="00CC7386" w14:paraId="41808FD8" w14:textId="77777777" w:rsidTr="0069036E">
        <w:trPr>
          <w:trHeight w:val="284"/>
        </w:trPr>
        <w:tc>
          <w:tcPr>
            <w:tcW w:w="8625" w:type="dxa"/>
            <w:vAlign w:val="center"/>
          </w:tcPr>
          <w:p w14:paraId="17628DA1" w14:textId="77777777" w:rsidR="005A3216" w:rsidRPr="00CC7386" w:rsidRDefault="005A3216" w:rsidP="0069036E">
            <w:pPr>
              <w:autoSpaceDE w:val="0"/>
              <w:autoSpaceDN w:val="0"/>
            </w:pPr>
            <w:r w:rsidRPr="00CC7386">
              <w:t>Spec. programos (turto nuoma) lėšos</w:t>
            </w:r>
          </w:p>
        </w:tc>
        <w:tc>
          <w:tcPr>
            <w:tcW w:w="2320" w:type="dxa"/>
            <w:vAlign w:val="center"/>
          </w:tcPr>
          <w:p w14:paraId="3AE01489" w14:textId="77777777" w:rsidR="005A3216" w:rsidRPr="00CC7386" w:rsidRDefault="005A3216" w:rsidP="0069036E">
            <w:pPr>
              <w:autoSpaceDE w:val="0"/>
              <w:autoSpaceDN w:val="0"/>
              <w:jc w:val="center"/>
            </w:pPr>
            <w:r>
              <w:t>3,2</w:t>
            </w:r>
          </w:p>
        </w:tc>
      </w:tr>
      <w:tr w:rsidR="005A3216" w:rsidRPr="00CC7386" w14:paraId="27B089C4" w14:textId="77777777" w:rsidTr="0069036E">
        <w:trPr>
          <w:trHeight w:val="284"/>
        </w:trPr>
        <w:tc>
          <w:tcPr>
            <w:tcW w:w="8625" w:type="dxa"/>
            <w:vAlign w:val="center"/>
          </w:tcPr>
          <w:p w14:paraId="7C1B18F2" w14:textId="77777777" w:rsidR="005A3216" w:rsidRPr="00CC7386" w:rsidRDefault="005A3216" w:rsidP="0069036E">
            <w:pPr>
              <w:autoSpaceDE w:val="0"/>
              <w:autoSpaceDN w:val="0"/>
            </w:pPr>
            <w:r w:rsidRPr="00CC7386">
              <w:t>(GPM) paramos lėšos</w:t>
            </w:r>
          </w:p>
        </w:tc>
        <w:tc>
          <w:tcPr>
            <w:tcW w:w="2320" w:type="dxa"/>
            <w:vAlign w:val="center"/>
          </w:tcPr>
          <w:p w14:paraId="3699070F" w14:textId="77777777" w:rsidR="005A3216" w:rsidRPr="00CC7386" w:rsidRDefault="005A3216" w:rsidP="0069036E">
            <w:pPr>
              <w:autoSpaceDE w:val="0"/>
              <w:autoSpaceDN w:val="0"/>
              <w:jc w:val="center"/>
            </w:pPr>
            <w:r>
              <w:t>1,3</w:t>
            </w:r>
          </w:p>
        </w:tc>
      </w:tr>
      <w:tr w:rsidR="005A3216" w:rsidRPr="00CC7386" w14:paraId="6E715943" w14:textId="77777777" w:rsidTr="0069036E">
        <w:trPr>
          <w:trHeight w:val="284"/>
        </w:trPr>
        <w:tc>
          <w:tcPr>
            <w:tcW w:w="8625" w:type="dxa"/>
            <w:vAlign w:val="center"/>
          </w:tcPr>
          <w:p w14:paraId="3AA1EA56" w14:textId="77777777" w:rsidR="005A3216" w:rsidRPr="00CC7386" w:rsidRDefault="005A3216" w:rsidP="0069036E">
            <w:pPr>
              <w:autoSpaceDE w:val="0"/>
              <w:autoSpaceDN w:val="0"/>
            </w:pPr>
            <w:r w:rsidRPr="00CC7386">
              <w:t>Rėmėjų lėšos</w:t>
            </w:r>
          </w:p>
        </w:tc>
        <w:tc>
          <w:tcPr>
            <w:tcW w:w="2320" w:type="dxa"/>
            <w:vAlign w:val="center"/>
          </w:tcPr>
          <w:p w14:paraId="70A7BFAE" w14:textId="538E801C" w:rsidR="005A3216" w:rsidRPr="00CC7386" w:rsidRDefault="005A3216" w:rsidP="0069036E">
            <w:pPr>
              <w:autoSpaceDE w:val="0"/>
              <w:autoSpaceDN w:val="0"/>
              <w:jc w:val="center"/>
            </w:pPr>
            <w:r>
              <w:t>0,2</w:t>
            </w:r>
          </w:p>
        </w:tc>
      </w:tr>
      <w:tr w:rsidR="005A3216" w:rsidRPr="00CC7386" w14:paraId="0DDF3073" w14:textId="77777777" w:rsidTr="0069036E">
        <w:trPr>
          <w:trHeight w:val="284"/>
        </w:trPr>
        <w:tc>
          <w:tcPr>
            <w:tcW w:w="8625" w:type="dxa"/>
            <w:vAlign w:val="center"/>
          </w:tcPr>
          <w:p w14:paraId="0D7A64A4" w14:textId="77777777" w:rsidR="005A3216" w:rsidRPr="00CC7386" w:rsidRDefault="005A3216" w:rsidP="0069036E">
            <w:pPr>
              <w:autoSpaceDE w:val="0"/>
              <w:autoSpaceDN w:val="0"/>
            </w:pPr>
            <w:r w:rsidRPr="00CC7386">
              <w:t>Projektų lėšos</w:t>
            </w:r>
          </w:p>
        </w:tc>
        <w:tc>
          <w:tcPr>
            <w:tcW w:w="2320" w:type="dxa"/>
            <w:vAlign w:val="center"/>
          </w:tcPr>
          <w:p w14:paraId="2B73A073" w14:textId="2FF074B2" w:rsidR="005A3216" w:rsidRPr="009D4CA6" w:rsidRDefault="005A3216" w:rsidP="0069036E">
            <w:pPr>
              <w:autoSpaceDE w:val="0"/>
              <w:autoSpaceDN w:val="0"/>
              <w:jc w:val="center"/>
              <w:rPr>
                <w:color w:val="FF0000"/>
              </w:rPr>
            </w:pPr>
            <w:r w:rsidRPr="005A3216">
              <w:rPr>
                <w:color w:val="000000" w:themeColor="text1"/>
              </w:rPr>
              <w:t>65,0</w:t>
            </w:r>
          </w:p>
        </w:tc>
      </w:tr>
      <w:tr w:rsidR="005A3216" w:rsidRPr="00CC7386" w14:paraId="331519B2" w14:textId="77777777" w:rsidTr="0069036E">
        <w:trPr>
          <w:trHeight w:val="284"/>
        </w:trPr>
        <w:tc>
          <w:tcPr>
            <w:tcW w:w="8625" w:type="dxa"/>
            <w:vAlign w:val="center"/>
          </w:tcPr>
          <w:p w14:paraId="465268FE" w14:textId="77777777" w:rsidR="005A3216" w:rsidRPr="00CC7386" w:rsidRDefault="005A3216" w:rsidP="0069036E">
            <w:pPr>
              <w:autoSpaceDE w:val="0"/>
              <w:autoSpaceDN w:val="0"/>
              <w:jc w:val="right"/>
              <w:rPr>
                <w:b/>
                <w:bCs/>
              </w:rPr>
            </w:pPr>
            <w:r w:rsidRPr="00CC7386">
              <w:rPr>
                <w:b/>
                <w:bCs/>
              </w:rPr>
              <w:t>Iš viso:</w:t>
            </w:r>
          </w:p>
        </w:tc>
        <w:tc>
          <w:tcPr>
            <w:tcW w:w="2320" w:type="dxa"/>
            <w:vAlign w:val="center"/>
          </w:tcPr>
          <w:p w14:paraId="6292C179" w14:textId="548AFB01" w:rsidR="005A3216" w:rsidRPr="00CC7386" w:rsidRDefault="005A3216" w:rsidP="0069036E">
            <w:pPr>
              <w:autoSpaceDE w:val="0"/>
              <w:autoSpaceDN w:val="0"/>
              <w:jc w:val="center"/>
              <w:rPr>
                <w:b/>
                <w:bCs/>
              </w:rPr>
            </w:pPr>
            <w:r>
              <w:rPr>
                <w:b/>
                <w:bCs/>
              </w:rPr>
              <w:t>2 246,6</w:t>
            </w:r>
          </w:p>
        </w:tc>
      </w:tr>
    </w:tbl>
    <w:p w14:paraId="2FE19055" w14:textId="77777777" w:rsidR="00D80452" w:rsidRPr="007C2E92" w:rsidRDefault="00D80452" w:rsidP="007C2E92">
      <w:pPr>
        <w:jc w:val="center"/>
        <w:rPr>
          <w:b/>
        </w:rPr>
      </w:pPr>
    </w:p>
    <w:p w14:paraId="425C8FF4" w14:textId="06E8E68E" w:rsidR="00847686" w:rsidRPr="007C2E92" w:rsidRDefault="00847686" w:rsidP="007C2E92">
      <w:pPr>
        <w:jc w:val="center"/>
        <w:rPr>
          <w:b/>
        </w:rPr>
      </w:pPr>
      <w:r w:rsidRPr="007C2E92">
        <w:rPr>
          <w:b/>
        </w:rPr>
        <w:t xml:space="preserve">IV. </w:t>
      </w:r>
      <w:bookmarkStart w:id="0" w:name="_Hlk163132752"/>
      <w:r w:rsidRPr="007C2E92">
        <w:rPr>
          <w:b/>
        </w:rPr>
        <w:t>VEIKLOS TIKSLŲ IR UŽDAVINIŲ ĮGYVENDINIMO</w:t>
      </w:r>
    </w:p>
    <w:p w14:paraId="06DEF4E4" w14:textId="53B554DB" w:rsidR="00847686" w:rsidRDefault="00EF6C70" w:rsidP="007C2E92">
      <w:pPr>
        <w:jc w:val="center"/>
        <w:rPr>
          <w:b/>
        </w:rPr>
      </w:pPr>
      <w:r w:rsidRPr="00306C11">
        <w:rPr>
          <w:b/>
        </w:rPr>
        <w:t>PRIEMONIŲ PLA</w:t>
      </w:r>
      <w:r w:rsidR="007C2E92" w:rsidRPr="00306C11">
        <w:rPr>
          <w:b/>
        </w:rPr>
        <w:t>NAS</w:t>
      </w:r>
    </w:p>
    <w:p w14:paraId="6E8536D0" w14:textId="77777777" w:rsidR="00306C11" w:rsidRPr="007C2E92" w:rsidRDefault="00306C11" w:rsidP="007C2E92">
      <w:pPr>
        <w:jc w:val="center"/>
        <w:rPr>
          <w:b/>
        </w:rPr>
      </w:pPr>
    </w:p>
    <w:p w14:paraId="5795B33C" w14:textId="77777777" w:rsidR="00306C11" w:rsidRPr="007C2E92" w:rsidRDefault="00306C11" w:rsidP="00306C11">
      <w:pPr>
        <w:ind w:firstLine="1296"/>
      </w:pPr>
      <w:r w:rsidRPr="007C2E92">
        <w:rPr>
          <w:b/>
        </w:rPr>
        <w:t>1. Tikslas.</w:t>
      </w:r>
      <w:r w:rsidRPr="007C2E92">
        <w:t xml:space="preserve"> </w:t>
      </w:r>
      <w:r w:rsidRPr="007C2E92">
        <w:rPr>
          <w:bCs/>
        </w:rPr>
        <w:t>Užtikrinti kokybišką ugdymo(</w:t>
      </w:r>
      <w:proofErr w:type="spellStart"/>
      <w:r w:rsidRPr="007C2E92">
        <w:rPr>
          <w:bCs/>
        </w:rPr>
        <w:t>si</w:t>
      </w:r>
      <w:proofErr w:type="spellEnd"/>
      <w:r w:rsidRPr="007C2E92">
        <w:rPr>
          <w:bCs/>
        </w:rPr>
        <w:t>) proceso organizavimą visiems gimnazijos mokiniams pagal jų poreikius ir galimybes.</w:t>
      </w:r>
      <w:r w:rsidRPr="007C2E92">
        <w:t xml:space="preserve">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90"/>
        <w:gridCol w:w="1665"/>
        <w:gridCol w:w="2037"/>
        <w:gridCol w:w="1647"/>
        <w:gridCol w:w="4498"/>
      </w:tblGrid>
      <w:tr w:rsidR="00306C11" w:rsidRPr="007C2E92" w14:paraId="07CE57F5" w14:textId="77777777" w:rsidTr="009F1B83">
        <w:trPr>
          <w:trHeight w:val="526"/>
        </w:trPr>
        <w:tc>
          <w:tcPr>
            <w:tcW w:w="147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509E621" w14:textId="77777777" w:rsidR="00306C11" w:rsidRPr="007C2E92" w:rsidRDefault="00306C11" w:rsidP="009F1B83">
            <w:pPr>
              <w:numPr>
                <w:ilvl w:val="1"/>
                <w:numId w:val="20"/>
              </w:numPr>
              <w:ind w:left="34" w:firstLine="0"/>
              <w:rPr>
                <w:rFonts w:eastAsia="Calibri"/>
                <w:b/>
                <w:bCs/>
                <w:lang w:eastAsia="en-US"/>
              </w:rPr>
            </w:pPr>
            <w:r w:rsidRPr="7E737427">
              <w:rPr>
                <w:rFonts w:eastAsia="Calibri"/>
                <w:b/>
                <w:bCs/>
                <w:lang w:eastAsia="en-US"/>
              </w:rPr>
              <w:t xml:space="preserve">Uždavinys. </w:t>
            </w:r>
            <w:r>
              <w:t>Tobulinti ugdymo kokybę ir stiprinti mokinių mokymosi motyvaciją TŪM II įgyvendinimo kontekste</w:t>
            </w:r>
            <w:r w:rsidRPr="7E737427">
              <w:rPr>
                <w:rFonts w:eastAsia="Calibri"/>
                <w:lang w:eastAsia="en-US"/>
              </w:rPr>
              <w:t>.</w:t>
            </w:r>
          </w:p>
        </w:tc>
      </w:tr>
      <w:tr w:rsidR="00306C11" w:rsidRPr="007C2E92" w14:paraId="2E134A17" w14:textId="77777777" w:rsidTr="009F1B83">
        <w:trPr>
          <w:trHeight w:val="526"/>
        </w:trPr>
        <w:tc>
          <w:tcPr>
            <w:tcW w:w="4890" w:type="dxa"/>
            <w:shd w:val="clear" w:color="auto" w:fill="auto"/>
            <w:vAlign w:val="center"/>
          </w:tcPr>
          <w:p w14:paraId="12110EEC" w14:textId="77777777" w:rsidR="00306C11" w:rsidRPr="007C2E92" w:rsidRDefault="00306C11" w:rsidP="009F1B83">
            <w:pPr>
              <w:jc w:val="center"/>
              <w:rPr>
                <w:b/>
              </w:rPr>
            </w:pPr>
            <w:r w:rsidRPr="007C2E92">
              <w:rPr>
                <w:b/>
              </w:rPr>
              <w:t>Priemonės</w:t>
            </w:r>
          </w:p>
        </w:tc>
        <w:tc>
          <w:tcPr>
            <w:tcW w:w="1665" w:type="dxa"/>
            <w:shd w:val="clear" w:color="auto" w:fill="auto"/>
            <w:vAlign w:val="center"/>
          </w:tcPr>
          <w:p w14:paraId="33764110" w14:textId="77777777" w:rsidR="00306C11" w:rsidRPr="007C2E92" w:rsidRDefault="00306C11" w:rsidP="009F1B83">
            <w:pPr>
              <w:jc w:val="center"/>
              <w:rPr>
                <w:b/>
              </w:rPr>
            </w:pPr>
            <w:r w:rsidRPr="007C2E92">
              <w:rPr>
                <w:b/>
              </w:rPr>
              <w:t>Laikas</w:t>
            </w:r>
          </w:p>
        </w:tc>
        <w:tc>
          <w:tcPr>
            <w:tcW w:w="2037" w:type="dxa"/>
            <w:shd w:val="clear" w:color="auto" w:fill="auto"/>
            <w:vAlign w:val="center"/>
          </w:tcPr>
          <w:p w14:paraId="5AAAC7AC" w14:textId="77777777" w:rsidR="00306C11" w:rsidRPr="007C2E92" w:rsidRDefault="00306C11" w:rsidP="009F1B83">
            <w:pPr>
              <w:jc w:val="center"/>
              <w:rPr>
                <w:b/>
              </w:rPr>
            </w:pPr>
            <w:r w:rsidRPr="007C2E92">
              <w:rPr>
                <w:b/>
              </w:rPr>
              <w:t>Atsakingas vykdytojas</w:t>
            </w:r>
          </w:p>
        </w:tc>
        <w:tc>
          <w:tcPr>
            <w:tcW w:w="1647" w:type="dxa"/>
            <w:shd w:val="clear" w:color="auto" w:fill="auto"/>
            <w:vAlign w:val="center"/>
          </w:tcPr>
          <w:p w14:paraId="64BAE88D" w14:textId="77777777" w:rsidR="00306C11" w:rsidRPr="007C2E92" w:rsidRDefault="00306C11" w:rsidP="009F1B83">
            <w:pPr>
              <w:jc w:val="center"/>
              <w:rPr>
                <w:b/>
              </w:rPr>
            </w:pPr>
            <w:r w:rsidRPr="007C2E92">
              <w:rPr>
                <w:b/>
              </w:rPr>
              <w:t>Resursai</w:t>
            </w:r>
          </w:p>
        </w:tc>
        <w:tc>
          <w:tcPr>
            <w:tcW w:w="4498" w:type="dxa"/>
            <w:shd w:val="clear" w:color="auto" w:fill="auto"/>
            <w:vAlign w:val="center"/>
          </w:tcPr>
          <w:p w14:paraId="7178459B" w14:textId="77777777" w:rsidR="00306C11" w:rsidRPr="007C2E92" w:rsidRDefault="00306C11" w:rsidP="009F1B83">
            <w:pPr>
              <w:jc w:val="center"/>
              <w:rPr>
                <w:b/>
              </w:rPr>
            </w:pPr>
            <w:r w:rsidRPr="007C2E92">
              <w:rPr>
                <w:b/>
              </w:rPr>
              <w:t>Sėkmės kriterijus</w:t>
            </w:r>
          </w:p>
        </w:tc>
      </w:tr>
      <w:tr w:rsidR="00306C11" w:rsidRPr="007C2E92" w14:paraId="43DDDEF1" w14:textId="77777777" w:rsidTr="009F1B83">
        <w:trPr>
          <w:trHeight w:val="526"/>
        </w:trPr>
        <w:tc>
          <w:tcPr>
            <w:tcW w:w="4890" w:type="dxa"/>
            <w:tcBorders>
              <w:top w:val="single" w:sz="4" w:space="0" w:color="auto"/>
              <w:left w:val="single" w:sz="4" w:space="0" w:color="auto"/>
              <w:bottom w:val="single" w:sz="4" w:space="0" w:color="auto"/>
              <w:right w:val="single" w:sz="4" w:space="0" w:color="auto"/>
            </w:tcBorders>
            <w:shd w:val="clear" w:color="auto" w:fill="auto"/>
            <w:vAlign w:val="center"/>
          </w:tcPr>
          <w:p w14:paraId="350E14B8" w14:textId="77777777" w:rsidR="00306C11" w:rsidRPr="00933F34" w:rsidRDefault="00306C11" w:rsidP="009F1B83">
            <w:pPr>
              <w:pStyle w:val="Sraopastraipa"/>
              <w:spacing w:line="240" w:lineRule="auto"/>
              <w:ind w:left="0"/>
              <w:rPr>
                <w:rFonts w:ascii="Times New Roman" w:hAnsi="Times New Roman"/>
                <w:color w:val="000000" w:themeColor="text1"/>
                <w:sz w:val="24"/>
                <w:szCs w:val="24"/>
              </w:rPr>
            </w:pPr>
            <w:r w:rsidRPr="7E029321">
              <w:rPr>
                <w:rFonts w:ascii="Times New Roman" w:hAnsi="Times New Roman"/>
                <w:color w:val="000000" w:themeColor="text1"/>
                <w:sz w:val="24"/>
                <w:szCs w:val="24"/>
              </w:rPr>
              <w:t xml:space="preserve">1.1.1. Integruoto, projektinio, probleminio, </w:t>
            </w:r>
            <w:proofErr w:type="spellStart"/>
            <w:r w:rsidRPr="7E029321">
              <w:rPr>
                <w:rFonts w:ascii="Times New Roman" w:hAnsi="Times New Roman"/>
                <w:color w:val="000000" w:themeColor="text1"/>
                <w:sz w:val="24"/>
                <w:szCs w:val="24"/>
              </w:rPr>
              <w:t>patyriminio</w:t>
            </w:r>
            <w:proofErr w:type="spellEnd"/>
            <w:r w:rsidRPr="7E029321">
              <w:rPr>
                <w:rFonts w:ascii="Times New Roman" w:hAnsi="Times New Roman"/>
                <w:color w:val="000000" w:themeColor="text1"/>
                <w:sz w:val="24"/>
                <w:szCs w:val="24"/>
              </w:rPr>
              <w:t xml:space="preserve"> mokymo veiklų, bei edukacinių išvykų organizavimas</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783DB1CE" w14:textId="77777777" w:rsidR="00306C11" w:rsidRPr="00933F34" w:rsidRDefault="00306C11" w:rsidP="009F1B83">
            <w:pPr>
              <w:jc w:val="center"/>
              <w:rPr>
                <w:color w:val="000000" w:themeColor="text1"/>
              </w:rPr>
            </w:pPr>
            <w:r w:rsidRPr="7E029321">
              <w:rPr>
                <w:color w:val="000000" w:themeColor="text1"/>
              </w:rPr>
              <w:t>Per metus</w:t>
            </w: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71DB194E" w14:textId="77777777" w:rsidR="00306C11" w:rsidRPr="00933F34" w:rsidRDefault="00306C11" w:rsidP="009F1B83">
            <w:pPr>
              <w:rPr>
                <w:color w:val="000000" w:themeColor="text1"/>
              </w:rPr>
            </w:pPr>
            <w:r w:rsidRPr="32C9AA09">
              <w:rPr>
                <w:color w:val="000000" w:themeColor="text1"/>
              </w:rPr>
              <w:t>Mokytojų taryba, mokytojai, pagalbos mokiniui specialistai</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14:paraId="7D66ADB5" w14:textId="77777777" w:rsidR="00306C11" w:rsidRPr="00933F34" w:rsidRDefault="00306C11" w:rsidP="009F1B83">
            <w:pPr>
              <w:jc w:val="center"/>
              <w:rPr>
                <w:color w:val="000000" w:themeColor="text1"/>
              </w:rPr>
            </w:pPr>
            <w:r w:rsidRPr="7E737427">
              <w:rPr>
                <w:color w:val="000000" w:themeColor="text1"/>
              </w:rPr>
              <w:t>TŪM II, MK lėšos, žmogiškieji ištekliai</w:t>
            </w:r>
          </w:p>
        </w:tc>
        <w:tc>
          <w:tcPr>
            <w:tcW w:w="4498" w:type="dxa"/>
            <w:tcBorders>
              <w:top w:val="single" w:sz="4" w:space="0" w:color="auto"/>
              <w:left w:val="single" w:sz="4" w:space="0" w:color="auto"/>
              <w:bottom w:val="single" w:sz="4" w:space="0" w:color="auto"/>
              <w:right w:val="single" w:sz="4" w:space="0" w:color="auto"/>
            </w:tcBorders>
            <w:shd w:val="clear" w:color="auto" w:fill="auto"/>
            <w:vAlign w:val="center"/>
          </w:tcPr>
          <w:p w14:paraId="6722FA01" w14:textId="5B641061" w:rsidR="00306C11" w:rsidRPr="00933F34" w:rsidRDefault="00306C11" w:rsidP="009F1B83">
            <w:pPr>
              <w:rPr>
                <w:color w:val="000000" w:themeColor="text1"/>
              </w:rPr>
            </w:pPr>
            <w:r w:rsidRPr="7E737427">
              <w:rPr>
                <w:color w:val="000000" w:themeColor="text1"/>
              </w:rPr>
              <w:t xml:space="preserve">Vykdant projektą TŪM II, įkurti lyderių (lietuvių kalbos ir literatūros, matematikos) klubus. Organizuoti ne mažiau kaip 10 integruoto projektinio probleminio, </w:t>
            </w:r>
            <w:proofErr w:type="spellStart"/>
            <w:r w:rsidRPr="7E737427">
              <w:rPr>
                <w:color w:val="000000" w:themeColor="text1"/>
              </w:rPr>
              <w:t>patyriminio</w:t>
            </w:r>
            <w:proofErr w:type="spellEnd"/>
            <w:r w:rsidRPr="7E737427">
              <w:rPr>
                <w:color w:val="000000" w:themeColor="text1"/>
              </w:rPr>
              <w:t xml:space="preserve"> ugdymo(</w:t>
            </w:r>
            <w:proofErr w:type="spellStart"/>
            <w:r w:rsidRPr="7E737427">
              <w:rPr>
                <w:color w:val="000000" w:themeColor="text1"/>
              </w:rPr>
              <w:t>si</w:t>
            </w:r>
            <w:proofErr w:type="spellEnd"/>
            <w:r w:rsidRPr="7E737427">
              <w:rPr>
                <w:color w:val="000000" w:themeColor="text1"/>
              </w:rPr>
              <w:t>) veiklų ar edukacinių</w:t>
            </w:r>
            <w:r w:rsidR="0066258D">
              <w:rPr>
                <w:color w:val="000000" w:themeColor="text1"/>
              </w:rPr>
              <w:t xml:space="preserve"> išvykų.</w:t>
            </w:r>
          </w:p>
        </w:tc>
      </w:tr>
      <w:tr w:rsidR="00306C11" w:rsidRPr="007C2E92" w14:paraId="2C07ACBF" w14:textId="77777777" w:rsidTr="009F1B83">
        <w:trPr>
          <w:trHeight w:val="558"/>
        </w:trPr>
        <w:tc>
          <w:tcPr>
            <w:tcW w:w="4890" w:type="dxa"/>
            <w:tcBorders>
              <w:top w:val="single" w:sz="4" w:space="0" w:color="auto"/>
              <w:left w:val="single" w:sz="4" w:space="0" w:color="auto"/>
              <w:bottom w:val="single" w:sz="4" w:space="0" w:color="auto"/>
              <w:right w:val="single" w:sz="4" w:space="0" w:color="auto"/>
            </w:tcBorders>
            <w:shd w:val="clear" w:color="auto" w:fill="auto"/>
            <w:vAlign w:val="center"/>
          </w:tcPr>
          <w:p w14:paraId="31BE9094" w14:textId="77777777" w:rsidR="00306C11" w:rsidRPr="007C2E92" w:rsidRDefault="00306C11" w:rsidP="009F1B83">
            <w:pPr>
              <w:pStyle w:val="Sraopastraipa"/>
              <w:spacing w:line="240" w:lineRule="auto"/>
              <w:ind w:left="0"/>
              <w:rPr>
                <w:rFonts w:ascii="Times New Roman" w:hAnsi="Times New Roman"/>
                <w:color w:val="000000" w:themeColor="text1"/>
                <w:sz w:val="24"/>
                <w:szCs w:val="24"/>
              </w:rPr>
            </w:pPr>
            <w:r w:rsidRPr="7E029321">
              <w:rPr>
                <w:rFonts w:ascii="Times New Roman" w:hAnsi="Times New Roman"/>
                <w:color w:val="000000" w:themeColor="text1"/>
                <w:sz w:val="24"/>
                <w:szCs w:val="24"/>
              </w:rPr>
              <w:t>1.1.2.  DI įrankių panaudojimas ugdymo(</w:t>
            </w:r>
            <w:proofErr w:type="spellStart"/>
            <w:r w:rsidRPr="7E029321">
              <w:rPr>
                <w:rFonts w:ascii="Times New Roman" w:hAnsi="Times New Roman"/>
                <w:color w:val="000000" w:themeColor="text1"/>
                <w:sz w:val="24"/>
                <w:szCs w:val="24"/>
              </w:rPr>
              <w:t>si</w:t>
            </w:r>
            <w:proofErr w:type="spellEnd"/>
            <w:r w:rsidRPr="7E029321">
              <w:rPr>
                <w:rFonts w:ascii="Times New Roman" w:hAnsi="Times New Roman"/>
                <w:color w:val="000000" w:themeColor="text1"/>
                <w:sz w:val="24"/>
                <w:szCs w:val="24"/>
              </w:rPr>
              <w:t xml:space="preserve">) procese (“Chat GPT”, </w:t>
            </w:r>
            <w:r w:rsidRPr="7E029321">
              <w:rPr>
                <w:rFonts w:ascii="Times New Roman" w:hAnsi="Times New Roman"/>
                <w:color w:val="000000" w:themeColor="text1"/>
                <w:sz w:val="24"/>
                <w:szCs w:val="24"/>
                <w:lang w:val="en-US"/>
              </w:rPr>
              <w:t>“Magic School”</w:t>
            </w:r>
            <w:r w:rsidRPr="7E029321">
              <w:rPr>
                <w:rFonts w:ascii="Times New Roman" w:hAnsi="Times New Roman"/>
                <w:color w:val="000000" w:themeColor="text1"/>
                <w:sz w:val="24"/>
                <w:szCs w:val="24"/>
              </w:rPr>
              <w:t xml:space="preserve">, </w:t>
            </w:r>
            <w:r w:rsidRPr="7E029321">
              <w:rPr>
                <w:rFonts w:ascii="Times New Roman" w:eastAsia="Times New Roman" w:hAnsi="Times New Roman"/>
                <w:color w:val="000000" w:themeColor="text1"/>
                <w:sz w:val="24"/>
                <w:szCs w:val="24"/>
                <w:lang w:val="en-US"/>
              </w:rPr>
              <w:lastRenderedPageBreak/>
              <w:t>„</w:t>
            </w:r>
            <w:proofErr w:type="spellStart"/>
            <w:r w:rsidRPr="7E029321">
              <w:rPr>
                <w:rFonts w:ascii="Times New Roman" w:eastAsia="Times New Roman" w:hAnsi="Times New Roman"/>
                <w:color w:val="000000" w:themeColor="text1"/>
                <w:sz w:val="24"/>
                <w:szCs w:val="24"/>
                <w:lang w:val="en-US"/>
              </w:rPr>
              <w:t>Photomath</w:t>
            </w:r>
            <w:proofErr w:type="spellEnd"/>
            <w:r w:rsidRPr="7E029321">
              <w:rPr>
                <w:rFonts w:ascii="Times New Roman" w:eastAsia="Times New Roman" w:hAnsi="Times New Roman"/>
                <w:color w:val="000000" w:themeColor="text1"/>
                <w:sz w:val="24"/>
                <w:szCs w:val="24"/>
                <w:lang w:val="en-US"/>
              </w:rPr>
              <w:t>“, “Character AI”, “</w:t>
            </w:r>
            <w:proofErr w:type="spellStart"/>
            <w:r w:rsidRPr="7E029321">
              <w:rPr>
                <w:rFonts w:ascii="Times New Roman" w:eastAsia="Times New Roman" w:hAnsi="Times New Roman"/>
                <w:color w:val="000000" w:themeColor="text1"/>
                <w:sz w:val="24"/>
                <w:szCs w:val="24"/>
                <w:lang w:val="en-US"/>
              </w:rPr>
              <w:t>Storywizard</w:t>
            </w:r>
            <w:proofErr w:type="spellEnd"/>
            <w:r w:rsidRPr="7E029321">
              <w:rPr>
                <w:rFonts w:ascii="Times New Roman" w:eastAsia="Times New Roman" w:hAnsi="Times New Roman"/>
                <w:color w:val="000000" w:themeColor="text1"/>
                <w:sz w:val="24"/>
                <w:szCs w:val="24"/>
                <w:lang w:val="en-US"/>
              </w:rPr>
              <w:t>”</w:t>
            </w:r>
            <w:r w:rsidRPr="7E029321">
              <w:rPr>
                <w:rFonts w:ascii="Times New Roman" w:eastAsia="Times New Roman" w:hAnsi="Times New Roman"/>
                <w:color w:val="000000" w:themeColor="text1"/>
                <w:sz w:val="24"/>
                <w:szCs w:val="24"/>
              </w:rPr>
              <w:t xml:space="preserve"> </w:t>
            </w:r>
            <w:r w:rsidRPr="7E029321">
              <w:rPr>
                <w:rFonts w:ascii="Times New Roman" w:hAnsi="Times New Roman"/>
                <w:color w:val="000000" w:themeColor="text1"/>
                <w:sz w:val="24"/>
                <w:szCs w:val="24"/>
              </w:rPr>
              <w:t>ir kt.)</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76BD4D1D" w14:textId="77777777" w:rsidR="00306C11" w:rsidRPr="007C2E92" w:rsidRDefault="00306C11" w:rsidP="009F1B83">
            <w:pPr>
              <w:jc w:val="center"/>
              <w:rPr>
                <w:color w:val="000000" w:themeColor="text1"/>
              </w:rPr>
            </w:pPr>
            <w:r w:rsidRPr="7E029321">
              <w:rPr>
                <w:color w:val="000000" w:themeColor="text1"/>
              </w:rPr>
              <w:lastRenderedPageBreak/>
              <w:t>Per metus</w:t>
            </w: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57443916" w14:textId="77777777" w:rsidR="00306C11" w:rsidRPr="007C2E92" w:rsidRDefault="00306C11" w:rsidP="009F1B83">
            <w:pPr>
              <w:rPr>
                <w:color w:val="000000" w:themeColor="text1"/>
              </w:rPr>
            </w:pPr>
            <w:r w:rsidRPr="7E029321">
              <w:rPr>
                <w:color w:val="000000" w:themeColor="text1"/>
              </w:rPr>
              <w:t xml:space="preserve">Mokytojai, pagalbos mokiniui specialistai </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14:paraId="6F4EDC07" w14:textId="77777777" w:rsidR="00306C11" w:rsidRPr="007C2E92" w:rsidRDefault="00306C11" w:rsidP="009F1B83">
            <w:pPr>
              <w:jc w:val="center"/>
              <w:rPr>
                <w:color w:val="000000" w:themeColor="text1"/>
              </w:rPr>
            </w:pPr>
            <w:r w:rsidRPr="7E029321">
              <w:rPr>
                <w:color w:val="000000" w:themeColor="text1"/>
              </w:rPr>
              <w:t>Žmogiškieji ištekliai</w:t>
            </w:r>
          </w:p>
        </w:tc>
        <w:tc>
          <w:tcPr>
            <w:tcW w:w="4498" w:type="dxa"/>
            <w:tcBorders>
              <w:top w:val="single" w:sz="4" w:space="0" w:color="auto"/>
              <w:left w:val="single" w:sz="4" w:space="0" w:color="auto"/>
              <w:bottom w:val="single" w:sz="4" w:space="0" w:color="auto"/>
              <w:right w:val="single" w:sz="4" w:space="0" w:color="auto"/>
            </w:tcBorders>
            <w:shd w:val="clear" w:color="auto" w:fill="auto"/>
            <w:vAlign w:val="center"/>
          </w:tcPr>
          <w:p w14:paraId="3F5BECFB" w14:textId="77777777" w:rsidR="00306C11" w:rsidRPr="007C2E92" w:rsidRDefault="00306C11" w:rsidP="009F1B83">
            <w:pPr>
              <w:rPr>
                <w:color w:val="000000" w:themeColor="text1"/>
              </w:rPr>
            </w:pPr>
            <w:r w:rsidRPr="7E029321">
              <w:rPr>
                <w:color w:val="000000" w:themeColor="text1"/>
              </w:rPr>
              <w:t xml:space="preserve">Gimnazijos pedagogai DI įrankius naudos pamokų pasiruošimui, grįžtamojo ryšio pamokoje, kūrimui, bei refleksijai. Tobulins DI įrankių panaudojimo pamokoje </w:t>
            </w:r>
            <w:r w:rsidRPr="7E029321">
              <w:rPr>
                <w:color w:val="000000" w:themeColor="text1"/>
              </w:rPr>
              <w:lastRenderedPageBreak/>
              <w:t xml:space="preserve">kompetencijas dalyvaudami kvalifikacijos </w:t>
            </w:r>
            <w:proofErr w:type="spellStart"/>
            <w:r w:rsidRPr="7E029321">
              <w:rPr>
                <w:color w:val="000000" w:themeColor="text1"/>
              </w:rPr>
              <w:t>tobulinimosi</w:t>
            </w:r>
            <w:proofErr w:type="spellEnd"/>
            <w:r w:rsidRPr="7E029321">
              <w:rPr>
                <w:color w:val="000000" w:themeColor="text1"/>
              </w:rPr>
              <w:t xml:space="preserve"> kursuose arba mokydamiesi individualiai. </w:t>
            </w:r>
          </w:p>
          <w:p w14:paraId="449F3D83" w14:textId="4350FB88" w:rsidR="00306C11" w:rsidRPr="007C2E92" w:rsidRDefault="00306C11" w:rsidP="009F1B83">
            <w:pPr>
              <w:rPr>
                <w:color w:val="000000" w:themeColor="text1"/>
              </w:rPr>
            </w:pPr>
            <w:r w:rsidRPr="7E029321">
              <w:rPr>
                <w:color w:val="000000" w:themeColor="text1"/>
              </w:rPr>
              <w:t>Mokiniai DI įrankius naudos pamokoje tikslingai, ieškant ir sisteminant specifinę informaciją; rengiant projektus ar pristatymus; tobulins kritinio mąstymo, kūrybiškumo, skaitme</w:t>
            </w:r>
            <w:r w:rsidR="0066258D">
              <w:rPr>
                <w:color w:val="000000" w:themeColor="text1"/>
              </w:rPr>
              <w:t>ninio raštingumo kompetencijas.</w:t>
            </w:r>
          </w:p>
        </w:tc>
      </w:tr>
      <w:tr w:rsidR="00306C11" w:rsidRPr="007C2E92" w14:paraId="1E1BA12A" w14:textId="77777777" w:rsidTr="009F1B83">
        <w:trPr>
          <w:trHeight w:val="526"/>
        </w:trPr>
        <w:tc>
          <w:tcPr>
            <w:tcW w:w="4890" w:type="dxa"/>
            <w:tcBorders>
              <w:top w:val="single" w:sz="4" w:space="0" w:color="auto"/>
              <w:left w:val="single" w:sz="4" w:space="0" w:color="auto"/>
              <w:bottom w:val="single" w:sz="4" w:space="0" w:color="auto"/>
              <w:right w:val="single" w:sz="4" w:space="0" w:color="auto"/>
            </w:tcBorders>
            <w:shd w:val="clear" w:color="auto" w:fill="auto"/>
            <w:vAlign w:val="center"/>
          </w:tcPr>
          <w:p w14:paraId="3D7AF347" w14:textId="77777777" w:rsidR="00306C11" w:rsidRPr="007C2E92" w:rsidRDefault="00306C11" w:rsidP="009F1B83">
            <w:pPr>
              <w:pStyle w:val="Sraopastraipa"/>
              <w:spacing w:line="240" w:lineRule="auto"/>
              <w:ind w:left="0"/>
              <w:rPr>
                <w:rStyle w:val="normaltextrun"/>
                <w:rFonts w:ascii="Times New Roman" w:hAnsi="Times New Roman"/>
                <w:color w:val="000000" w:themeColor="text1"/>
                <w:sz w:val="24"/>
                <w:szCs w:val="24"/>
              </w:rPr>
            </w:pPr>
            <w:r w:rsidRPr="7E029321">
              <w:rPr>
                <w:rFonts w:ascii="Times New Roman" w:hAnsi="Times New Roman"/>
                <w:color w:val="000000" w:themeColor="text1"/>
                <w:sz w:val="24"/>
                <w:szCs w:val="24"/>
              </w:rPr>
              <w:lastRenderedPageBreak/>
              <w:t>1.1.3.  Ekspertinio mokymosi pagalbos modelio mokinys-mokiniui taikymas pamokose</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30D3C71B" w14:textId="77777777" w:rsidR="00306C11" w:rsidRPr="007C2E92" w:rsidRDefault="00306C11" w:rsidP="009F1B83">
            <w:pPr>
              <w:jc w:val="center"/>
              <w:rPr>
                <w:color w:val="000000" w:themeColor="text1"/>
              </w:rPr>
            </w:pPr>
            <w:r w:rsidRPr="7E029321">
              <w:rPr>
                <w:color w:val="000000" w:themeColor="text1"/>
              </w:rPr>
              <w:t>Per mokslo metus</w:t>
            </w: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478A2841" w14:textId="77777777" w:rsidR="00306C11" w:rsidRPr="007C2E92" w:rsidRDefault="00306C11" w:rsidP="009F1B83">
            <w:pPr>
              <w:rPr>
                <w:color w:val="000000" w:themeColor="text1"/>
              </w:rPr>
            </w:pPr>
            <w:r w:rsidRPr="7E029321">
              <w:rPr>
                <w:color w:val="000000" w:themeColor="text1"/>
              </w:rPr>
              <w:t>Mokytojai</w:t>
            </w:r>
          </w:p>
          <w:p w14:paraId="1A373077" w14:textId="77777777" w:rsidR="00306C11" w:rsidRPr="007C2E92" w:rsidRDefault="00306C11" w:rsidP="009F1B83">
            <w:pPr>
              <w:rPr>
                <w:color w:val="000000" w:themeColor="text1"/>
              </w:rPr>
            </w:pP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14:paraId="524AF974" w14:textId="77777777" w:rsidR="00306C11" w:rsidRPr="007C2E92" w:rsidRDefault="00306C11" w:rsidP="009F1B83">
            <w:pPr>
              <w:spacing w:after="200"/>
              <w:contextualSpacing/>
              <w:jc w:val="center"/>
              <w:rPr>
                <w:rFonts w:eastAsia="Calibri"/>
                <w:color w:val="000000" w:themeColor="text1"/>
              </w:rPr>
            </w:pPr>
            <w:r w:rsidRPr="7E029321">
              <w:rPr>
                <w:color w:val="000000" w:themeColor="text1"/>
              </w:rPr>
              <w:t>Žmogiškieji ištekliai</w:t>
            </w:r>
          </w:p>
        </w:tc>
        <w:tc>
          <w:tcPr>
            <w:tcW w:w="4498" w:type="dxa"/>
            <w:tcBorders>
              <w:top w:val="single" w:sz="4" w:space="0" w:color="auto"/>
              <w:left w:val="single" w:sz="4" w:space="0" w:color="auto"/>
              <w:bottom w:val="single" w:sz="4" w:space="0" w:color="auto"/>
              <w:right w:val="single" w:sz="4" w:space="0" w:color="auto"/>
            </w:tcBorders>
            <w:shd w:val="clear" w:color="auto" w:fill="auto"/>
            <w:vAlign w:val="center"/>
          </w:tcPr>
          <w:p w14:paraId="2150C822" w14:textId="77777777" w:rsidR="00306C11" w:rsidRPr="007C2E92" w:rsidRDefault="00306C11" w:rsidP="009F1B83">
            <w:pPr>
              <w:rPr>
                <w:b/>
                <w:bCs/>
                <w:color w:val="000000" w:themeColor="text1"/>
              </w:rPr>
            </w:pPr>
            <w:r w:rsidRPr="7E029321">
              <w:rPr>
                <w:color w:val="000000" w:themeColor="text1"/>
              </w:rPr>
              <w:t xml:space="preserve">Kiekvienoje klasėje bent 1 mokinys lyderis teiks pagalbą kitiems mokiniams. </w:t>
            </w:r>
          </w:p>
          <w:p w14:paraId="331A96E5" w14:textId="77777777" w:rsidR="00306C11" w:rsidRPr="007C2E92" w:rsidRDefault="00306C11" w:rsidP="009F1B83">
            <w:pPr>
              <w:rPr>
                <w:color w:val="000000" w:themeColor="text1"/>
              </w:rPr>
            </w:pPr>
            <w:r w:rsidRPr="7E029321">
              <w:rPr>
                <w:color w:val="000000" w:themeColor="text1"/>
              </w:rPr>
              <w:t>Pailgintos mokymosi dienos grupėje mokiniai padės vieni kitiems atlikti namų darbus.</w:t>
            </w:r>
          </w:p>
        </w:tc>
      </w:tr>
      <w:tr w:rsidR="00306C11" w:rsidRPr="007C2E92" w14:paraId="7BCFE159" w14:textId="77777777" w:rsidTr="009F1B83">
        <w:trPr>
          <w:trHeight w:val="976"/>
        </w:trPr>
        <w:tc>
          <w:tcPr>
            <w:tcW w:w="4890" w:type="dxa"/>
            <w:shd w:val="clear" w:color="auto" w:fill="auto"/>
            <w:vAlign w:val="center"/>
          </w:tcPr>
          <w:p w14:paraId="25029729" w14:textId="77777777" w:rsidR="00306C11" w:rsidRPr="007C2E92" w:rsidRDefault="00306C11" w:rsidP="009F1B83">
            <w:pPr>
              <w:pStyle w:val="Sraopastraipa"/>
              <w:spacing w:line="240" w:lineRule="auto"/>
              <w:ind w:left="0"/>
              <w:rPr>
                <w:rFonts w:ascii="Times New Roman" w:hAnsi="Times New Roman"/>
                <w:color w:val="000000" w:themeColor="text1"/>
                <w:sz w:val="24"/>
                <w:szCs w:val="24"/>
              </w:rPr>
            </w:pPr>
            <w:r w:rsidRPr="7E029321">
              <w:rPr>
                <w:rFonts w:ascii="Times New Roman" w:hAnsi="Times New Roman"/>
                <w:color w:val="000000" w:themeColor="text1"/>
                <w:sz w:val="24"/>
                <w:szCs w:val="24"/>
              </w:rPr>
              <w:t>1.1.4.  Interaktyvių užduočių ir žaidimų taikymas pamokose, siekiant efektyviau įtraukti pradinių klasių SUP mokinius į ugdomąją veiklą</w:t>
            </w:r>
          </w:p>
        </w:tc>
        <w:tc>
          <w:tcPr>
            <w:tcW w:w="1665" w:type="dxa"/>
            <w:shd w:val="clear" w:color="auto" w:fill="auto"/>
            <w:vAlign w:val="center"/>
          </w:tcPr>
          <w:p w14:paraId="6F6DBDA2" w14:textId="77777777" w:rsidR="00306C11" w:rsidRPr="007C2E92" w:rsidRDefault="00306C11" w:rsidP="009F1B83">
            <w:pPr>
              <w:jc w:val="center"/>
              <w:rPr>
                <w:color w:val="000000" w:themeColor="text1"/>
              </w:rPr>
            </w:pPr>
            <w:r w:rsidRPr="7E029321">
              <w:rPr>
                <w:color w:val="000000" w:themeColor="text1"/>
              </w:rPr>
              <w:t>Per metus</w:t>
            </w:r>
          </w:p>
        </w:tc>
        <w:tc>
          <w:tcPr>
            <w:tcW w:w="2037" w:type="dxa"/>
            <w:shd w:val="clear" w:color="auto" w:fill="auto"/>
            <w:vAlign w:val="center"/>
          </w:tcPr>
          <w:p w14:paraId="6010E377" w14:textId="77777777" w:rsidR="00306C11" w:rsidRPr="007C2E92" w:rsidRDefault="00306C11" w:rsidP="009F1B83">
            <w:pPr>
              <w:rPr>
                <w:color w:val="000000" w:themeColor="text1"/>
              </w:rPr>
            </w:pPr>
            <w:r w:rsidRPr="7E029321">
              <w:rPr>
                <w:color w:val="000000" w:themeColor="text1"/>
              </w:rPr>
              <w:t xml:space="preserve">Pradinio ugdymo mokytojai, </w:t>
            </w:r>
          </w:p>
        </w:tc>
        <w:tc>
          <w:tcPr>
            <w:tcW w:w="1647" w:type="dxa"/>
            <w:shd w:val="clear" w:color="auto" w:fill="auto"/>
            <w:vAlign w:val="center"/>
          </w:tcPr>
          <w:p w14:paraId="02F33090" w14:textId="77777777" w:rsidR="00306C11" w:rsidRPr="007C2E92" w:rsidRDefault="00306C11" w:rsidP="009F1B83">
            <w:pPr>
              <w:jc w:val="center"/>
              <w:rPr>
                <w:color w:val="000000" w:themeColor="text1"/>
              </w:rPr>
            </w:pPr>
            <w:r w:rsidRPr="7E029321">
              <w:rPr>
                <w:color w:val="000000" w:themeColor="text1"/>
              </w:rPr>
              <w:t>Žmogiškieji ištekliai</w:t>
            </w:r>
          </w:p>
        </w:tc>
        <w:tc>
          <w:tcPr>
            <w:tcW w:w="4498" w:type="dxa"/>
            <w:shd w:val="clear" w:color="auto" w:fill="auto"/>
            <w:vAlign w:val="center"/>
          </w:tcPr>
          <w:p w14:paraId="469AC01B" w14:textId="77777777" w:rsidR="00306C11" w:rsidRDefault="00306C11" w:rsidP="009F1B83">
            <w:pPr>
              <w:rPr>
                <w:color w:val="000000" w:themeColor="text1"/>
              </w:rPr>
            </w:pPr>
            <w:r w:rsidRPr="7E029321">
              <w:rPr>
                <w:color w:val="000000" w:themeColor="text1"/>
              </w:rPr>
              <w:t>„</w:t>
            </w:r>
            <w:proofErr w:type="spellStart"/>
            <w:r w:rsidRPr="7E029321">
              <w:rPr>
                <w:color w:val="000000" w:themeColor="text1"/>
              </w:rPr>
              <w:t>Wordwall</w:t>
            </w:r>
            <w:proofErr w:type="spellEnd"/>
            <w:r w:rsidRPr="7E029321">
              <w:rPr>
                <w:color w:val="000000" w:themeColor="text1"/>
              </w:rPr>
              <w:t>“ platformoje sukurti teminiai interaktyvių užduočių  rinkiniai  pradinių klasių SUP mokiniams.</w:t>
            </w:r>
          </w:p>
          <w:p w14:paraId="39C8A3B4" w14:textId="77777777" w:rsidR="00306C11" w:rsidRDefault="00306C11" w:rsidP="009F1B83">
            <w:pPr>
              <w:rPr>
                <w:color w:val="000000" w:themeColor="text1"/>
              </w:rPr>
            </w:pPr>
            <w:r w:rsidRPr="7E029321">
              <w:rPr>
                <w:color w:val="000000" w:themeColor="text1"/>
              </w:rPr>
              <w:t>Pradinių klasių mokiniai gilins matematikos įgūdžius naudojantis žaidybine matematikos platforma ,,</w:t>
            </w:r>
            <w:proofErr w:type="spellStart"/>
            <w:r w:rsidRPr="7E029321">
              <w:rPr>
                <w:color w:val="000000" w:themeColor="text1"/>
              </w:rPr>
              <w:t>Eduten</w:t>
            </w:r>
            <w:proofErr w:type="spellEnd"/>
            <w:r w:rsidRPr="7E029321">
              <w:rPr>
                <w:color w:val="000000" w:themeColor="text1"/>
              </w:rPr>
              <w:t xml:space="preserve"> </w:t>
            </w:r>
            <w:proofErr w:type="spellStart"/>
            <w:r w:rsidRPr="7E029321">
              <w:rPr>
                <w:color w:val="000000" w:themeColor="text1"/>
              </w:rPr>
              <w:t>playground</w:t>
            </w:r>
            <w:proofErr w:type="spellEnd"/>
            <w:r w:rsidRPr="7E029321">
              <w:rPr>
                <w:color w:val="000000" w:themeColor="text1"/>
              </w:rPr>
              <w:t>”.</w:t>
            </w:r>
          </w:p>
          <w:p w14:paraId="613CFD57" w14:textId="4EF92BBA" w:rsidR="00306C11" w:rsidRPr="007C2E92" w:rsidRDefault="00306C11" w:rsidP="009F1B83">
            <w:pPr>
              <w:rPr>
                <w:color w:val="000000" w:themeColor="text1"/>
              </w:rPr>
            </w:pPr>
            <w:r w:rsidRPr="7E029321">
              <w:rPr>
                <w:color w:val="000000" w:themeColor="text1"/>
              </w:rPr>
              <w:t>Didės mokinių mokymosi motyvacija, gerės mokymosi pasiekimai, bus patobulinta IKT kompetencija</w:t>
            </w:r>
            <w:r w:rsidR="0066258D">
              <w:rPr>
                <w:color w:val="000000" w:themeColor="text1"/>
              </w:rPr>
              <w:t>.</w:t>
            </w:r>
          </w:p>
        </w:tc>
      </w:tr>
      <w:tr w:rsidR="00306C11" w:rsidRPr="007C2E92" w14:paraId="3A329073" w14:textId="77777777" w:rsidTr="009F1B83">
        <w:trPr>
          <w:trHeight w:val="526"/>
        </w:trPr>
        <w:tc>
          <w:tcPr>
            <w:tcW w:w="4890" w:type="dxa"/>
            <w:shd w:val="clear" w:color="auto" w:fill="auto"/>
            <w:vAlign w:val="center"/>
          </w:tcPr>
          <w:p w14:paraId="7104FF00" w14:textId="77777777" w:rsidR="00306C11" w:rsidRPr="007C2E92" w:rsidRDefault="00306C11" w:rsidP="009F1B83">
            <w:pPr>
              <w:pStyle w:val="Sraopastraipa"/>
              <w:spacing w:line="240" w:lineRule="auto"/>
              <w:ind w:left="0"/>
              <w:rPr>
                <w:rFonts w:ascii="Times New Roman" w:hAnsi="Times New Roman"/>
                <w:sz w:val="24"/>
                <w:szCs w:val="24"/>
              </w:rPr>
            </w:pPr>
            <w:r w:rsidRPr="7E029321">
              <w:rPr>
                <w:rFonts w:ascii="Times New Roman" w:hAnsi="Times New Roman"/>
                <w:sz w:val="24"/>
                <w:szCs w:val="24"/>
              </w:rPr>
              <w:t>1.1.5.  Ugdymo plano įgyvendinimas, atsižvelgiant į individualius mokinių poreikius</w:t>
            </w:r>
          </w:p>
        </w:tc>
        <w:tc>
          <w:tcPr>
            <w:tcW w:w="1665" w:type="dxa"/>
            <w:shd w:val="clear" w:color="auto" w:fill="auto"/>
            <w:vAlign w:val="center"/>
          </w:tcPr>
          <w:p w14:paraId="67B7A3F3" w14:textId="77777777" w:rsidR="00306C11" w:rsidRPr="007C2E92" w:rsidRDefault="00306C11" w:rsidP="009F1B83">
            <w:pPr>
              <w:jc w:val="center"/>
            </w:pPr>
            <w:r w:rsidRPr="7E029321">
              <w:t>Per mokslo metus</w:t>
            </w:r>
          </w:p>
        </w:tc>
        <w:tc>
          <w:tcPr>
            <w:tcW w:w="2037" w:type="dxa"/>
            <w:shd w:val="clear" w:color="auto" w:fill="auto"/>
            <w:vAlign w:val="center"/>
          </w:tcPr>
          <w:p w14:paraId="0B199259" w14:textId="77777777" w:rsidR="00306C11" w:rsidRPr="007C2E92" w:rsidRDefault="00306C11" w:rsidP="009F1B83">
            <w:r w:rsidRPr="7E029321">
              <w:t>Administracija</w:t>
            </w:r>
          </w:p>
        </w:tc>
        <w:tc>
          <w:tcPr>
            <w:tcW w:w="1647" w:type="dxa"/>
            <w:shd w:val="clear" w:color="auto" w:fill="auto"/>
            <w:vAlign w:val="center"/>
          </w:tcPr>
          <w:p w14:paraId="6F10177A" w14:textId="77777777" w:rsidR="00306C11" w:rsidRPr="007C2E92" w:rsidRDefault="00306C11" w:rsidP="009F1B83">
            <w:pPr>
              <w:jc w:val="center"/>
            </w:pPr>
            <w:r w:rsidRPr="7E029321">
              <w:t>Mokymo lėšos</w:t>
            </w:r>
          </w:p>
        </w:tc>
        <w:tc>
          <w:tcPr>
            <w:tcW w:w="4498" w:type="dxa"/>
            <w:shd w:val="clear" w:color="auto" w:fill="auto"/>
            <w:vAlign w:val="center"/>
          </w:tcPr>
          <w:p w14:paraId="57619788" w14:textId="77777777" w:rsidR="00306C11" w:rsidRPr="007C2E92" w:rsidRDefault="00306C11" w:rsidP="009F1B83">
            <w:r w:rsidRPr="7E029321">
              <w:t xml:space="preserve">Ugdymo planas suteiks galimybes rinktis mokomuosius dalykus, jų kursus, modulius, bus teikiamos konsultacijos. </w:t>
            </w:r>
          </w:p>
          <w:p w14:paraId="55FF321E" w14:textId="77777777" w:rsidR="00306C11" w:rsidRPr="007C2E92" w:rsidRDefault="00306C11" w:rsidP="009F1B83">
            <w:r w:rsidRPr="7E029321">
              <w:t>III–IV kl. mokinių poreikiams tenkinti skirtos valandos padeda gerinti pasiekimus.</w:t>
            </w:r>
          </w:p>
        </w:tc>
      </w:tr>
      <w:tr w:rsidR="00306C11" w:rsidRPr="007C2E92" w14:paraId="79668DF6" w14:textId="77777777" w:rsidTr="009F1B83">
        <w:trPr>
          <w:trHeight w:val="526"/>
        </w:trPr>
        <w:tc>
          <w:tcPr>
            <w:tcW w:w="4890" w:type="dxa"/>
            <w:shd w:val="clear" w:color="auto" w:fill="auto"/>
            <w:vAlign w:val="center"/>
          </w:tcPr>
          <w:p w14:paraId="40DC66AA" w14:textId="77777777" w:rsidR="00306C11" w:rsidRPr="007C2E92" w:rsidRDefault="00306C11" w:rsidP="009F1B83">
            <w:pPr>
              <w:pStyle w:val="Sraopastraipa"/>
              <w:spacing w:line="240" w:lineRule="auto"/>
              <w:ind w:left="0"/>
              <w:rPr>
                <w:rFonts w:ascii="Times New Roman" w:hAnsi="Times New Roman"/>
                <w:color w:val="000000" w:themeColor="text1"/>
                <w:sz w:val="24"/>
                <w:szCs w:val="24"/>
              </w:rPr>
            </w:pPr>
            <w:r w:rsidRPr="7E029321">
              <w:rPr>
                <w:rFonts w:ascii="Times New Roman" w:hAnsi="Times New Roman"/>
                <w:color w:val="000000" w:themeColor="text1"/>
                <w:sz w:val="24"/>
                <w:szCs w:val="24"/>
              </w:rPr>
              <w:t xml:space="preserve">1.1.6.  Tobulinti švietimo pagalbos teikimą gimnazijoje </w:t>
            </w:r>
          </w:p>
        </w:tc>
        <w:tc>
          <w:tcPr>
            <w:tcW w:w="1665" w:type="dxa"/>
            <w:shd w:val="clear" w:color="auto" w:fill="auto"/>
            <w:vAlign w:val="center"/>
          </w:tcPr>
          <w:p w14:paraId="625B6E42" w14:textId="77777777" w:rsidR="00306C11" w:rsidRPr="007C2E92" w:rsidRDefault="00306C11" w:rsidP="009F1B83">
            <w:pPr>
              <w:jc w:val="center"/>
              <w:rPr>
                <w:color w:val="000000" w:themeColor="text1"/>
              </w:rPr>
            </w:pPr>
            <w:r w:rsidRPr="7E029321">
              <w:rPr>
                <w:color w:val="000000" w:themeColor="text1"/>
              </w:rPr>
              <w:t>Per metus</w:t>
            </w:r>
          </w:p>
        </w:tc>
        <w:tc>
          <w:tcPr>
            <w:tcW w:w="2037" w:type="dxa"/>
            <w:shd w:val="clear" w:color="auto" w:fill="auto"/>
            <w:vAlign w:val="center"/>
          </w:tcPr>
          <w:p w14:paraId="68A1C665" w14:textId="77777777" w:rsidR="00306C11" w:rsidRPr="007C2E92" w:rsidRDefault="00306C11" w:rsidP="009F1B83">
            <w:pPr>
              <w:rPr>
                <w:color w:val="000000" w:themeColor="text1"/>
              </w:rPr>
            </w:pPr>
            <w:r w:rsidRPr="7E029321">
              <w:rPr>
                <w:color w:val="000000" w:themeColor="text1"/>
              </w:rPr>
              <w:t>Pagalbos mokiniui specialistai, mokytojai</w:t>
            </w:r>
          </w:p>
        </w:tc>
        <w:tc>
          <w:tcPr>
            <w:tcW w:w="1647" w:type="dxa"/>
            <w:shd w:val="clear" w:color="auto" w:fill="auto"/>
            <w:vAlign w:val="center"/>
          </w:tcPr>
          <w:p w14:paraId="21450A87" w14:textId="77777777" w:rsidR="00306C11" w:rsidRPr="007C2E92" w:rsidRDefault="00306C11" w:rsidP="009F1B83">
            <w:pPr>
              <w:jc w:val="center"/>
              <w:rPr>
                <w:color w:val="000000" w:themeColor="text1"/>
              </w:rPr>
            </w:pPr>
            <w:r w:rsidRPr="7E029321">
              <w:rPr>
                <w:color w:val="000000" w:themeColor="text1"/>
              </w:rPr>
              <w:t>Žmogiškieji ištekliai</w:t>
            </w:r>
          </w:p>
        </w:tc>
        <w:tc>
          <w:tcPr>
            <w:tcW w:w="4498" w:type="dxa"/>
            <w:shd w:val="clear" w:color="auto" w:fill="auto"/>
            <w:vAlign w:val="center"/>
          </w:tcPr>
          <w:p w14:paraId="70B19DDA" w14:textId="77777777" w:rsidR="00306C11" w:rsidRPr="007C2E92" w:rsidRDefault="00306C11" w:rsidP="009F1B83">
            <w:pPr>
              <w:rPr>
                <w:color w:val="000000" w:themeColor="text1"/>
                <w:sz w:val="22"/>
                <w:szCs w:val="22"/>
              </w:rPr>
            </w:pPr>
            <w:r w:rsidRPr="7E029321">
              <w:rPr>
                <w:color w:val="000000" w:themeColor="text1"/>
                <w:sz w:val="22"/>
                <w:szCs w:val="22"/>
              </w:rPr>
              <w:t>Dalyvaujama TŪM II projekte.</w:t>
            </w:r>
          </w:p>
          <w:p w14:paraId="6901B8F7" w14:textId="77777777" w:rsidR="00306C11" w:rsidRPr="007C2E92" w:rsidRDefault="00306C11" w:rsidP="009F1B83">
            <w:pPr>
              <w:rPr>
                <w:color w:val="000000" w:themeColor="text1"/>
                <w:sz w:val="22"/>
                <w:szCs w:val="22"/>
              </w:rPr>
            </w:pPr>
            <w:r w:rsidRPr="7E029321">
              <w:rPr>
                <w:color w:val="000000" w:themeColor="text1"/>
                <w:sz w:val="22"/>
                <w:szCs w:val="22"/>
              </w:rPr>
              <w:t xml:space="preserve">Tobulinti švietimo pagalbos teikimo modelį mokykloje, atnaujinti švietimo pagalbos teikimo tvarką, stiprinti pagalbos mokiniui specialistų pagalbą pamokų metu (mokinio padėjėjai). </w:t>
            </w:r>
          </w:p>
          <w:p w14:paraId="673BBA4A" w14:textId="323FA266" w:rsidR="00306C11" w:rsidRPr="007C2E92" w:rsidRDefault="00306C11" w:rsidP="009F1B83">
            <w:pPr>
              <w:rPr>
                <w:color w:val="000000" w:themeColor="text1"/>
              </w:rPr>
            </w:pPr>
            <w:r w:rsidRPr="7E029321">
              <w:rPr>
                <w:color w:val="000000" w:themeColor="text1"/>
                <w:sz w:val="22"/>
                <w:szCs w:val="22"/>
              </w:rPr>
              <w:lastRenderedPageBreak/>
              <w:t xml:space="preserve">Dalyvauti įvairiuose mokymuose, ilgalaikėse tobulinimo programose. </w:t>
            </w:r>
            <w:r w:rsidRPr="7E029321">
              <w:rPr>
                <w:color w:val="000000" w:themeColor="text1"/>
              </w:rPr>
              <w:t xml:space="preserve">Siekti, kad ne mažiau 98 proc. specialiųjų ugdymosi poreikių turinčių mokinių neturėtų nė vieno nepatenkinamo įvertinimo </w:t>
            </w:r>
            <w:r w:rsidR="00FD77D2">
              <w:rPr>
                <w:color w:val="000000" w:themeColor="text1"/>
              </w:rPr>
              <w:t>pasibaigus mokymosi pusmečiams.</w:t>
            </w:r>
          </w:p>
        </w:tc>
      </w:tr>
      <w:tr w:rsidR="00306C11" w:rsidRPr="007C2E92" w14:paraId="2CD2D155" w14:textId="77777777" w:rsidTr="009F1B83">
        <w:trPr>
          <w:trHeight w:val="526"/>
        </w:trPr>
        <w:tc>
          <w:tcPr>
            <w:tcW w:w="4890" w:type="dxa"/>
            <w:shd w:val="clear" w:color="auto" w:fill="auto"/>
            <w:vAlign w:val="center"/>
          </w:tcPr>
          <w:p w14:paraId="6E61087B" w14:textId="77777777" w:rsidR="00306C11" w:rsidRPr="00316AC6" w:rsidRDefault="00306C11" w:rsidP="009F1B83">
            <w:pPr>
              <w:pStyle w:val="Sraopastraipa"/>
              <w:spacing w:line="240" w:lineRule="auto"/>
              <w:ind w:left="0"/>
              <w:rPr>
                <w:rFonts w:ascii="Times New Roman" w:hAnsi="Times New Roman"/>
                <w:color w:val="000000" w:themeColor="text1"/>
                <w:sz w:val="24"/>
                <w:szCs w:val="24"/>
              </w:rPr>
            </w:pPr>
            <w:r w:rsidRPr="7E029321">
              <w:rPr>
                <w:rFonts w:ascii="Times New Roman" w:hAnsi="Times New Roman"/>
                <w:color w:val="000000" w:themeColor="text1"/>
                <w:sz w:val="24"/>
                <w:szCs w:val="24"/>
              </w:rPr>
              <w:lastRenderedPageBreak/>
              <w:t>1.1.7.  Skaitymo skatinimo projektas ,,Kartu skaityti gera“ (1–4 kl. mokiniai)</w:t>
            </w:r>
          </w:p>
        </w:tc>
        <w:tc>
          <w:tcPr>
            <w:tcW w:w="1665" w:type="dxa"/>
            <w:shd w:val="clear" w:color="auto" w:fill="auto"/>
            <w:vAlign w:val="center"/>
          </w:tcPr>
          <w:p w14:paraId="1B8F491A" w14:textId="77777777" w:rsidR="00306C11" w:rsidRDefault="00306C11" w:rsidP="009F1B83">
            <w:pPr>
              <w:rPr>
                <w:color w:val="000000" w:themeColor="text1"/>
              </w:rPr>
            </w:pPr>
            <w:r w:rsidRPr="7E029321">
              <w:rPr>
                <w:color w:val="000000" w:themeColor="text1"/>
              </w:rPr>
              <w:t>Per metus</w:t>
            </w:r>
          </w:p>
          <w:p w14:paraId="62F42C01" w14:textId="77777777" w:rsidR="00306C11" w:rsidRDefault="00306C11" w:rsidP="009F1B83">
            <w:pPr>
              <w:spacing w:line="259" w:lineRule="auto"/>
              <w:jc w:val="center"/>
              <w:rPr>
                <w:rFonts w:eastAsia="Calibri"/>
                <w:color w:val="000000" w:themeColor="text1"/>
                <w:lang w:eastAsia="en-US"/>
              </w:rPr>
            </w:pPr>
          </w:p>
          <w:p w14:paraId="4C492018" w14:textId="77777777" w:rsidR="00306C11" w:rsidRPr="007C2E92" w:rsidRDefault="00306C11" w:rsidP="009F1B83">
            <w:pPr>
              <w:jc w:val="center"/>
              <w:rPr>
                <w:rFonts w:eastAsia="Calibri"/>
                <w:color w:val="000000" w:themeColor="text1"/>
                <w:lang w:eastAsia="en-US"/>
              </w:rPr>
            </w:pPr>
          </w:p>
        </w:tc>
        <w:tc>
          <w:tcPr>
            <w:tcW w:w="2037" w:type="dxa"/>
            <w:shd w:val="clear" w:color="auto" w:fill="auto"/>
            <w:vAlign w:val="center"/>
          </w:tcPr>
          <w:p w14:paraId="2C610A9E" w14:textId="77777777" w:rsidR="00306C11" w:rsidRPr="007C2E92" w:rsidRDefault="00306C11" w:rsidP="009F1B83">
            <w:pPr>
              <w:jc w:val="center"/>
              <w:rPr>
                <w:rFonts w:eastAsia="Calibri"/>
                <w:color w:val="000000" w:themeColor="text1"/>
                <w:lang w:eastAsia="en-US"/>
              </w:rPr>
            </w:pPr>
            <w:r w:rsidRPr="7E029321">
              <w:rPr>
                <w:rFonts w:eastAsia="Calibri"/>
                <w:color w:val="000000" w:themeColor="text1"/>
                <w:lang w:eastAsia="en-US"/>
              </w:rPr>
              <w:t>Pradinio ugdymo mokytojai</w:t>
            </w:r>
          </w:p>
        </w:tc>
        <w:tc>
          <w:tcPr>
            <w:tcW w:w="1647" w:type="dxa"/>
            <w:shd w:val="clear" w:color="auto" w:fill="auto"/>
            <w:vAlign w:val="center"/>
          </w:tcPr>
          <w:p w14:paraId="21E11755" w14:textId="77777777" w:rsidR="00306C11" w:rsidRPr="007C2E92" w:rsidRDefault="00306C11" w:rsidP="009F1B83">
            <w:pPr>
              <w:jc w:val="center"/>
              <w:rPr>
                <w:rFonts w:eastAsia="Calibri"/>
                <w:color w:val="000000" w:themeColor="text1"/>
                <w:lang w:eastAsia="en-US"/>
              </w:rPr>
            </w:pPr>
            <w:r w:rsidRPr="7E029321">
              <w:rPr>
                <w:rFonts w:eastAsia="Calibri"/>
                <w:color w:val="000000" w:themeColor="text1"/>
                <w:lang w:eastAsia="en-US"/>
              </w:rPr>
              <w:t>Žmogiškieji ištekliai</w:t>
            </w:r>
          </w:p>
        </w:tc>
        <w:tc>
          <w:tcPr>
            <w:tcW w:w="4498" w:type="dxa"/>
            <w:shd w:val="clear" w:color="auto" w:fill="auto"/>
          </w:tcPr>
          <w:p w14:paraId="2CD61AE7" w14:textId="612E35E0" w:rsidR="00306C11" w:rsidRPr="00FD77D2" w:rsidRDefault="00306C11" w:rsidP="009F1B83">
            <w:pPr>
              <w:rPr>
                <w:color w:val="000000" w:themeColor="text1"/>
              </w:rPr>
            </w:pPr>
            <w:r w:rsidRPr="7E029321">
              <w:rPr>
                <w:color w:val="000000" w:themeColor="text1"/>
              </w:rPr>
              <w:t>1-4 kl. mokiniai  kūrybiškai pristatys  knygeles, iliustruos jas, kurs sekos žemėlapius, vaidins. Dalyvaus Panevėžio rajono pradinių klasių konkurse ,,Viena knyga”, pasitelkiant viktoriną su įrankiu ,,</w:t>
            </w:r>
            <w:proofErr w:type="spellStart"/>
            <w:r w:rsidRPr="7E029321">
              <w:rPr>
                <w:color w:val="000000" w:themeColor="text1"/>
              </w:rPr>
              <w:t>Kahoot</w:t>
            </w:r>
            <w:proofErr w:type="spellEnd"/>
            <w:r w:rsidRPr="7E029321">
              <w:rPr>
                <w:color w:val="000000" w:themeColor="text1"/>
              </w:rPr>
              <w:t>”. Kils skaitymo motyvacija, pagerės mokymosi įgūdžiai, keisis požiūris knygų skaitymą, ugdys kūrybiškumą.</w:t>
            </w:r>
          </w:p>
        </w:tc>
      </w:tr>
      <w:tr w:rsidR="00306C11" w:rsidRPr="007C2E92" w14:paraId="54F322E8" w14:textId="77777777" w:rsidTr="009F1B83">
        <w:trPr>
          <w:trHeight w:val="910"/>
        </w:trPr>
        <w:tc>
          <w:tcPr>
            <w:tcW w:w="4890" w:type="dxa"/>
            <w:shd w:val="clear" w:color="auto" w:fill="auto"/>
            <w:vAlign w:val="center"/>
          </w:tcPr>
          <w:p w14:paraId="2EB5734F" w14:textId="38299548" w:rsidR="00306C11" w:rsidRPr="007C2E92" w:rsidRDefault="00306C11" w:rsidP="009F1B83">
            <w:pPr>
              <w:pStyle w:val="Sraopastraipa"/>
              <w:spacing w:line="240" w:lineRule="auto"/>
              <w:ind w:left="0"/>
              <w:rPr>
                <w:rFonts w:ascii="Times New Roman" w:hAnsi="Times New Roman"/>
                <w:color w:val="000000" w:themeColor="text1"/>
                <w:sz w:val="24"/>
                <w:szCs w:val="24"/>
              </w:rPr>
            </w:pPr>
            <w:r w:rsidRPr="7E029321">
              <w:rPr>
                <w:rFonts w:ascii="Times New Roman" w:hAnsi="Times New Roman"/>
                <w:color w:val="000000" w:themeColor="text1"/>
                <w:sz w:val="24"/>
                <w:szCs w:val="24"/>
              </w:rPr>
              <w:t>1.1.8.  Kūrinių garsieji skaitymai</w:t>
            </w:r>
            <w:r w:rsidR="009F1B83">
              <w:rPr>
                <w:rFonts w:ascii="Times New Roman" w:hAnsi="Times New Roman"/>
                <w:color w:val="000000" w:themeColor="text1"/>
                <w:sz w:val="24"/>
                <w:szCs w:val="24"/>
              </w:rPr>
              <w:t>,</w:t>
            </w:r>
            <w:r w:rsidRPr="7E029321">
              <w:rPr>
                <w:rFonts w:ascii="Times New Roman" w:hAnsi="Times New Roman"/>
                <w:color w:val="000000" w:themeColor="text1"/>
                <w:sz w:val="24"/>
                <w:szCs w:val="24"/>
              </w:rPr>
              <w:t xml:space="preserve">  parodėlės, skirtos rašytojų ir visuomenės veikėjų j</w:t>
            </w:r>
            <w:r w:rsidR="00B84346">
              <w:rPr>
                <w:rFonts w:ascii="Times New Roman" w:hAnsi="Times New Roman"/>
                <w:color w:val="000000" w:themeColor="text1"/>
                <w:sz w:val="24"/>
                <w:szCs w:val="24"/>
              </w:rPr>
              <w:t>ubiliejams, vietos bendruomenei</w:t>
            </w:r>
          </w:p>
        </w:tc>
        <w:tc>
          <w:tcPr>
            <w:tcW w:w="1665" w:type="dxa"/>
            <w:shd w:val="clear" w:color="auto" w:fill="auto"/>
            <w:vAlign w:val="center"/>
          </w:tcPr>
          <w:p w14:paraId="021577D8" w14:textId="77777777" w:rsidR="00306C11" w:rsidRDefault="00306C11" w:rsidP="009F1B83">
            <w:pPr>
              <w:rPr>
                <w:color w:val="000000" w:themeColor="text1"/>
              </w:rPr>
            </w:pPr>
          </w:p>
          <w:p w14:paraId="0CA33A4A" w14:textId="77777777" w:rsidR="00306C11" w:rsidRDefault="00306C11" w:rsidP="009F1B83">
            <w:pPr>
              <w:rPr>
                <w:color w:val="000000" w:themeColor="text1"/>
              </w:rPr>
            </w:pPr>
            <w:r w:rsidRPr="7E029321">
              <w:rPr>
                <w:color w:val="000000" w:themeColor="text1"/>
              </w:rPr>
              <w:t>Per metus</w:t>
            </w:r>
          </w:p>
        </w:tc>
        <w:tc>
          <w:tcPr>
            <w:tcW w:w="2037" w:type="dxa"/>
            <w:shd w:val="clear" w:color="auto" w:fill="auto"/>
            <w:vAlign w:val="center"/>
          </w:tcPr>
          <w:p w14:paraId="6CFFF1CA" w14:textId="77777777" w:rsidR="00306C11" w:rsidRDefault="00306C11" w:rsidP="009F1B83">
            <w:pPr>
              <w:rPr>
                <w:color w:val="000000" w:themeColor="text1"/>
              </w:rPr>
            </w:pPr>
            <w:r w:rsidRPr="7E029321">
              <w:rPr>
                <w:color w:val="000000" w:themeColor="text1"/>
              </w:rPr>
              <w:t>Lietuvių kalbos mokytojai ir bibliotekos darbuotojos</w:t>
            </w:r>
          </w:p>
          <w:p w14:paraId="31EBB91A" w14:textId="77777777" w:rsidR="00306C11" w:rsidRDefault="00306C11" w:rsidP="009F1B83">
            <w:pPr>
              <w:rPr>
                <w:color w:val="000000" w:themeColor="text1"/>
              </w:rPr>
            </w:pPr>
          </w:p>
        </w:tc>
        <w:tc>
          <w:tcPr>
            <w:tcW w:w="1647" w:type="dxa"/>
            <w:shd w:val="clear" w:color="auto" w:fill="auto"/>
            <w:vAlign w:val="center"/>
          </w:tcPr>
          <w:p w14:paraId="3B28E633" w14:textId="77777777" w:rsidR="00306C11" w:rsidRDefault="00306C11" w:rsidP="009F1B83">
            <w:pPr>
              <w:jc w:val="center"/>
              <w:rPr>
                <w:color w:val="000000" w:themeColor="text1"/>
                <w:lang w:eastAsia="en-US"/>
              </w:rPr>
            </w:pPr>
            <w:r w:rsidRPr="7E029321">
              <w:rPr>
                <w:color w:val="000000" w:themeColor="text1"/>
                <w:lang w:eastAsia="en-US"/>
              </w:rPr>
              <w:t>Žmogiškieji ištekliai</w:t>
            </w:r>
          </w:p>
          <w:p w14:paraId="2B13FE82" w14:textId="77777777" w:rsidR="00306C11" w:rsidRDefault="00306C11" w:rsidP="009F1B83">
            <w:pPr>
              <w:rPr>
                <w:color w:val="000000" w:themeColor="text1"/>
              </w:rPr>
            </w:pPr>
          </w:p>
        </w:tc>
        <w:tc>
          <w:tcPr>
            <w:tcW w:w="4498" w:type="dxa"/>
            <w:shd w:val="clear" w:color="auto" w:fill="auto"/>
            <w:vAlign w:val="center"/>
          </w:tcPr>
          <w:p w14:paraId="39177BBF" w14:textId="77777777" w:rsidR="00306C11" w:rsidRDefault="00306C11" w:rsidP="009F1B83">
            <w:pPr>
              <w:rPr>
                <w:color w:val="000000" w:themeColor="text1"/>
              </w:rPr>
            </w:pPr>
            <w:r w:rsidRPr="7E029321">
              <w:rPr>
                <w:color w:val="000000" w:themeColor="text1"/>
              </w:rPr>
              <w:t xml:space="preserve">Moksleiviai aktyviai dalyvaus garsiųjų rašytojų kūrinių </w:t>
            </w:r>
            <w:proofErr w:type="spellStart"/>
            <w:r w:rsidRPr="7E029321">
              <w:rPr>
                <w:color w:val="000000" w:themeColor="text1"/>
              </w:rPr>
              <w:t>skaitymuose</w:t>
            </w:r>
            <w:proofErr w:type="spellEnd"/>
            <w:r w:rsidRPr="7E029321">
              <w:rPr>
                <w:color w:val="000000" w:themeColor="text1"/>
              </w:rPr>
              <w:t xml:space="preserve"> ir pagilins savo literatūrines žinias, bus skatinamas kūrybiškumas.</w:t>
            </w:r>
          </w:p>
        </w:tc>
      </w:tr>
      <w:tr w:rsidR="00306C11" w14:paraId="454E4541" w14:textId="77777777" w:rsidTr="009F1B83">
        <w:trPr>
          <w:trHeight w:val="300"/>
        </w:trPr>
        <w:tc>
          <w:tcPr>
            <w:tcW w:w="4890" w:type="dxa"/>
            <w:shd w:val="clear" w:color="auto" w:fill="auto"/>
            <w:vAlign w:val="center"/>
          </w:tcPr>
          <w:p w14:paraId="0E8EF3ED" w14:textId="191B8E47" w:rsidR="00306C11" w:rsidRDefault="00306C11" w:rsidP="00B84346">
            <w:pPr>
              <w:rPr>
                <w:color w:val="000000" w:themeColor="text1"/>
              </w:rPr>
            </w:pPr>
            <w:r w:rsidRPr="7E029321">
              <w:rPr>
                <w:color w:val="000000" w:themeColor="text1"/>
              </w:rPr>
              <w:t xml:space="preserve">1.1.9.  Poezijos skaitymai, skirti </w:t>
            </w:r>
            <w:r w:rsidR="00B84346" w:rsidRPr="7E029321">
              <w:rPr>
                <w:color w:val="000000" w:themeColor="text1"/>
              </w:rPr>
              <w:t xml:space="preserve">H. Radausko, </w:t>
            </w:r>
            <w:r w:rsidR="00B84346">
              <w:rPr>
                <w:color w:val="000000" w:themeColor="text1"/>
              </w:rPr>
              <w:t xml:space="preserve"> </w:t>
            </w:r>
            <w:r w:rsidRPr="7E029321">
              <w:rPr>
                <w:color w:val="000000" w:themeColor="text1"/>
              </w:rPr>
              <w:t>J. Marcinkevičiaus, V. Mačernio</w:t>
            </w:r>
            <w:r w:rsidR="00B84346">
              <w:rPr>
                <w:color w:val="000000" w:themeColor="text1"/>
              </w:rPr>
              <w:t>,</w:t>
            </w:r>
            <w:r w:rsidRPr="7E029321">
              <w:rPr>
                <w:color w:val="000000" w:themeColor="text1"/>
              </w:rPr>
              <w:t xml:space="preserve">  </w:t>
            </w:r>
            <w:r w:rsidR="00B84346">
              <w:rPr>
                <w:color w:val="000000" w:themeColor="text1"/>
              </w:rPr>
              <w:t xml:space="preserve">                   </w:t>
            </w:r>
            <w:r w:rsidRPr="7E029321">
              <w:rPr>
                <w:color w:val="000000" w:themeColor="text1"/>
              </w:rPr>
              <w:t xml:space="preserve">A. </w:t>
            </w:r>
            <w:proofErr w:type="spellStart"/>
            <w:r w:rsidRPr="7E029321">
              <w:rPr>
                <w:color w:val="000000" w:themeColor="text1"/>
              </w:rPr>
              <w:t>Karošaitės</w:t>
            </w:r>
            <w:proofErr w:type="spellEnd"/>
            <w:r w:rsidRPr="7E029321">
              <w:rPr>
                <w:color w:val="000000" w:themeColor="text1"/>
              </w:rPr>
              <w:t>, M. Rilkės jubiliejams. Parodėlės, skirtos rašytojų ir visuomenės veikėjų jubiliejams, vietos bendruomenei</w:t>
            </w:r>
          </w:p>
        </w:tc>
        <w:tc>
          <w:tcPr>
            <w:tcW w:w="1665" w:type="dxa"/>
            <w:shd w:val="clear" w:color="auto" w:fill="auto"/>
            <w:vAlign w:val="center"/>
          </w:tcPr>
          <w:p w14:paraId="1D30962E" w14:textId="77777777" w:rsidR="00306C11" w:rsidRDefault="00306C11" w:rsidP="009F1B83">
            <w:pPr>
              <w:jc w:val="center"/>
              <w:rPr>
                <w:color w:val="000000" w:themeColor="text1"/>
              </w:rPr>
            </w:pPr>
            <w:r w:rsidRPr="7E029321">
              <w:rPr>
                <w:color w:val="000000" w:themeColor="text1"/>
                <w:lang w:val="en-US"/>
              </w:rPr>
              <w:t xml:space="preserve">Per </w:t>
            </w:r>
            <w:r w:rsidRPr="7E029321">
              <w:rPr>
                <w:color w:val="000000" w:themeColor="text1"/>
              </w:rPr>
              <w:t>metus</w:t>
            </w:r>
          </w:p>
        </w:tc>
        <w:tc>
          <w:tcPr>
            <w:tcW w:w="2037" w:type="dxa"/>
            <w:shd w:val="clear" w:color="auto" w:fill="auto"/>
            <w:vAlign w:val="center"/>
          </w:tcPr>
          <w:p w14:paraId="6BFE1656" w14:textId="77777777" w:rsidR="00306C11" w:rsidRDefault="00306C11" w:rsidP="009F1B83">
            <w:pPr>
              <w:jc w:val="center"/>
              <w:rPr>
                <w:color w:val="000000" w:themeColor="text1"/>
              </w:rPr>
            </w:pPr>
            <w:r w:rsidRPr="7E029321">
              <w:rPr>
                <w:color w:val="000000" w:themeColor="text1"/>
              </w:rPr>
              <w:t>Lietuvių kalbos mokytojai ir bibliotekos darbuotojos</w:t>
            </w:r>
          </w:p>
        </w:tc>
        <w:tc>
          <w:tcPr>
            <w:tcW w:w="1647" w:type="dxa"/>
            <w:shd w:val="clear" w:color="auto" w:fill="auto"/>
            <w:vAlign w:val="center"/>
          </w:tcPr>
          <w:p w14:paraId="0DABC0DB" w14:textId="77777777" w:rsidR="00306C11" w:rsidRDefault="00306C11" w:rsidP="009F1B83">
            <w:pPr>
              <w:jc w:val="center"/>
              <w:rPr>
                <w:color w:val="000000" w:themeColor="text1"/>
                <w:lang w:eastAsia="en-US"/>
              </w:rPr>
            </w:pPr>
            <w:r w:rsidRPr="7E029321">
              <w:rPr>
                <w:color w:val="000000" w:themeColor="text1"/>
                <w:lang w:eastAsia="en-US"/>
              </w:rPr>
              <w:t>Žmogiškieji ištekliai</w:t>
            </w:r>
          </w:p>
          <w:p w14:paraId="11123C59" w14:textId="77777777" w:rsidR="00306C11" w:rsidRDefault="00306C11" w:rsidP="009F1B83">
            <w:pPr>
              <w:rPr>
                <w:color w:val="000000" w:themeColor="text1"/>
                <w:lang w:val="en-US"/>
              </w:rPr>
            </w:pPr>
          </w:p>
        </w:tc>
        <w:tc>
          <w:tcPr>
            <w:tcW w:w="4498" w:type="dxa"/>
            <w:shd w:val="clear" w:color="auto" w:fill="auto"/>
            <w:vAlign w:val="center"/>
          </w:tcPr>
          <w:p w14:paraId="70F36A9F" w14:textId="76C56FCC" w:rsidR="00306C11" w:rsidRDefault="00306C11" w:rsidP="009F1B83">
            <w:pPr>
              <w:rPr>
                <w:color w:val="000000" w:themeColor="text1"/>
              </w:rPr>
            </w:pPr>
            <w:r w:rsidRPr="7E029321">
              <w:rPr>
                <w:color w:val="000000" w:themeColor="text1"/>
              </w:rPr>
              <w:t xml:space="preserve">Moksleiviai aktyviai dalyvaus garsiųjų rašytojų kūrinių </w:t>
            </w:r>
            <w:proofErr w:type="spellStart"/>
            <w:r w:rsidRPr="7E029321">
              <w:rPr>
                <w:color w:val="000000" w:themeColor="text1"/>
              </w:rPr>
              <w:t>skaitymuose</w:t>
            </w:r>
            <w:proofErr w:type="spellEnd"/>
            <w:r w:rsidRPr="7E029321">
              <w:rPr>
                <w:color w:val="000000" w:themeColor="text1"/>
              </w:rPr>
              <w:t xml:space="preserve"> ir pagilins savo literatūrines žinias, bus skatinamas kūrybiškumas.</w:t>
            </w:r>
          </w:p>
        </w:tc>
      </w:tr>
      <w:tr w:rsidR="00306C11" w:rsidRPr="007C2E92" w14:paraId="39B7376C" w14:textId="77777777" w:rsidTr="009F1B83">
        <w:trPr>
          <w:trHeight w:val="987"/>
        </w:trPr>
        <w:tc>
          <w:tcPr>
            <w:tcW w:w="4890" w:type="dxa"/>
            <w:shd w:val="clear" w:color="auto" w:fill="auto"/>
            <w:vAlign w:val="center"/>
          </w:tcPr>
          <w:p w14:paraId="66C3B33D" w14:textId="77777777" w:rsidR="00306C11" w:rsidRPr="007C2E92" w:rsidRDefault="00306C11" w:rsidP="009F1B83">
            <w:pPr>
              <w:pStyle w:val="Sraopastraipa"/>
              <w:spacing w:line="240" w:lineRule="auto"/>
              <w:ind w:left="0"/>
              <w:rPr>
                <w:rFonts w:ascii="Times New Roman" w:hAnsi="Times New Roman"/>
                <w:color w:val="000000" w:themeColor="text1"/>
                <w:sz w:val="24"/>
                <w:szCs w:val="24"/>
              </w:rPr>
            </w:pPr>
            <w:r w:rsidRPr="7E029321">
              <w:rPr>
                <w:rFonts w:ascii="Times New Roman" w:hAnsi="Times New Roman"/>
                <w:color w:val="000000" w:themeColor="text1"/>
                <w:sz w:val="24"/>
                <w:szCs w:val="24"/>
              </w:rPr>
              <w:t>1.1.10.  Renginiai, skirti tautinių, valstybinių švenčių minėjimui</w:t>
            </w:r>
          </w:p>
        </w:tc>
        <w:tc>
          <w:tcPr>
            <w:tcW w:w="1665" w:type="dxa"/>
            <w:shd w:val="clear" w:color="auto" w:fill="auto"/>
            <w:vAlign w:val="center"/>
          </w:tcPr>
          <w:p w14:paraId="7CC02930" w14:textId="77777777" w:rsidR="00306C11" w:rsidRPr="007C2E92" w:rsidRDefault="00306C11" w:rsidP="009F1B83">
            <w:pPr>
              <w:jc w:val="center"/>
              <w:rPr>
                <w:color w:val="000000" w:themeColor="text1"/>
              </w:rPr>
            </w:pPr>
            <w:r w:rsidRPr="7E029321">
              <w:rPr>
                <w:color w:val="000000" w:themeColor="text1"/>
              </w:rPr>
              <w:t>Per metus</w:t>
            </w:r>
          </w:p>
        </w:tc>
        <w:tc>
          <w:tcPr>
            <w:tcW w:w="2037" w:type="dxa"/>
            <w:shd w:val="clear" w:color="auto" w:fill="auto"/>
            <w:vAlign w:val="center"/>
          </w:tcPr>
          <w:p w14:paraId="72F90434" w14:textId="77777777" w:rsidR="00306C11" w:rsidRPr="007C2E92" w:rsidRDefault="00306C11" w:rsidP="009F1B83">
            <w:pPr>
              <w:rPr>
                <w:color w:val="000000" w:themeColor="text1"/>
              </w:rPr>
            </w:pPr>
            <w:r w:rsidRPr="7E029321">
              <w:rPr>
                <w:color w:val="000000" w:themeColor="text1"/>
              </w:rPr>
              <w:t>Istorijos mokytojai,</w:t>
            </w:r>
          </w:p>
          <w:p w14:paraId="56234323" w14:textId="77777777" w:rsidR="00306C11" w:rsidRPr="007C2E92" w:rsidRDefault="00306C11" w:rsidP="009F1B83">
            <w:pPr>
              <w:rPr>
                <w:color w:val="000000" w:themeColor="text1"/>
              </w:rPr>
            </w:pPr>
            <w:r w:rsidRPr="7E029321">
              <w:rPr>
                <w:color w:val="000000" w:themeColor="text1"/>
              </w:rPr>
              <w:t>klasių vadovai</w:t>
            </w:r>
          </w:p>
        </w:tc>
        <w:tc>
          <w:tcPr>
            <w:tcW w:w="1647" w:type="dxa"/>
            <w:shd w:val="clear" w:color="auto" w:fill="auto"/>
            <w:vAlign w:val="center"/>
          </w:tcPr>
          <w:p w14:paraId="21D3867C" w14:textId="77777777" w:rsidR="00306C11" w:rsidRPr="007C2E92" w:rsidRDefault="00306C11" w:rsidP="009F1B83">
            <w:pPr>
              <w:jc w:val="center"/>
              <w:rPr>
                <w:color w:val="000000" w:themeColor="text1"/>
              </w:rPr>
            </w:pPr>
            <w:r w:rsidRPr="7E029321">
              <w:rPr>
                <w:color w:val="000000" w:themeColor="text1"/>
              </w:rPr>
              <w:t>Žmogiškieji ištekliai</w:t>
            </w:r>
          </w:p>
        </w:tc>
        <w:tc>
          <w:tcPr>
            <w:tcW w:w="4498" w:type="dxa"/>
            <w:shd w:val="clear" w:color="auto" w:fill="auto"/>
            <w:vAlign w:val="center"/>
          </w:tcPr>
          <w:p w14:paraId="4ADB04AF" w14:textId="77777777" w:rsidR="00306C11" w:rsidRPr="007C2E92" w:rsidRDefault="00306C11" w:rsidP="009F1B83">
            <w:pPr>
              <w:rPr>
                <w:color w:val="000000" w:themeColor="text1"/>
              </w:rPr>
            </w:pPr>
            <w:r w:rsidRPr="7E029321">
              <w:rPr>
                <w:color w:val="000000" w:themeColor="text1"/>
              </w:rPr>
              <w:t>Bus įtraukta gimnazijos bendruomenė.</w:t>
            </w:r>
          </w:p>
          <w:p w14:paraId="4F4F8BE9" w14:textId="34910351" w:rsidR="00306C11" w:rsidRPr="007C2E92" w:rsidRDefault="00306C11" w:rsidP="009F1B83">
            <w:pPr>
              <w:rPr>
                <w:color w:val="000000" w:themeColor="text1"/>
              </w:rPr>
            </w:pPr>
            <w:r w:rsidRPr="7E029321">
              <w:rPr>
                <w:color w:val="000000" w:themeColor="text1"/>
              </w:rPr>
              <w:t>Gilės tautinės kultūros suvokimas, kūrybiškumo, pilietiškumo ugdymas</w:t>
            </w:r>
            <w:r w:rsidR="0066258D">
              <w:rPr>
                <w:color w:val="000000" w:themeColor="text1"/>
              </w:rPr>
              <w:t>.</w:t>
            </w:r>
          </w:p>
        </w:tc>
      </w:tr>
      <w:tr w:rsidR="00306C11" w14:paraId="657D0DBD" w14:textId="77777777" w:rsidTr="009F1B83">
        <w:trPr>
          <w:trHeight w:val="300"/>
        </w:trPr>
        <w:tc>
          <w:tcPr>
            <w:tcW w:w="4890" w:type="dxa"/>
            <w:shd w:val="clear" w:color="auto" w:fill="auto"/>
            <w:vAlign w:val="center"/>
          </w:tcPr>
          <w:p w14:paraId="44D5F28A" w14:textId="77777777" w:rsidR="00306C11" w:rsidRDefault="00306C11" w:rsidP="009F1B83">
            <w:pPr>
              <w:rPr>
                <w:color w:val="000000" w:themeColor="text1"/>
              </w:rPr>
            </w:pPr>
            <w:r w:rsidRPr="7E029321">
              <w:rPr>
                <w:color w:val="000000" w:themeColor="text1"/>
              </w:rPr>
              <w:t>1.1.11.  Renginiai, skirti Lietuvių kalbos kultūros puoselėjimui</w:t>
            </w:r>
          </w:p>
        </w:tc>
        <w:tc>
          <w:tcPr>
            <w:tcW w:w="1665" w:type="dxa"/>
            <w:shd w:val="clear" w:color="auto" w:fill="auto"/>
            <w:vAlign w:val="center"/>
          </w:tcPr>
          <w:p w14:paraId="5EC67CD6" w14:textId="77777777" w:rsidR="00306C11" w:rsidRDefault="00306C11" w:rsidP="009F1B83">
            <w:pPr>
              <w:jc w:val="center"/>
              <w:rPr>
                <w:color w:val="000000" w:themeColor="text1"/>
              </w:rPr>
            </w:pPr>
            <w:r w:rsidRPr="7E029321">
              <w:rPr>
                <w:color w:val="000000" w:themeColor="text1"/>
              </w:rPr>
              <w:t>Per metus</w:t>
            </w:r>
          </w:p>
        </w:tc>
        <w:tc>
          <w:tcPr>
            <w:tcW w:w="2037" w:type="dxa"/>
            <w:shd w:val="clear" w:color="auto" w:fill="auto"/>
            <w:vAlign w:val="center"/>
          </w:tcPr>
          <w:p w14:paraId="7FAFFC60" w14:textId="77777777" w:rsidR="00306C11" w:rsidRDefault="00306C11" w:rsidP="009F1B83">
            <w:pPr>
              <w:rPr>
                <w:color w:val="000000" w:themeColor="text1"/>
              </w:rPr>
            </w:pPr>
            <w:r w:rsidRPr="7E029321">
              <w:rPr>
                <w:color w:val="000000" w:themeColor="text1"/>
              </w:rPr>
              <w:t>Lietuvių kalbos mokytojai</w:t>
            </w:r>
          </w:p>
        </w:tc>
        <w:tc>
          <w:tcPr>
            <w:tcW w:w="1647" w:type="dxa"/>
            <w:shd w:val="clear" w:color="auto" w:fill="auto"/>
            <w:vAlign w:val="center"/>
          </w:tcPr>
          <w:p w14:paraId="1D71D887" w14:textId="77777777" w:rsidR="00306C11" w:rsidRDefault="00306C11" w:rsidP="009F1B83">
            <w:pPr>
              <w:jc w:val="center"/>
              <w:rPr>
                <w:color w:val="000000" w:themeColor="text1"/>
              </w:rPr>
            </w:pPr>
            <w:r w:rsidRPr="7E029321">
              <w:rPr>
                <w:color w:val="000000" w:themeColor="text1"/>
              </w:rPr>
              <w:t>Žmogiškieji ištekliai</w:t>
            </w:r>
          </w:p>
        </w:tc>
        <w:tc>
          <w:tcPr>
            <w:tcW w:w="4498" w:type="dxa"/>
            <w:shd w:val="clear" w:color="auto" w:fill="auto"/>
            <w:vAlign w:val="center"/>
          </w:tcPr>
          <w:p w14:paraId="2CF2463B" w14:textId="33DC83C8" w:rsidR="00306C11" w:rsidRDefault="00306C11" w:rsidP="009F1B83">
            <w:pPr>
              <w:rPr>
                <w:color w:val="000000" w:themeColor="text1"/>
              </w:rPr>
            </w:pPr>
            <w:r w:rsidRPr="7E029321">
              <w:rPr>
                <w:color w:val="000000" w:themeColor="text1"/>
              </w:rPr>
              <w:t>Moksleiviai aktyviai įsitrauks į veiklas, skirtas Lietuvių kalbos kultūrai paminėti, kurs eilėraščius, plakatus, skirtus knygnešio ar spaudos atgavimo dienoms paminėti,</w:t>
            </w:r>
            <w:r w:rsidR="00B84346">
              <w:rPr>
                <w:color w:val="000000" w:themeColor="text1"/>
              </w:rPr>
              <w:t xml:space="preserve"> dalyvaus teminėse viktorinose.</w:t>
            </w:r>
          </w:p>
        </w:tc>
      </w:tr>
      <w:tr w:rsidR="00306C11" w:rsidRPr="007C2E92" w14:paraId="44DA51F0" w14:textId="77777777" w:rsidTr="009F1B83">
        <w:trPr>
          <w:trHeight w:val="561"/>
        </w:trPr>
        <w:tc>
          <w:tcPr>
            <w:tcW w:w="4890" w:type="dxa"/>
            <w:shd w:val="clear" w:color="auto" w:fill="auto"/>
            <w:vAlign w:val="center"/>
          </w:tcPr>
          <w:p w14:paraId="0984F05E" w14:textId="77777777" w:rsidR="00306C11" w:rsidRPr="007C2E92" w:rsidRDefault="00306C11" w:rsidP="009F1B83">
            <w:pPr>
              <w:pStyle w:val="Sraopastraipa"/>
              <w:spacing w:line="240" w:lineRule="auto"/>
              <w:ind w:left="0"/>
              <w:rPr>
                <w:rFonts w:ascii="Times New Roman" w:hAnsi="Times New Roman"/>
                <w:color w:val="000000" w:themeColor="text1"/>
                <w:sz w:val="24"/>
                <w:szCs w:val="24"/>
              </w:rPr>
            </w:pPr>
            <w:r w:rsidRPr="7E029321">
              <w:rPr>
                <w:rFonts w:ascii="Times New Roman" w:hAnsi="Times New Roman"/>
                <w:color w:val="000000" w:themeColor="text1"/>
                <w:sz w:val="24"/>
                <w:szCs w:val="24"/>
              </w:rPr>
              <w:lastRenderedPageBreak/>
              <w:t>1.1.12.  Edukacinių pamokų organizavimas  panaudojant Kultūros paso galimybes</w:t>
            </w:r>
          </w:p>
        </w:tc>
        <w:tc>
          <w:tcPr>
            <w:tcW w:w="1665" w:type="dxa"/>
            <w:shd w:val="clear" w:color="auto" w:fill="auto"/>
            <w:vAlign w:val="center"/>
          </w:tcPr>
          <w:p w14:paraId="4C05FE6B" w14:textId="77777777" w:rsidR="00306C11" w:rsidRPr="007C2E92" w:rsidRDefault="00306C11" w:rsidP="009F1B83">
            <w:pPr>
              <w:jc w:val="center"/>
              <w:rPr>
                <w:color w:val="000000" w:themeColor="text1"/>
              </w:rPr>
            </w:pPr>
            <w:r w:rsidRPr="7E029321">
              <w:rPr>
                <w:color w:val="000000" w:themeColor="text1"/>
              </w:rPr>
              <w:t>Per metus</w:t>
            </w:r>
          </w:p>
        </w:tc>
        <w:tc>
          <w:tcPr>
            <w:tcW w:w="2037" w:type="dxa"/>
            <w:shd w:val="clear" w:color="auto" w:fill="auto"/>
            <w:vAlign w:val="center"/>
          </w:tcPr>
          <w:p w14:paraId="1CFE3886" w14:textId="77777777" w:rsidR="00306C11" w:rsidRPr="007C2E92" w:rsidRDefault="00306C11" w:rsidP="009F1B83">
            <w:pPr>
              <w:rPr>
                <w:color w:val="000000" w:themeColor="text1"/>
              </w:rPr>
            </w:pPr>
            <w:r w:rsidRPr="7E029321">
              <w:rPr>
                <w:color w:val="000000" w:themeColor="text1"/>
              </w:rPr>
              <w:t>Dalykų mokytojai, klasių vadovai</w:t>
            </w:r>
          </w:p>
        </w:tc>
        <w:tc>
          <w:tcPr>
            <w:tcW w:w="1647" w:type="dxa"/>
            <w:shd w:val="clear" w:color="auto" w:fill="auto"/>
            <w:vAlign w:val="center"/>
          </w:tcPr>
          <w:p w14:paraId="5FCB2480" w14:textId="77777777" w:rsidR="00306C11" w:rsidRPr="007C2E92" w:rsidRDefault="00306C11" w:rsidP="009F1B83">
            <w:pPr>
              <w:jc w:val="center"/>
              <w:rPr>
                <w:color w:val="000000" w:themeColor="text1"/>
              </w:rPr>
            </w:pPr>
            <w:r w:rsidRPr="7E029321">
              <w:rPr>
                <w:color w:val="000000" w:themeColor="text1"/>
              </w:rPr>
              <w:t>Kultūros paso lėšos</w:t>
            </w:r>
          </w:p>
        </w:tc>
        <w:tc>
          <w:tcPr>
            <w:tcW w:w="4498" w:type="dxa"/>
            <w:shd w:val="clear" w:color="auto" w:fill="auto"/>
            <w:vAlign w:val="center"/>
          </w:tcPr>
          <w:p w14:paraId="0F4428B5" w14:textId="2C1A8097" w:rsidR="00306C11" w:rsidRPr="007C2E92" w:rsidRDefault="00306C11" w:rsidP="009F1B83">
            <w:pPr>
              <w:rPr>
                <w:color w:val="000000" w:themeColor="text1"/>
              </w:rPr>
            </w:pPr>
            <w:r w:rsidRPr="7E029321">
              <w:rPr>
                <w:color w:val="000000" w:themeColor="text1"/>
              </w:rPr>
              <w:t>Ne mažiau kaip 90 % mokinių dalyvaus edukacinėse pamokose, gerės mokinių mokymosi motyvacija, plėsis kultūrinė ir pažinimo kompetencija</w:t>
            </w:r>
            <w:r w:rsidR="0066258D">
              <w:rPr>
                <w:color w:val="000000" w:themeColor="text1"/>
              </w:rPr>
              <w:t>.</w:t>
            </w:r>
          </w:p>
        </w:tc>
      </w:tr>
      <w:tr w:rsidR="00306C11" w:rsidRPr="007C2E92" w14:paraId="1ADFCDDB" w14:textId="77777777" w:rsidTr="009F1B83">
        <w:trPr>
          <w:trHeight w:val="1155"/>
        </w:trPr>
        <w:tc>
          <w:tcPr>
            <w:tcW w:w="4890" w:type="dxa"/>
            <w:shd w:val="clear" w:color="auto" w:fill="auto"/>
            <w:vAlign w:val="center"/>
          </w:tcPr>
          <w:p w14:paraId="06864825" w14:textId="77777777" w:rsidR="00306C11" w:rsidRPr="007C2E92" w:rsidRDefault="00306C11" w:rsidP="009F1B83">
            <w:pPr>
              <w:pStyle w:val="Sraopastraipa"/>
              <w:spacing w:line="240" w:lineRule="auto"/>
              <w:ind w:left="0"/>
              <w:rPr>
                <w:rFonts w:ascii="Times New Roman" w:hAnsi="Times New Roman"/>
                <w:color w:val="000000" w:themeColor="text1"/>
                <w:sz w:val="24"/>
                <w:szCs w:val="24"/>
              </w:rPr>
            </w:pPr>
            <w:r w:rsidRPr="7E029321">
              <w:rPr>
                <w:rFonts w:ascii="Times New Roman" w:hAnsi="Times New Roman"/>
                <w:color w:val="000000" w:themeColor="text1"/>
                <w:sz w:val="24"/>
                <w:szCs w:val="24"/>
              </w:rPr>
              <w:t>1.1.13.  Dalyvavimas Panevėžio rajono ir šalies konkursuose, olimpiadose</w:t>
            </w:r>
          </w:p>
        </w:tc>
        <w:tc>
          <w:tcPr>
            <w:tcW w:w="1665" w:type="dxa"/>
            <w:shd w:val="clear" w:color="auto" w:fill="auto"/>
            <w:vAlign w:val="center"/>
          </w:tcPr>
          <w:p w14:paraId="688A72C1" w14:textId="77777777" w:rsidR="00306C11" w:rsidRPr="007C2E92" w:rsidRDefault="00306C11" w:rsidP="009F1B83">
            <w:pPr>
              <w:jc w:val="center"/>
              <w:rPr>
                <w:color w:val="000000" w:themeColor="text1"/>
              </w:rPr>
            </w:pPr>
            <w:r w:rsidRPr="7E029321">
              <w:rPr>
                <w:color w:val="000000" w:themeColor="text1"/>
              </w:rPr>
              <w:t>Pagal renginių planą</w:t>
            </w:r>
          </w:p>
        </w:tc>
        <w:tc>
          <w:tcPr>
            <w:tcW w:w="2037" w:type="dxa"/>
            <w:shd w:val="clear" w:color="auto" w:fill="auto"/>
            <w:vAlign w:val="center"/>
          </w:tcPr>
          <w:p w14:paraId="2261429D" w14:textId="77777777" w:rsidR="00306C11" w:rsidRPr="007C2E92" w:rsidRDefault="00306C11" w:rsidP="009F1B83">
            <w:pPr>
              <w:rPr>
                <w:color w:val="000000" w:themeColor="text1"/>
              </w:rPr>
            </w:pPr>
            <w:r w:rsidRPr="7E029321">
              <w:rPr>
                <w:color w:val="000000" w:themeColor="text1"/>
              </w:rPr>
              <w:t>Mokytojai,  pagalbos mokiniui specialistai</w:t>
            </w:r>
          </w:p>
        </w:tc>
        <w:tc>
          <w:tcPr>
            <w:tcW w:w="1647" w:type="dxa"/>
            <w:shd w:val="clear" w:color="auto" w:fill="auto"/>
            <w:vAlign w:val="center"/>
          </w:tcPr>
          <w:p w14:paraId="0845351D" w14:textId="77777777" w:rsidR="00306C11" w:rsidRPr="007C2E92" w:rsidRDefault="00306C11" w:rsidP="009F1B83">
            <w:pPr>
              <w:jc w:val="center"/>
              <w:rPr>
                <w:color w:val="000000" w:themeColor="text1"/>
              </w:rPr>
            </w:pPr>
            <w:r w:rsidRPr="7E029321">
              <w:rPr>
                <w:color w:val="000000" w:themeColor="text1"/>
              </w:rPr>
              <w:t>Asmeninės lėšos, žmogiškieji ištekliai</w:t>
            </w:r>
          </w:p>
        </w:tc>
        <w:tc>
          <w:tcPr>
            <w:tcW w:w="4498" w:type="dxa"/>
            <w:shd w:val="clear" w:color="auto" w:fill="auto"/>
            <w:vAlign w:val="center"/>
          </w:tcPr>
          <w:p w14:paraId="6213563A" w14:textId="61D8B911" w:rsidR="00306C11" w:rsidRPr="007C2E92" w:rsidRDefault="00306C11" w:rsidP="009F1B83">
            <w:pPr>
              <w:rPr>
                <w:color w:val="000000" w:themeColor="text1"/>
              </w:rPr>
            </w:pPr>
            <w:r w:rsidRPr="7E029321">
              <w:rPr>
                <w:color w:val="000000" w:themeColor="text1"/>
              </w:rPr>
              <w:t>Ne mažiau kaip 20 % mokinių kasmet dalyvaus rajono, krašto, šalies organizuojamuose konkursuose, olimpiadose, varžybose, skatinama jų lyderystė</w:t>
            </w:r>
            <w:r w:rsidR="0066258D">
              <w:rPr>
                <w:color w:val="000000" w:themeColor="text1"/>
              </w:rPr>
              <w:t>.</w:t>
            </w:r>
          </w:p>
        </w:tc>
      </w:tr>
      <w:tr w:rsidR="00306C11" w:rsidRPr="007C2E92" w14:paraId="3CD62485" w14:textId="77777777" w:rsidTr="009F1B83">
        <w:trPr>
          <w:trHeight w:val="526"/>
        </w:trPr>
        <w:tc>
          <w:tcPr>
            <w:tcW w:w="4890" w:type="dxa"/>
            <w:shd w:val="clear" w:color="auto" w:fill="auto"/>
            <w:vAlign w:val="center"/>
          </w:tcPr>
          <w:p w14:paraId="16E91BC9" w14:textId="77777777" w:rsidR="00306C11" w:rsidRPr="007C2E92" w:rsidRDefault="00306C11" w:rsidP="009F1B83">
            <w:pPr>
              <w:pStyle w:val="Sraopastraipa"/>
              <w:spacing w:line="240" w:lineRule="auto"/>
              <w:ind w:left="0"/>
              <w:rPr>
                <w:rFonts w:ascii="Times New Roman" w:eastAsia="Times New Roman" w:hAnsi="Times New Roman"/>
                <w:color w:val="000000" w:themeColor="text1"/>
                <w:sz w:val="24"/>
                <w:szCs w:val="24"/>
              </w:rPr>
            </w:pPr>
            <w:r w:rsidRPr="7E029321">
              <w:rPr>
                <w:rFonts w:ascii="Times New Roman" w:eastAsia="Times New Roman" w:hAnsi="Times New Roman"/>
                <w:color w:val="000000" w:themeColor="text1"/>
                <w:sz w:val="24"/>
                <w:szCs w:val="24"/>
              </w:rPr>
              <w:t>1.1.14.  Pamokos, skirtos Europos kalbų dienai paminėti</w:t>
            </w:r>
          </w:p>
        </w:tc>
        <w:tc>
          <w:tcPr>
            <w:tcW w:w="1665" w:type="dxa"/>
            <w:shd w:val="clear" w:color="auto" w:fill="auto"/>
            <w:vAlign w:val="center"/>
          </w:tcPr>
          <w:p w14:paraId="07DB9D9A" w14:textId="77777777" w:rsidR="00306C11" w:rsidRPr="007C2E92" w:rsidRDefault="00306C11" w:rsidP="009F1B83">
            <w:pPr>
              <w:jc w:val="center"/>
              <w:rPr>
                <w:color w:val="000000" w:themeColor="text1"/>
              </w:rPr>
            </w:pPr>
            <w:r w:rsidRPr="7E029321">
              <w:rPr>
                <w:color w:val="000000" w:themeColor="text1"/>
              </w:rPr>
              <w:t xml:space="preserve">Rugsėjis </w:t>
            </w:r>
          </w:p>
        </w:tc>
        <w:tc>
          <w:tcPr>
            <w:tcW w:w="2037" w:type="dxa"/>
            <w:shd w:val="clear" w:color="auto" w:fill="auto"/>
            <w:vAlign w:val="center"/>
          </w:tcPr>
          <w:p w14:paraId="0F39DD89" w14:textId="77777777" w:rsidR="00306C11" w:rsidRPr="007C2E92" w:rsidRDefault="00306C11" w:rsidP="009F1B83">
            <w:pPr>
              <w:rPr>
                <w:color w:val="000000" w:themeColor="text1"/>
              </w:rPr>
            </w:pPr>
            <w:r w:rsidRPr="7E029321">
              <w:rPr>
                <w:color w:val="000000" w:themeColor="text1"/>
              </w:rPr>
              <w:t>Kalbų metodinė grupė</w:t>
            </w:r>
          </w:p>
        </w:tc>
        <w:tc>
          <w:tcPr>
            <w:tcW w:w="1647" w:type="dxa"/>
            <w:shd w:val="clear" w:color="auto" w:fill="auto"/>
            <w:vAlign w:val="center"/>
          </w:tcPr>
          <w:p w14:paraId="39F49A46" w14:textId="77777777" w:rsidR="00306C11" w:rsidRPr="007C2E92" w:rsidRDefault="00306C11" w:rsidP="009F1B83">
            <w:pPr>
              <w:jc w:val="center"/>
              <w:rPr>
                <w:color w:val="000000" w:themeColor="text1"/>
              </w:rPr>
            </w:pPr>
            <w:r w:rsidRPr="7E029321">
              <w:rPr>
                <w:color w:val="000000" w:themeColor="text1"/>
              </w:rPr>
              <w:t>Žmogiškieji ištekliai</w:t>
            </w:r>
          </w:p>
        </w:tc>
        <w:tc>
          <w:tcPr>
            <w:tcW w:w="4498" w:type="dxa"/>
            <w:shd w:val="clear" w:color="auto" w:fill="auto"/>
            <w:vAlign w:val="center"/>
          </w:tcPr>
          <w:p w14:paraId="77CF5089" w14:textId="77777777" w:rsidR="00306C11" w:rsidRDefault="00306C11" w:rsidP="009F1B83">
            <w:pPr>
              <w:rPr>
                <w:color w:val="000000" w:themeColor="text1"/>
              </w:rPr>
            </w:pPr>
            <w:r w:rsidRPr="7E029321">
              <w:rPr>
                <w:color w:val="000000" w:themeColor="text1"/>
              </w:rPr>
              <w:t xml:space="preserve">Ne mažiau kaip 60% mokinių dalyvaus edukacinėse veiklose užsienio kalbų pamokose, skirtose Europos kalbų dienai paminėti.   </w:t>
            </w:r>
          </w:p>
          <w:p w14:paraId="67518131" w14:textId="4BBF0231" w:rsidR="00306C11" w:rsidRPr="007C2E92" w:rsidRDefault="00306C11" w:rsidP="009F1B83">
            <w:pPr>
              <w:rPr>
                <w:color w:val="000000" w:themeColor="text1"/>
              </w:rPr>
            </w:pPr>
            <w:r w:rsidRPr="7E029321">
              <w:rPr>
                <w:color w:val="000000" w:themeColor="text1"/>
              </w:rPr>
              <w:t>Mokiniai geriau pažins Europos kultūras, suvoks kalbos reikšmę, bus skatinamas kūrybiškumas, formuojama brandi asmenybė</w:t>
            </w:r>
            <w:r w:rsidR="0066258D">
              <w:rPr>
                <w:color w:val="000000" w:themeColor="text1"/>
              </w:rPr>
              <w:t>.</w:t>
            </w:r>
          </w:p>
        </w:tc>
      </w:tr>
      <w:tr w:rsidR="00306C11" w:rsidRPr="007C2E92" w14:paraId="3ACB3391" w14:textId="77777777" w:rsidTr="009F1B83">
        <w:trPr>
          <w:trHeight w:val="526"/>
        </w:trPr>
        <w:tc>
          <w:tcPr>
            <w:tcW w:w="4890" w:type="dxa"/>
            <w:shd w:val="clear" w:color="auto" w:fill="auto"/>
            <w:vAlign w:val="center"/>
          </w:tcPr>
          <w:p w14:paraId="7E43D57C" w14:textId="77777777" w:rsidR="00306C11" w:rsidRPr="007C2E92" w:rsidRDefault="00306C11" w:rsidP="009F1B83">
            <w:pPr>
              <w:pStyle w:val="Sraopastraipa"/>
              <w:spacing w:line="240" w:lineRule="auto"/>
              <w:ind w:left="0"/>
              <w:rPr>
                <w:rFonts w:ascii="Times New Roman" w:hAnsi="Times New Roman"/>
                <w:color w:val="000000" w:themeColor="text1"/>
                <w:sz w:val="24"/>
                <w:szCs w:val="24"/>
              </w:rPr>
            </w:pPr>
            <w:r w:rsidRPr="7E029321">
              <w:rPr>
                <w:rFonts w:ascii="Times New Roman" w:hAnsi="Times New Roman"/>
                <w:color w:val="000000" w:themeColor="text1"/>
                <w:sz w:val="24"/>
                <w:szCs w:val="24"/>
              </w:rPr>
              <w:t>1.1.15.  Paveikių skatinimo priemonių taikymas gabiesiems mokiniams, didžiausią pažangą padariusioms klasėms</w:t>
            </w:r>
          </w:p>
        </w:tc>
        <w:tc>
          <w:tcPr>
            <w:tcW w:w="1665" w:type="dxa"/>
            <w:shd w:val="clear" w:color="auto" w:fill="auto"/>
            <w:vAlign w:val="center"/>
          </w:tcPr>
          <w:p w14:paraId="0B61E7B7" w14:textId="77777777" w:rsidR="00306C11" w:rsidRPr="007C2E92" w:rsidRDefault="00306C11" w:rsidP="009F1B83">
            <w:pPr>
              <w:jc w:val="center"/>
              <w:rPr>
                <w:color w:val="000000" w:themeColor="text1"/>
              </w:rPr>
            </w:pPr>
            <w:r w:rsidRPr="7E029321">
              <w:rPr>
                <w:color w:val="000000" w:themeColor="text1"/>
              </w:rPr>
              <w:t>Per metus</w:t>
            </w:r>
          </w:p>
        </w:tc>
        <w:tc>
          <w:tcPr>
            <w:tcW w:w="2037" w:type="dxa"/>
            <w:shd w:val="clear" w:color="auto" w:fill="auto"/>
            <w:vAlign w:val="center"/>
          </w:tcPr>
          <w:p w14:paraId="46032016" w14:textId="77777777" w:rsidR="00306C11" w:rsidRPr="007C2E92" w:rsidRDefault="00306C11" w:rsidP="009F1B83">
            <w:pPr>
              <w:rPr>
                <w:color w:val="000000" w:themeColor="text1"/>
              </w:rPr>
            </w:pPr>
            <w:r w:rsidRPr="7E029321">
              <w:rPr>
                <w:color w:val="000000" w:themeColor="text1"/>
              </w:rPr>
              <w:t>Administracija</w:t>
            </w:r>
          </w:p>
        </w:tc>
        <w:tc>
          <w:tcPr>
            <w:tcW w:w="1647" w:type="dxa"/>
            <w:shd w:val="clear" w:color="auto" w:fill="auto"/>
            <w:vAlign w:val="center"/>
          </w:tcPr>
          <w:p w14:paraId="00F2C636" w14:textId="77777777" w:rsidR="00306C11" w:rsidRPr="007C2E92" w:rsidRDefault="00306C11" w:rsidP="009F1B83">
            <w:pPr>
              <w:jc w:val="center"/>
              <w:rPr>
                <w:color w:val="000000" w:themeColor="text1"/>
              </w:rPr>
            </w:pPr>
            <w:r w:rsidRPr="7E029321">
              <w:rPr>
                <w:color w:val="000000" w:themeColor="text1"/>
              </w:rPr>
              <w:t>Rėmėjų ir biudžeto lėšos</w:t>
            </w:r>
          </w:p>
        </w:tc>
        <w:tc>
          <w:tcPr>
            <w:tcW w:w="4498" w:type="dxa"/>
            <w:shd w:val="clear" w:color="auto" w:fill="auto"/>
            <w:vAlign w:val="center"/>
          </w:tcPr>
          <w:p w14:paraId="7CAAAD67" w14:textId="3BFDED5A" w:rsidR="00306C11" w:rsidRPr="007C2E92" w:rsidRDefault="00306C11" w:rsidP="009F1B83">
            <w:pPr>
              <w:rPr>
                <w:color w:val="000000" w:themeColor="text1"/>
              </w:rPr>
            </w:pPr>
            <w:r w:rsidRPr="7E029321">
              <w:rPr>
                <w:color w:val="000000" w:themeColor="text1"/>
              </w:rPr>
              <w:t>Bus paskatinti talentingi gimnazijos mokiniai (Šv. arkangelo Mykolo premija, ORCA TEAM premija, Metų sportininko premija, Šaunia</w:t>
            </w:r>
            <w:r w:rsidR="009F1B83">
              <w:rPr>
                <w:color w:val="000000" w:themeColor="text1"/>
              </w:rPr>
              <w:t>usia klasė, Pažangiausia klasė),</w:t>
            </w:r>
            <w:r w:rsidRPr="7E029321">
              <w:rPr>
                <w:color w:val="000000" w:themeColor="text1"/>
              </w:rPr>
              <w:t xml:space="preserve"> didės mokinių motyvacija siekti aukštesnių rezultatų, stiprės lyderystė</w:t>
            </w:r>
            <w:r w:rsidR="0066258D">
              <w:rPr>
                <w:color w:val="000000" w:themeColor="text1"/>
              </w:rPr>
              <w:t>.</w:t>
            </w:r>
          </w:p>
        </w:tc>
      </w:tr>
      <w:tr w:rsidR="00306C11" w:rsidRPr="007C2E92" w14:paraId="7706A409" w14:textId="77777777" w:rsidTr="009F1B83">
        <w:trPr>
          <w:trHeight w:val="526"/>
        </w:trPr>
        <w:tc>
          <w:tcPr>
            <w:tcW w:w="4890" w:type="dxa"/>
            <w:shd w:val="clear" w:color="auto" w:fill="auto"/>
            <w:vAlign w:val="center"/>
          </w:tcPr>
          <w:p w14:paraId="20861D51" w14:textId="77777777" w:rsidR="00306C11" w:rsidRPr="007C2E92" w:rsidRDefault="00306C11" w:rsidP="009F1B83">
            <w:pPr>
              <w:pStyle w:val="Sraopastraipa"/>
              <w:spacing w:line="240" w:lineRule="auto"/>
              <w:ind w:left="0"/>
              <w:rPr>
                <w:rFonts w:ascii="Times New Roman" w:hAnsi="Times New Roman"/>
                <w:color w:val="000000" w:themeColor="text1"/>
                <w:sz w:val="24"/>
                <w:szCs w:val="24"/>
              </w:rPr>
            </w:pPr>
            <w:r w:rsidRPr="7E029321">
              <w:rPr>
                <w:rFonts w:ascii="Times New Roman" w:hAnsi="Times New Roman"/>
                <w:color w:val="000000" w:themeColor="text1"/>
                <w:sz w:val="24"/>
                <w:szCs w:val="24"/>
              </w:rPr>
              <w:t>1.1.16.  Karjeros planavimo renginių, išvykų organizavimas</w:t>
            </w:r>
          </w:p>
        </w:tc>
        <w:tc>
          <w:tcPr>
            <w:tcW w:w="1665" w:type="dxa"/>
            <w:shd w:val="clear" w:color="auto" w:fill="auto"/>
            <w:vAlign w:val="center"/>
          </w:tcPr>
          <w:p w14:paraId="541F6585" w14:textId="77777777" w:rsidR="00306C11" w:rsidRPr="007C2E92" w:rsidRDefault="00306C11" w:rsidP="009F1B83">
            <w:pPr>
              <w:jc w:val="center"/>
              <w:rPr>
                <w:color w:val="000000" w:themeColor="text1"/>
              </w:rPr>
            </w:pPr>
            <w:r w:rsidRPr="7E029321">
              <w:rPr>
                <w:color w:val="000000" w:themeColor="text1"/>
              </w:rPr>
              <w:t>Per metus</w:t>
            </w:r>
          </w:p>
        </w:tc>
        <w:tc>
          <w:tcPr>
            <w:tcW w:w="2037" w:type="dxa"/>
            <w:shd w:val="clear" w:color="auto" w:fill="auto"/>
            <w:vAlign w:val="center"/>
          </w:tcPr>
          <w:p w14:paraId="538688E4" w14:textId="77777777" w:rsidR="00306C11" w:rsidRPr="007C2E92" w:rsidRDefault="00306C11" w:rsidP="009F1B83">
            <w:pPr>
              <w:rPr>
                <w:color w:val="000000" w:themeColor="text1"/>
              </w:rPr>
            </w:pPr>
            <w:r w:rsidRPr="7E029321">
              <w:rPr>
                <w:color w:val="000000" w:themeColor="text1"/>
              </w:rPr>
              <w:t>Karjeros specialistas</w:t>
            </w:r>
          </w:p>
        </w:tc>
        <w:tc>
          <w:tcPr>
            <w:tcW w:w="1647" w:type="dxa"/>
            <w:shd w:val="clear" w:color="auto" w:fill="auto"/>
            <w:vAlign w:val="center"/>
          </w:tcPr>
          <w:p w14:paraId="6B3E6A0B" w14:textId="77777777" w:rsidR="00306C11" w:rsidRPr="007C2E92" w:rsidRDefault="00306C11" w:rsidP="009F1B83">
            <w:pPr>
              <w:jc w:val="center"/>
              <w:rPr>
                <w:color w:val="000000" w:themeColor="text1"/>
              </w:rPr>
            </w:pPr>
            <w:r w:rsidRPr="7E029321">
              <w:rPr>
                <w:color w:val="000000" w:themeColor="text1"/>
              </w:rPr>
              <w:t>Žmogiškieji ištekliai, mokymo lėšos</w:t>
            </w:r>
          </w:p>
        </w:tc>
        <w:tc>
          <w:tcPr>
            <w:tcW w:w="4498" w:type="dxa"/>
            <w:shd w:val="clear" w:color="auto" w:fill="auto"/>
            <w:vAlign w:val="center"/>
          </w:tcPr>
          <w:p w14:paraId="54771252" w14:textId="69F405A2" w:rsidR="00306C11" w:rsidRPr="007C2E92" w:rsidRDefault="00306C11" w:rsidP="009F1B83">
            <w:pPr>
              <w:rPr>
                <w:color w:val="000000" w:themeColor="text1"/>
              </w:rPr>
            </w:pPr>
            <w:r w:rsidRPr="7E029321">
              <w:rPr>
                <w:color w:val="000000" w:themeColor="text1"/>
              </w:rPr>
              <w:t>Bus organizuotos ne mažiau kaip 2 išvykos ir 2 renginiai gimnazijoje, mokiniai skatinami domėtis profesijomis, pomėgiais</w:t>
            </w:r>
            <w:r w:rsidR="0066258D">
              <w:rPr>
                <w:color w:val="000000" w:themeColor="text1"/>
              </w:rPr>
              <w:t>.</w:t>
            </w:r>
          </w:p>
        </w:tc>
      </w:tr>
      <w:tr w:rsidR="00306C11" w:rsidRPr="007C2E92" w14:paraId="4F872A45" w14:textId="77777777" w:rsidTr="009F1B83">
        <w:trPr>
          <w:trHeight w:val="526"/>
        </w:trPr>
        <w:tc>
          <w:tcPr>
            <w:tcW w:w="4890" w:type="dxa"/>
            <w:shd w:val="clear" w:color="auto" w:fill="auto"/>
            <w:vAlign w:val="center"/>
          </w:tcPr>
          <w:p w14:paraId="54CFDBB7" w14:textId="77777777" w:rsidR="00306C11" w:rsidRPr="007C2E92" w:rsidRDefault="00306C11" w:rsidP="009F1B83">
            <w:pPr>
              <w:pStyle w:val="Sraopastraipa"/>
              <w:spacing w:line="240" w:lineRule="auto"/>
              <w:ind w:left="0"/>
              <w:rPr>
                <w:rFonts w:ascii="Times New Roman" w:hAnsi="Times New Roman"/>
                <w:color w:val="000000" w:themeColor="text1"/>
                <w:sz w:val="24"/>
                <w:szCs w:val="24"/>
              </w:rPr>
            </w:pPr>
            <w:r w:rsidRPr="7E029321">
              <w:rPr>
                <w:rFonts w:ascii="Times New Roman" w:hAnsi="Times New Roman"/>
                <w:color w:val="000000" w:themeColor="text1"/>
                <w:sz w:val="24"/>
                <w:szCs w:val="24"/>
              </w:rPr>
              <w:t>1.1.17.  Išvykos į teatrą, kultūrinius renginius, lankytinas Lietuvos vietas</w:t>
            </w:r>
          </w:p>
        </w:tc>
        <w:tc>
          <w:tcPr>
            <w:tcW w:w="1665" w:type="dxa"/>
            <w:shd w:val="clear" w:color="auto" w:fill="auto"/>
            <w:vAlign w:val="center"/>
          </w:tcPr>
          <w:p w14:paraId="452CCB6E" w14:textId="77777777" w:rsidR="00306C11" w:rsidRPr="007C2E92" w:rsidRDefault="00306C11" w:rsidP="009F1B83">
            <w:pPr>
              <w:jc w:val="center"/>
              <w:rPr>
                <w:color w:val="000000" w:themeColor="text1"/>
              </w:rPr>
            </w:pPr>
            <w:r w:rsidRPr="7E029321">
              <w:rPr>
                <w:color w:val="000000" w:themeColor="text1"/>
              </w:rPr>
              <w:t>Per metus</w:t>
            </w:r>
          </w:p>
        </w:tc>
        <w:tc>
          <w:tcPr>
            <w:tcW w:w="2037" w:type="dxa"/>
            <w:shd w:val="clear" w:color="auto" w:fill="auto"/>
            <w:vAlign w:val="center"/>
          </w:tcPr>
          <w:p w14:paraId="62850D88" w14:textId="77777777" w:rsidR="00306C11" w:rsidRPr="007C2E92" w:rsidRDefault="00306C11" w:rsidP="009F1B83">
            <w:pPr>
              <w:rPr>
                <w:color w:val="000000" w:themeColor="text1"/>
              </w:rPr>
            </w:pPr>
            <w:r w:rsidRPr="7E029321">
              <w:rPr>
                <w:color w:val="000000" w:themeColor="text1"/>
              </w:rPr>
              <w:t xml:space="preserve"> Klasių vadovai, dalykų mokytojai</w:t>
            </w:r>
          </w:p>
        </w:tc>
        <w:tc>
          <w:tcPr>
            <w:tcW w:w="1647" w:type="dxa"/>
            <w:shd w:val="clear" w:color="auto" w:fill="auto"/>
            <w:vAlign w:val="center"/>
          </w:tcPr>
          <w:p w14:paraId="2564FAB1" w14:textId="77777777" w:rsidR="00306C11" w:rsidRPr="007C2E92" w:rsidRDefault="00306C11" w:rsidP="009F1B83">
            <w:pPr>
              <w:jc w:val="center"/>
              <w:rPr>
                <w:color w:val="000000" w:themeColor="text1"/>
              </w:rPr>
            </w:pPr>
            <w:r w:rsidRPr="7E029321">
              <w:rPr>
                <w:color w:val="000000" w:themeColor="text1"/>
              </w:rPr>
              <w:t>Paramos lėšos</w:t>
            </w:r>
          </w:p>
        </w:tc>
        <w:tc>
          <w:tcPr>
            <w:tcW w:w="4498" w:type="dxa"/>
            <w:shd w:val="clear" w:color="auto" w:fill="auto"/>
            <w:vAlign w:val="center"/>
          </w:tcPr>
          <w:p w14:paraId="2DF21B70" w14:textId="77777777" w:rsidR="00306C11" w:rsidRPr="007C2E92" w:rsidRDefault="00306C11" w:rsidP="009F1B83">
            <w:pPr>
              <w:rPr>
                <w:color w:val="000000" w:themeColor="text1"/>
              </w:rPr>
            </w:pPr>
            <w:r w:rsidRPr="7E029321">
              <w:rPr>
                <w:color w:val="000000" w:themeColor="text1"/>
              </w:rPr>
              <w:t>Mokiniai geriau pažins tautinę kultūrą.</w:t>
            </w:r>
          </w:p>
          <w:p w14:paraId="3C1367F0" w14:textId="1DD49C1E" w:rsidR="00306C11" w:rsidRPr="007C2E92" w:rsidRDefault="00306C11" w:rsidP="009F1B83">
            <w:pPr>
              <w:rPr>
                <w:color w:val="000000" w:themeColor="text1"/>
              </w:rPr>
            </w:pPr>
            <w:r w:rsidRPr="7E029321">
              <w:rPr>
                <w:color w:val="000000" w:themeColor="text1"/>
              </w:rPr>
              <w:t>Gilės jų kultūrinė ir kūrybiškumo kompetencijos</w:t>
            </w:r>
            <w:r w:rsidR="0066258D">
              <w:rPr>
                <w:color w:val="000000" w:themeColor="text1"/>
              </w:rPr>
              <w:t>.</w:t>
            </w:r>
          </w:p>
        </w:tc>
      </w:tr>
      <w:tr w:rsidR="00306C11" w:rsidRPr="007C2E92" w14:paraId="10811A38" w14:textId="77777777" w:rsidTr="009F1B83">
        <w:trPr>
          <w:trHeight w:val="526"/>
        </w:trPr>
        <w:tc>
          <w:tcPr>
            <w:tcW w:w="4890" w:type="dxa"/>
            <w:shd w:val="clear" w:color="auto" w:fill="auto"/>
            <w:vAlign w:val="center"/>
          </w:tcPr>
          <w:p w14:paraId="0F6D68DE" w14:textId="77777777" w:rsidR="00306C11" w:rsidRPr="007C2E92" w:rsidRDefault="00306C11" w:rsidP="009F1B83">
            <w:pPr>
              <w:pStyle w:val="Sraopastraipa"/>
              <w:spacing w:line="240" w:lineRule="auto"/>
              <w:ind w:left="0"/>
              <w:rPr>
                <w:rFonts w:ascii="Times New Roman" w:hAnsi="Times New Roman"/>
                <w:color w:val="000000" w:themeColor="text1"/>
                <w:sz w:val="24"/>
                <w:szCs w:val="24"/>
              </w:rPr>
            </w:pPr>
            <w:r w:rsidRPr="7E029321">
              <w:rPr>
                <w:rFonts w:ascii="Times New Roman" w:hAnsi="Times New Roman"/>
                <w:color w:val="000000" w:themeColor="text1"/>
                <w:sz w:val="24"/>
                <w:szCs w:val="24"/>
              </w:rPr>
              <w:t>1.1.18.  Integruotos pamokos, praktikos darbai STEAM centruose</w:t>
            </w:r>
          </w:p>
        </w:tc>
        <w:tc>
          <w:tcPr>
            <w:tcW w:w="1665" w:type="dxa"/>
            <w:shd w:val="clear" w:color="auto" w:fill="auto"/>
            <w:vAlign w:val="center"/>
          </w:tcPr>
          <w:p w14:paraId="735CD148" w14:textId="77777777" w:rsidR="00306C11" w:rsidRPr="007C2E92" w:rsidRDefault="00306C11" w:rsidP="009F1B83">
            <w:pPr>
              <w:spacing w:line="259" w:lineRule="auto"/>
              <w:jc w:val="center"/>
              <w:rPr>
                <w:b/>
                <w:bCs/>
                <w:color w:val="000000" w:themeColor="text1"/>
              </w:rPr>
            </w:pPr>
            <w:r w:rsidRPr="7E029321">
              <w:rPr>
                <w:color w:val="000000" w:themeColor="text1"/>
              </w:rPr>
              <w:t>Per metus</w:t>
            </w:r>
          </w:p>
        </w:tc>
        <w:tc>
          <w:tcPr>
            <w:tcW w:w="2037" w:type="dxa"/>
            <w:shd w:val="clear" w:color="auto" w:fill="auto"/>
            <w:vAlign w:val="center"/>
          </w:tcPr>
          <w:p w14:paraId="4AD59FAE" w14:textId="77777777" w:rsidR="00306C11" w:rsidRPr="007C2E92" w:rsidRDefault="00306C11" w:rsidP="009F1B83">
            <w:pPr>
              <w:jc w:val="center"/>
              <w:rPr>
                <w:b/>
                <w:bCs/>
                <w:color w:val="000000" w:themeColor="text1"/>
              </w:rPr>
            </w:pPr>
            <w:r w:rsidRPr="7E029321">
              <w:rPr>
                <w:color w:val="000000" w:themeColor="text1"/>
              </w:rPr>
              <w:t>STEAM dalykų mokytojai</w:t>
            </w:r>
          </w:p>
        </w:tc>
        <w:tc>
          <w:tcPr>
            <w:tcW w:w="1647" w:type="dxa"/>
            <w:shd w:val="clear" w:color="auto" w:fill="auto"/>
            <w:vAlign w:val="center"/>
          </w:tcPr>
          <w:p w14:paraId="005BBF0A" w14:textId="77777777" w:rsidR="00306C11" w:rsidRPr="007C2E92" w:rsidRDefault="00306C11" w:rsidP="009F1B83">
            <w:pPr>
              <w:jc w:val="center"/>
              <w:rPr>
                <w:b/>
                <w:bCs/>
                <w:color w:val="000000" w:themeColor="text1"/>
              </w:rPr>
            </w:pPr>
            <w:r w:rsidRPr="7E029321">
              <w:rPr>
                <w:color w:val="000000" w:themeColor="text1"/>
              </w:rPr>
              <w:t>MK lėšos</w:t>
            </w:r>
          </w:p>
        </w:tc>
        <w:tc>
          <w:tcPr>
            <w:tcW w:w="4498" w:type="dxa"/>
            <w:shd w:val="clear" w:color="auto" w:fill="auto"/>
            <w:vAlign w:val="center"/>
          </w:tcPr>
          <w:p w14:paraId="5ABC9A87" w14:textId="40FAC97F" w:rsidR="00306C11" w:rsidRPr="007C2E92" w:rsidRDefault="00306C11" w:rsidP="009F1B83">
            <w:pPr>
              <w:spacing w:line="259" w:lineRule="auto"/>
              <w:ind w:right="41"/>
              <w:rPr>
                <w:b/>
                <w:bCs/>
                <w:color w:val="000000" w:themeColor="text1"/>
              </w:rPr>
            </w:pPr>
            <w:r w:rsidRPr="7E029321">
              <w:rPr>
                <w:color w:val="000000" w:themeColor="text1"/>
              </w:rPr>
              <w:t xml:space="preserve">Vykdant projektą TŪM II, Panevėžio ar kitų regionų STEAM centruose lankysis ne mažiau kaip 30 % 8, I–IV kl. mokinių. Ne </w:t>
            </w:r>
            <w:r w:rsidRPr="7E029321">
              <w:rPr>
                <w:color w:val="000000" w:themeColor="text1"/>
              </w:rPr>
              <w:lastRenderedPageBreak/>
              <w:t>mažiau kaip 80 % iš jų veiklas centre įvardins kaip naudingas ir patrauklias</w:t>
            </w:r>
            <w:r w:rsidR="0066258D">
              <w:rPr>
                <w:color w:val="000000" w:themeColor="text1"/>
              </w:rPr>
              <w:t>.</w:t>
            </w:r>
          </w:p>
        </w:tc>
      </w:tr>
      <w:tr w:rsidR="00306C11" w:rsidRPr="007C2E92" w14:paraId="48F211A2" w14:textId="77777777" w:rsidTr="009F1B83">
        <w:trPr>
          <w:trHeight w:val="526"/>
        </w:trPr>
        <w:tc>
          <w:tcPr>
            <w:tcW w:w="4890" w:type="dxa"/>
            <w:shd w:val="clear" w:color="auto" w:fill="auto"/>
            <w:vAlign w:val="center"/>
          </w:tcPr>
          <w:p w14:paraId="43D78ACB" w14:textId="29288F88" w:rsidR="00306C11" w:rsidRPr="007C2E92" w:rsidRDefault="00306C11" w:rsidP="009F1B83">
            <w:pPr>
              <w:pStyle w:val="Sraopastraipa"/>
              <w:spacing w:line="240" w:lineRule="auto"/>
              <w:ind w:left="0"/>
              <w:rPr>
                <w:rFonts w:ascii="Times New Roman" w:hAnsi="Times New Roman"/>
                <w:color w:val="000000" w:themeColor="text1"/>
                <w:sz w:val="24"/>
                <w:szCs w:val="24"/>
              </w:rPr>
            </w:pPr>
            <w:r w:rsidRPr="7E029321">
              <w:rPr>
                <w:rFonts w:ascii="Times New Roman" w:hAnsi="Times New Roman"/>
                <w:color w:val="000000" w:themeColor="text1"/>
                <w:sz w:val="24"/>
                <w:szCs w:val="24"/>
              </w:rPr>
              <w:lastRenderedPageBreak/>
              <w:t>1.1.19.  Projekto „Tvaraus vartojimo ir gamtos da</w:t>
            </w:r>
            <w:r w:rsidR="00FD77D2">
              <w:rPr>
                <w:rFonts w:ascii="Times New Roman" w:hAnsi="Times New Roman"/>
                <w:color w:val="000000" w:themeColor="text1"/>
                <w:sz w:val="24"/>
                <w:szCs w:val="24"/>
              </w:rPr>
              <w:t>rna” darbų pristatymas 1–4 kl. m</w:t>
            </w:r>
            <w:r w:rsidRPr="7E029321">
              <w:rPr>
                <w:rFonts w:ascii="Times New Roman" w:hAnsi="Times New Roman"/>
                <w:color w:val="000000" w:themeColor="text1"/>
                <w:sz w:val="24"/>
                <w:szCs w:val="24"/>
              </w:rPr>
              <w:t>okiniams.</w:t>
            </w:r>
          </w:p>
        </w:tc>
        <w:tc>
          <w:tcPr>
            <w:tcW w:w="1665" w:type="dxa"/>
            <w:shd w:val="clear" w:color="auto" w:fill="auto"/>
            <w:vAlign w:val="center"/>
          </w:tcPr>
          <w:p w14:paraId="3EF46D48" w14:textId="77777777" w:rsidR="00306C11" w:rsidRPr="009F1B83" w:rsidRDefault="00306C11" w:rsidP="009F1B83">
            <w:pPr>
              <w:spacing w:line="259" w:lineRule="auto"/>
              <w:jc w:val="center"/>
              <w:rPr>
                <w:rFonts w:eastAsia="Calibri"/>
                <w:color w:val="000000" w:themeColor="text1"/>
                <w:szCs w:val="22"/>
              </w:rPr>
            </w:pPr>
            <w:r w:rsidRPr="009F1B83">
              <w:rPr>
                <w:rFonts w:eastAsia="Calibri"/>
                <w:color w:val="000000" w:themeColor="text1"/>
                <w:szCs w:val="22"/>
              </w:rPr>
              <w:t xml:space="preserve">2025 m. </w:t>
            </w:r>
          </w:p>
          <w:p w14:paraId="42112D56" w14:textId="77777777" w:rsidR="00306C11" w:rsidRPr="009F1B83" w:rsidRDefault="00306C11" w:rsidP="009F1B83">
            <w:pPr>
              <w:spacing w:line="259" w:lineRule="auto"/>
              <w:jc w:val="center"/>
              <w:rPr>
                <w:color w:val="000000" w:themeColor="text1"/>
              </w:rPr>
            </w:pPr>
            <w:r w:rsidRPr="009F1B83">
              <w:rPr>
                <w:rFonts w:eastAsia="Calibri"/>
                <w:color w:val="000000" w:themeColor="text1"/>
                <w:szCs w:val="22"/>
              </w:rPr>
              <w:t>II ketvirtis</w:t>
            </w:r>
          </w:p>
        </w:tc>
        <w:tc>
          <w:tcPr>
            <w:tcW w:w="2037" w:type="dxa"/>
            <w:shd w:val="clear" w:color="auto" w:fill="auto"/>
            <w:vAlign w:val="center"/>
          </w:tcPr>
          <w:p w14:paraId="28050F57" w14:textId="77777777" w:rsidR="00306C11" w:rsidRPr="007C2E92" w:rsidRDefault="00306C11" w:rsidP="009F1B83">
            <w:pPr>
              <w:jc w:val="center"/>
              <w:rPr>
                <w:b/>
                <w:bCs/>
                <w:color w:val="000000" w:themeColor="text1"/>
              </w:rPr>
            </w:pPr>
            <w:r w:rsidRPr="7E029321">
              <w:rPr>
                <w:color w:val="000000" w:themeColor="text1"/>
              </w:rPr>
              <w:t>D. Adamkevičienė</w:t>
            </w:r>
          </w:p>
        </w:tc>
        <w:tc>
          <w:tcPr>
            <w:tcW w:w="1647" w:type="dxa"/>
            <w:shd w:val="clear" w:color="auto" w:fill="auto"/>
            <w:vAlign w:val="center"/>
          </w:tcPr>
          <w:p w14:paraId="652A40F0" w14:textId="77777777" w:rsidR="00306C11" w:rsidRPr="007C2E92" w:rsidRDefault="00306C11" w:rsidP="009F1B83">
            <w:pPr>
              <w:jc w:val="center"/>
              <w:rPr>
                <w:color w:val="000000" w:themeColor="text1"/>
              </w:rPr>
            </w:pPr>
            <w:r w:rsidRPr="7E029321">
              <w:rPr>
                <w:color w:val="000000" w:themeColor="text1"/>
              </w:rPr>
              <w:t>Žmogiškieji ištekliai</w:t>
            </w:r>
          </w:p>
          <w:p w14:paraId="210A2A34" w14:textId="77777777" w:rsidR="00306C11" w:rsidRPr="007C2E92" w:rsidRDefault="00306C11" w:rsidP="009F1B83">
            <w:pPr>
              <w:jc w:val="center"/>
              <w:rPr>
                <w:b/>
                <w:bCs/>
                <w:color w:val="000000" w:themeColor="text1"/>
              </w:rPr>
            </w:pPr>
          </w:p>
        </w:tc>
        <w:tc>
          <w:tcPr>
            <w:tcW w:w="4498" w:type="dxa"/>
            <w:shd w:val="clear" w:color="auto" w:fill="auto"/>
            <w:vAlign w:val="center"/>
          </w:tcPr>
          <w:p w14:paraId="1E01DFC4" w14:textId="77777777" w:rsidR="00306C11" w:rsidRPr="007C2E92" w:rsidRDefault="00306C11" w:rsidP="009F1B83">
            <w:pPr>
              <w:spacing w:line="259" w:lineRule="auto"/>
              <w:ind w:right="41"/>
              <w:rPr>
                <w:color w:val="000000" w:themeColor="text1"/>
              </w:rPr>
            </w:pPr>
            <w:r w:rsidRPr="7E029321">
              <w:rPr>
                <w:color w:val="000000" w:themeColor="text1"/>
              </w:rPr>
              <w:t>Ne mažiau kaip 80 % projekto pristatymus rengusių mokinių nurodys, kad patobulino IKT taikymo ir komunikavimo įgūdžius, bendradarbiavimo kompetenciją.</w:t>
            </w:r>
          </w:p>
        </w:tc>
      </w:tr>
      <w:tr w:rsidR="00306C11" w:rsidRPr="007C2E92" w14:paraId="67D4D8B4" w14:textId="77777777" w:rsidTr="009F1B83">
        <w:trPr>
          <w:trHeight w:val="1193"/>
        </w:trPr>
        <w:tc>
          <w:tcPr>
            <w:tcW w:w="4890" w:type="dxa"/>
            <w:shd w:val="clear" w:color="auto" w:fill="auto"/>
            <w:vAlign w:val="center"/>
          </w:tcPr>
          <w:p w14:paraId="099B4CDF" w14:textId="77777777" w:rsidR="00306C11" w:rsidRPr="007C2E92" w:rsidRDefault="00306C11" w:rsidP="009F1B83">
            <w:pPr>
              <w:pStyle w:val="Sraopastraipa"/>
              <w:spacing w:line="240" w:lineRule="auto"/>
              <w:ind w:left="0"/>
              <w:rPr>
                <w:rFonts w:ascii="Times New Roman" w:hAnsi="Times New Roman"/>
                <w:color w:val="000000" w:themeColor="text1"/>
                <w:sz w:val="24"/>
                <w:szCs w:val="24"/>
              </w:rPr>
            </w:pPr>
            <w:r w:rsidRPr="7E029321">
              <w:rPr>
                <w:rFonts w:ascii="Times New Roman" w:hAnsi="Times New Roman"/>
                <w:color w:val="000000" w:themeColor="text1"/>
                <w:sz w:val="24"/>
                <w:szCs w:val="24"/>
              </w:rPr>
              <w:t>1.1.20.  Projekto „Sveika gyvensena“ pristatymas Krekenavos lopšelio-darželio „Sigutė” vaikams</w:t>
            </w:r>
          </w:p>
        </w:tc>
        <w:tc>
          <w:tcPr>
            <w:tcW w:w="1665" w:type="dxa"/>
            <w:shd w:val="clear" w:color="auto" w:fill="auto"/>
            <w:vAlign w:val="center"/>
          </w:tcPr>
          <w:p w14:paraId="25E0B266" w14:textId="77777777" w:rsidR="00306C11" w:rsidRPr="009F1B83" w:rsidRDefault="00306C11" w:rsidP="009F1B83">
            <w:pPr>
              <w:spacing w:line="259" w:lineRule="auto"/>
              <w:jc w:val="center"/>
              <w:rPr>
                <w:rFonts w:eastAsia="Calibri"/>
                <w:color w:val="000000" w:themeColor="text1"/>
                <w:szCs w:val="22"/>
              </w:rPr>
            </w:pPr>
            <w:r w:rsidRPr="009F1B83">
              <w:rPr>
                <w:rFonts w:eastAsia="Calibri"/>
                <w:color w:val="000000" w:themeColor="text1"/>
                <w:szCs w:val="22"/>
              </w:rPr>
              <w:t>2025 m.</w:t>
            </w:r>
          </w:p>
          <w:p w14:paraId="3828AD0D" w14:textId="77777777" w:rsidR="00306C11" w:rsidRPr="009F1B83" w:rsidRDefault="00306C11" w:rsidP="009F1B83">
            <w:pPr>
              <w:spacing w:line="259" w:lineRule="auto"/>
              <w:jc w:val="center"/>
              <w:rPr>
                <w:color w:val="000000" w:themeColor="text1"/>
              </w:rPr>
            </w:pPr>
            <w:r w:rsidRPr="009F1B83">
              <w:rPr>
                <w:rFonts w:eastAsia="Calibri"/>
                <w:color w:val="000000" w:themeColor="text1"/>
                <w:szCs w:val="22"/>
              </w:rPr>
              <w:t xml:space="preserve"> II ketvirtis</w:t>
            </w:r>
          </w:p>
          <w:p w14:paraId="0B8395D5" w14:textId="77777777" w:rsidR="00306C11" w:rsidRPr="009F1B83" w:rsidRDefault="00306C11" w:rsidP="009F1B83">
            <w:pPr>
              <w:spacing w:line="259" w:lineRule="auto"/>
              <w:rPr>
                <w:color w:val="000000" w:themeColor="text1"/>
              </w:rPr>
            </w:pPr>
          </w:p>
        </w:tc>
        <w:tc>
          <w:tcPr>
            <w:tcW w:w="2037" w:type="dxa"/>
            <w:shd w:val="clear" w:color="auto" w:fill="auto"/>
            <w:vAlign w:val="center"/>
          </w:tcPr>
          <w:p w14:paraId="5217B224" w14:textId="77777777" w:rsidR="00306C11" w:rsidRPr="007C2E92" w:rsidRDefault="00306C11" w:rsidP="009F1B83">
            <w:pPr>
              <w:jc w:val="center"/>
              <w:rPr>
                <w:b/>
                <w:bCs/>
                <w:color w:val="000000" w:themeColor="text1"/>
              </w:rPr>
            </w:pPr>
            <w:r w:rsidRPr="7E029321">
              <w:rPr>
                <w:color w:val="000000" w:themeColor="text1"/>
              </w:rPr>
              <w:t>D. Adamkevičienė</w:t>
            </w:r>
          </w:p>
        </w:tc>
        <w:tc>
          <w:tcPr>
            <w:tcW w:w="1647" w:type="dxa"/>
            <w:shd w:val="clear" w:color="auto" w:fill="auto"/>
            <w:vAlign w:val="center"/>
          </w:tcPr>
          <w:p w14:paraId="7219FDE5" w14:textId="77777777" w:rsidR="00306C11" w:rsidRPr="007C2E92" w:rsidRDefault="00306C11" w:rsidP="009F1B83">
            <w:pPr>
              <w:jc w:val="center"/>
              <w:rPr>
                <w:color w:val="000000" w:themeColor="text1"/>
              </w:rPr>
            </w:pPr>
            <w:r w:rsidRPr="7E029321">
              <w:rPr>
                <w:color w:val="000000" w:themeColor="text1"/>
              </w:rPr>
              <w:t>Žmogiškieji ištekliai</w:t>
            </w:r>
          </w:p>
          <w:p w14:paraId="6A2E2CD4" w14:textId="77777777" w:rsidR="00306C11" w:rsidRPr="007C2E92" w:rsidRDefault="00306C11" w:rsidP="009F1B83">
            <w:pPr>
              <w:jc w:val="center"/>
              <w:rPr>
                <w:b/>
                <w:bCs/>
                <w:color w:val="000000" w:themeColor="text1"/>
              </w:rPr>
            </w:pPr>
          </w:p>
        </w:tc>
        <w:tc>
          <w:tcPr>
            <w:tcW w:w="4498" w:type="dxa"/>
            <w:shd w:val="clear" w:color="auto" w:fill="auto"/>
            <w:vAlign w:val="center"/>
          </w:tcPr>
          <w:p w14:paraId="087ABDED" w14:textId="77777777" w:rsidR="00306C11" w:rsidRPr="007C2E92" w:rsidRDefault="00306C11" w:rsidP="009F1B83">
            <w:pPr>
              <w:spacing w:line="259" w:lineRule="auto"/>
              <w:ind w:right="41"/>
              <w:rPr>
                <w:b/>
                <w:bCs/>
                <w:color w:val="000000" w:themeColor="text1"/>
              </w:rPr>
            </w:pPr>
            <w:r w:rsidRPr="7E029321">
              <w:rPr>
                <w:color w:val="000000" w:themeColor="text1"/>
              </w:rPr>
              <w:t>Ne mažiau kaip 80 % pristatymus rengusių mokinių nurodys, kad patobulino IKT taikymo ir komunikavimo įgūdžius, įvardins savo veiklą, kaip reikšmingą bendruomenei.</w:t>
            </w:r>
          </w:p>
        </w:tc>
      </w:tr>
      <w:tr w:rsidR="00306C11" w:rsidRPr="007C2E92" w14:paraId="1AF09676" w14:textId="77777777" w:rsidTr="009F1B83">
        <w:trPr>
          <w:trHeight w:val="526"/>
        </w:trPr>
        <w:tc>
          <w:tcPr>
            <w:tcW w:w="4890" w:type="dxa"/>
            <w:tcBorders>
              <w:top w:val="single" w:sz="4" w:space="0" w:color="auto"/>
              <w:left w:val="single" w:sz="4" w:space="0" w:color="auto"/>
              <w:bottom w:val="single" w:sz="4" w:space="0" w:color="auto"/>
              <w:right w:val="single" w:sz="4" w:space="0" w:color="auto"/>
            </w:tcBorders>
            <w:shd w:val="clear" w:color="auto" w:fill="auto"/>
            <w:vAlign w:val="center"/>
          </w:tcPr>
          <w:p w14:paraId="6B8A66A7" w14:textId="77777777" w:rsidR="00306C11" w:rsidRPr="007C2E92" w:rsidRDefault="00306C11" w:rsidP="009F1B83">
            <w:pPr>
              <w:pStyle w:val="Sraopastraipa"/>
              <w:spacing w:line="240" w:lineRule="auto"/>
              <w:ind w:left="0"/>
              <w:rPr>
                <w:rStyle w:val="normaltextrun"/>
                <w:color w:val="000000" w:themeColor="text1"/>
              </w:rPr>
            </w:pPr>
            <w:r w:rsidRPr="7E029321">
              <w:rPr>
                <w:rFonts w:ascii="Times New Roman" w:hAnsi="Times New Roman"/>
                <w:color w:val="000000" w:themeColor="text1"/>
                <w:sz w:val="24"/>
                <w:szCs w:val="24"/>
              </w:rPr>
              <w:t>1.1.21.  Integruoti gamtos mokslų, technologijų STEAM projektai: „Popieriaus skiautės paslaptis“, „Saldusis STEAM”</w:t>
            </w:r>
            <w:r w:rsidRPr="7E029321">
              <w:rPr>
                <w:rStyle w:val="normaltextrun"/>
                <w:color w:val="000000" w:themeColor="text1"/>
              </w:rPr>
              <w:t> </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3790F8C6" w14:textId="77777777" w:rsidR="00306C11" w:rsidRPr="007C2E92" w:rsidRDefault="00306C11" w:rsidP="009F1B83">
            <w:pPr>
              <w:spacing w:line="259" w:lineRule="auto"/>
              <w:jc w:val="center"/>
              <w:rPr>
                <w:rStyle w:val="eop"/>
                <w:color w:val="000000" w:themeColor="text1"/>
              </w:rPr>
            </w:pPr>
            <w:r w:rsidRPr="7E029321">
              <w:rPr>
                <w:rStyle w:val="normaltextrun"/>
                <w:color w:val="000000" w:themeColor="text1"/>
              </w:rPr>
              <w:t>2024 m. II pusmetis – 2025 m. I pusmetis</w:t>
            </w:r>
            <w:r w:rsidRPr="7E029321">
              <w:rPr>
                <w:rStyle w:val="eop"/>
                <w:color w:val="000000" w:themeColor="text1"/>
              </w:rPr>
              <w:t> </w:t>
            </w: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4FA4912E" w14:textId="055699A7" w:rsidR="00306C11" w:rsidRPr="007C2E92" w:rsidRDefault="00306C11" w:rsidP="009F1B83">
            <w:pPr>
              <w:jc w:val="center"/>
              <w:rPr>
                <w:rStyle w:val="eop"/>
                <w:color w:val="000000" w:themeColor="text1"/>
              </w:rPr>
            </w:pPr>
            <w:r w:rsidRPr="7E029321">
              <w:rPr>
                <w:rStyle w:val="normaltextrun"/>
                <w:color w:val="000000" w:themeColor="text1"/>
              </w:rPr>
              <w:t xml:space="preserve">A. </w:t>
            </w:r>
            <w:proofErr w:type="spellStart"/>
            <w:r w:rsidRPr="7E029321">
              <w:rPr>
                <w:rStyle w:val="normaltextrun"/>
                <w:color w:val="000000" w:themeColor="text1"/>
              </w:rPr>
              <w:t>Leikienė</w:t>
            </w:r>
            <w:proofErr w:type="spellEnd"/>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14:paraId="776275F6" w14:textId="77777777" w:rsidR="00306C11" w:rsidRPr="007C2E92" w:rsidRDefault="00306C11" w:rsidP="009F1B83">
            <w:pPr>
              <w:jc w:val="center"/>
              <w:rPr>
                <w:color w:val="000000" w:themeColor="text1"/>
              </w:rPr>
            </w:pPr>
            <w:r w:rsidRPr="7E029321">
              <w:rPr>
                <w:color w:val="000000" w:themeColor="text1"/>
              </w:rPr>
              <w:t>Žmogiškieji  ištekiai </w:t>
            </w:r>
          </w:p>
        </w:tc>
        <w:tc>
          <w:tcPr>
            <w:tcW w:w="4498" w:type="dxa"/>
            <w:tcBorders>
              <w:top w:val="single" w:sz="4" w:space="0" w:color="auto"/>
              <w:left w:val="single" w:sz="4" w:space="0" w:color="auto"/>
              <w:bottom w:val="single" w:sz="4" w:space="0" w:color="auto"/>
              <w:right w:val="single" w:sz="4" w:space="0" w:color="auto"/>
            </w:tcBorders>
            <w:shd w:val="clear" w:color="auto" w:fill="auto"/>
            <w:vAlign w:val="center"/>
          </w:tcPr>
          <w:p w14:paraId="17545FEC" w14:textId="77777777" w:rsidR="00306C11" w:rsidRPr="007C2E92" w:rsidRDefault="00306C11" w:rsidP="009F1B83">
            <w:pPr>
              <w:spacing w:line="259" w:lineRule="auto"/>
              <w:ind w:right="41"/>
              <w:rPr>
                <w:rStyle w:val="normaltextrun"/>
                <w:color w:val="000000" w:themeColor="text1"/>
              </w:rPr>
            </w:pPr>
            <w:r w:rsidRPr="7E029321">
              <w:rPr>
                <w:rStyle w:val="normaltextrun"/>
                <w:color w:val="000000" w:themeColor="text1"/>
              </w:rPr>
              <w:t>Mokiniai pritaikys gamtos mokslų, technologijų ir kitų dalykų žinias praktiškai tirdami buityje sutinkamų medžiagų savybes, susipažins su tvarumo ir sveikos gyvensenos principų taikymo galimybe kasdieninėje veikloje. Rengdami projekto rezultatų pristatymus tobulins problemų sprendimo, kūrybiškumo ir skaitmenines kompetencijas.</w:t>
            </w:r>
          </w:p>
        </w:tc>
      </w:tr>
      <w:tr w:rsidR="00306C11" w14:paraId="7813C52B" w14:textId="77777777" w:rsidTr="009F1B83">
        <w:trPr>
          <w:trHeight w:val="300"/>
        </w:trPr>
        <w:tc>
          <w:tcPr>
            <w:tcW w:w="4890" w:type="dxa"/>
            <w:tcBorders>
              <w:top w:val="single" w:sz="4" w:space="0" w:color="auto"/>
              <w:left w:val="single" w:sz="4" w:space="0" w:color="auto"/>
              <w:bottom w:val="single" w:sz="4" w:space="0" w:color="auto"/>
              <w:right w:val="single" w:sz="4" w:space="0" w:color="auto"/>
            </w:tcBorders>
            <w:shd w:val="clear" w:color="auto" w:fill="auto"/>
            <w:vAlign w:val="center"/>
          </w:tcPr>
          <w:p w14:paraId="1AC8E969" w14:textId="77777777" w:rsidR="00306C11" w:rsidRDefault="00306C11" w:rsidP="009F1B83">
            <w:pPr>
              <w:rPr>
                <w:color w:val="000000" w:themeColor="text1"/>
              </w:rPr>
            </w:pPr>
            <w:r w:rsidRPr="7E737427">
              <w:rPr>
                <w:color w:val="000000" w:themeColor="text1"/>
                <w:lang w:val="lt"/>
              </w:rPr>
              <w:t xml:space="preserve">1.1.22.  Tęstinis tiriamųjų projektinių darbų aprašymų rengimas „Tyrimų erdvė“ Papildomai numatoma parengti 5–10 darbų aprašų (TŪM II projektas) </w:t>
            </w:r>
            <w:r w:rsidRPr="7E737427">
              <w:rPr>
                <w:color w:val="000000" w:themeColor="text1"/>
              </w:rPr>
              <w:t xml:space="preserve"> </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28AF31FE" w14:textId="77777777" w:rsidR="00306C11" w:rsidRDefault="00306C11" w:rsidP="009F1B83">
            <w:pPr>
              <w:jc w:val="center"/>
              <w:rPr>
                <w:color w:val="000000" w:themeColor="text1"/>
              </w:rPr>
            </w:pPr>
            <w:r w:rsidRPr="7E029321">
              <w:rPr>
                <w:color w:val="000000" w:themeColor="text1"/>
                <w:lang w:val="lt"/>
              </w:rPr>
              <w:t xml:space="preserve">2025 m. </w:t>
            </w:r>
          </w:p>
          <w:p w14:paraId="641DB6BC" w14:textId="77777777" w:rsidR="00306C11" w:rsidRDefault="00306C11" w:rsidP="009F1B83">
            <w:pPr>
              <w:jc w:val="center"/>
              <w:rPr>
                <w:color w:val="000000" w:themeColor="text1"/>
              </w:rPr>
            </w:pPr>
            <w:r w:rsidRPr="7E029321">
              <w:rPr>
                <w:color w:val="000000" w:themeColor="text1"/>
                <w:lang w:val="lt"/>
              </w:rPr>
              <w:t>I-II ketvirtis</w:t>
            </w: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62F845DA" w14:textId="77777777" w:rsidR="00306C11" w:rsidRDefault="00306C11" w:rsidP="009F1B83">
            <w:pPr>
              <w:jc w:val="center"/>
              <w:rPr>
                <w:color w:val="000000" w:themeColor="text1"/>
              </w:rPr>
            </w:pPr>
            <w:r w:rsidRPr="7E029321">
              <w:rPr>
                <w:color w:val="000000" w:themeColor="text1"/>
                <w:lang w:val="lt"/>
              </w:rPr>
              <w:t xml:space="preserve">A. </w:t>
            </w:r>
            <w:proofErr w:type="spellStart"/>
            <w:r w:rsidRPr="7E029321">
              <w:rPr>
                <w:color w:val="000000" w:themeColor="text1"/>
                <w:lang w:val="lt"/>
              </w:rPr>
              <w:t>Leikienė</w:t>
            </w:r>
            <w:proofErr w:type="spellEnd"/>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14:paraId="699CAA30" w14:textId="77777777" w:rsidR="00306C11" w:rsidRDefault="00306C11" w:rsidP="009F1B83">
            <w:pPr>
              <w:jc w:val="center"/>
              <w:rPr>
                <w:color w:val="000000" w:themeColor="text1"/>
                <w:lang w:val="lt"/>
              </w:rPr>
            </w:pPr>
            <w:r w:rsidRPr="7E029321">
              <w:rPr>
                <w:color w:val="000000" w:themeColor="text1"/>
                <w:lang w:val="lt"/>
              </w:rPr>
              <w:t>Projekto lėšos</w:t>
            </w:r>
          </w:p>
          <w:p w14:paraId="3A39E627" w14:textId="77777777" w:rsidR="00306C11" w:rsidRDefault="00306C11" w:rsidP="009F1B83">
            <w:pPr>
              <w:jc w:val="center"/>
              <w:rPr>
                <w:color w:val="000000" w:themeColor="text1"/>
                <w:lang w:val="lt"/>
              </w:rPr>
            </w:pPr>
            <w:r w:rsidRPr="7E029321">
              <w:rPr>
                <w:color w:val="000000" w:themeColor="text1"/>
                <w:lang w:val="lt"/>
              </w:rPr>
              <w:t>Žmogiškieji ištekliai</w:t>
            </w:r>
          </w:p>
        </w:tc>
        <w:tc>
          <w:tcPr>
            <w:tcW w:w="4498" w:type="dxa"/>
            <w:tcBorders>
              <w:top w:val="single" w:sz="4" w:space="0" w:color="auto"/>
              <w:left w:val="single" w:sz="4" w:space="0" w:color="auto"/>
              <w:bottom w:val="single" w:sz="4" w:space="0" w:color="auto"/>
              <w:right w:val="single" w:sz="4" w:space="0" w:color="auto"/>
            </w:tcBorders>
            <w:shd w:val="clear" w:color="auto" w:fill="auto"/>
            <w:vAlign w:val="center"/>
          </w:tcPr>
          <w:p w14:paraId="5A3F4387" w14:textId="77777777" w:rsidR="00306C11" w:rsidRDefault="00306C11" w:rsidP="009F1B83">
            <w:pPr>
              <w:rPr>
                <w:color w:val="000000" w:themeColor="text1"/>
              </w:rPr>
            </w:pPr>
            <w:r w:rsidRPr="7E029321">
              <w:rPr>
                <w:color w:val="000000" w:themeColor="text1"/>
                <w:lang w:val="lt"/>
              </w:rPr>
              <w:t>Parengti projekte numatytų veiklų aprašai.</w:t>
            </w:r>
          </w:p>
          <w:p w14:paraId="6E2AB94E" w14:textId="0435C86D" w:rsidR="00306C11" w:rsidRDefault="00306C11" w:rsidP="00C544F4">
            <w:pPr>
              <w:spacing w:line="259" w:lineRule="auto"/>
              <w:ind w:right="41"/>
              <w:rPr>
                <w:color w:val="000000" w:themeColor="text1"/>
              </w:rPr>
            </w:pPr>
            <w:r w:rsidRPr="7E029321">
              <w:rPr>
                <w:rStyle w:val="normaltextrun"/>
                <w:color w:val="000000" w:themeColor="text1"/>
              </w:rPr>
              <w:t>Naudodamiesi parengtomis rekomendacijomis mokiniai atliks tiriamuosius darbus panaudodami projekto metu įgytas priemones ir įrangą.</w:t>
            </w:r>
          </w:p>
        </w:tc>
      </w:tr>
      <w:tr w:rsidR="00306C11" w14:paraId="0530EE10" w14:textId="77777777" w:rsidTr="009F1B83">
        <w:trPr>
          <w:trHeight w:val="300"/>
        </w:trPr>
        <w:tc>
          <w:tcPr>
            <w:tcW w:w="4890" w:type="dxa"/>
            <w:tcBorders>
              <w:top w:val="single" w:sz="4" w:space="0" w:color="auto"/>
              <w:left w:val="single" w:sz="4" w:space="0" w:color="auto"/>
              <w:bottom w:val="single" w:sz="4" w:space="0" w:color="auto"/>
              <w:right w:val="single" w:sz="4" w:space="0" w:color="auto"/>
            </w:tcBorders>
            <w:shd w:val="clear" w:color="auto" w:fill="auto"/>
            <w:vAlign w:val="center"/>
          </w:tcPr>
          <w:p w14:paraId="297FE8C0" w14:textId="77777777" w:rsidR="00306C11" w:rsidRDefault="00306C11" w:rsidP="009F1B83">
            <w:pPr>
              <w:rPr>
                <w:color w:val="000000" w:themeColor="text1"/>
              </w:rPr>
            </w:pPr>
            <w:r w:rsidRPr="7E029321">
              <w:rPr>
                <w:color w:val="000000" w:themeColor="text1"/>
                <w:lang w:val="lt"/>
              </w:rPr>
              <w:t xml:space="preserve">1.1.23.   Tiriamųjų ir projektinių darbų organizavimas „Tyrimų erdvėje“ (TŪM II projektas) </w:t>
            </w:r>
            <w:r w:rsidRPr="7E029321">
              <w:rPr>
                <w:color w:val="000000" w:themeColor="text1"/>
              </w:rPr>
              <w:t xml:space="preserve"> </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2B10D768" w14:textId="77777777" w:rsidR="00306C11" w:rsidRDefault="00306C11" w:rsidP="009F1B83">
            <w:pPr>
              <w:jc w:val="center"/>
              <w:rPr>
                <w:color w:val="000000" w:themeColor="text1"/>
              </w:rPr>
            </w:pPr>
            <w:r w:rsidRPr="7E029321">
              <w:rPr>
                <w:color w:val="000000" w:themeColor="text1"/>
                <w:lang w:val="lt"/>
              </w:rPr>
              <w:t xml:space="preserve">2025 m. </w:t>
            </w:r>
          </w:p>
          <w:p w14:paraId="40247976" w14:textId="77777777" w:rsidR="00306C11" w:rsidRDefault="00306C11" w:rsidP="009F1B83">
            <w:pPr>
              <w:jc w:val="center"/>
              <w:rPr>
                <w:color w:val="000000" w:themeColor="text1"/>
              </w:rPr>
            </w:pPr>
            <w:r w:rsidRPr="7E029321">
              <w:rPr>
                <w:color w:val="000000" w:themeColor="text1"/>
                <w:lang w:val="lt"/>
              </w:rPr>
              <w:t>II – IV ketvirčiai</w:t>
            </w: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5254850C" w14:textId="77777777" w:rsidR="00306C11" w:rsidRDefault="00306C11" w:rsidP="009F1B83">
            <w:pPr>
              <w:jc w:val="center"/>
              <w:rPr>
                <w:color w:val="000000" w:themeColor="text1"/>
              </w:rPr>
            </w:pPr>
            <w:r w:rsidRPr="7E029321">
              <w:rPr>
                <w:color w:val="000000" w:themeColor="text1"/>
                <w:lang w:val="lt"/>
              </w:rPr>
              <w:t xml:space="preserve">A. </w:t>
            </w:r>
            <w:proofErr w:type="spellStart"/>
            <w:r w:rsidRPr="7E029321">
              <w:rPr>
                <w:color w:val="000000" w:themeColor="text1"/>
                <w:lang w:val="lt"/>
              </w:rPr>
              <w:t>Leikienė</w:t>
            </w:r>
            <w:proofErr w:type="spellEnd"/>
          </w:p>
          <w:p w14:paraId="0F810DC1" w14:textId="77777777" w:rsidR="00306C11" w:rsidRDefault="00306C11" w:rsidP="009F1B83">
            <w:pPr>
              <w:jc w:val="center"/>
              <w:rPr>
                <w:color w:val="000000" w:themeColor="text1"/>
                <w:lang w:val="lt"/>
              </w:rPr>
            </w:pP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14:paraId="64F96A45" w14:textId="77777777" w:rsidR="00306C11" w:rsidRDefault="00306C11" w:rsidP="009F1B83">
            <w:pPr>
              <w:jc w:val="center"/>
              <w:rPr>
                <w:color w:val="000000" w:themeColor="text1"/>
                <w:lang w:val="lt"/>
              </w:rPr>
            </w:pPr>
            <w:r w:rsidRPr="7E029321">
              <w:rPr>
                <w:color w:val="000000" w:themeColor="text1"/>
                <w:lang w:val="lt"/>
              </w:rPr>
              <w:t>Žmogiškieji ištekliai</w:t>
            </w:r>
          </w:p>
          <w:p w14:paraId="4F6ECC01" w14:textId="77777777" w:rsidR="00306C11" w:rsidRDefault="00306C11" w:rsidP="009F1B83">
            <w:pPr>
              <w:rPr>
                <w:color w:val="000000" w:themeColor="text1"/>
                <w:lang w:val="lt"/>
              </w:rPr>
            </w:pPr>
          </w:p>
        </w:tc>
        <w:tc>
          <w:tcPr>
            <w:tcW w:w="4498" w:type="dxa"/>
            <w:tcBorders>
              <w:top w:val="single" w:sz="4" w:space="0" w:color="auto"/>
              <w:left w:val="single" w:sz="4" w:space="0" w:color="auto"/>
              <w:bottom w:val="single" w:sz="4" w:space="0" w:color="auto"/>
              <w:right w:val="single" w:sz="4" w:space="0" w:color="auto"/>
            </w:tcBorders>
            <w:shd w:val="clear" w:color="auto" w:fill="auto"/>
            <w:vAlign w:val="center"/>
          </w:tcPr>
          <w:p w14:paraId="3F10DE67" w14:textId="1D7D4E6B" w:rsidR="00306C11" w:rsidRDefault="00306C11" w:rsidP="009F1B83">
            <w:pPr>
              <w:rPr>
                <w:color w:val="000000" w:themeColor="text1"/>
              </w:rPr>
            </w:pPr>
            <w:r w:rsidRPr="7E029321">
              <w:rPr>
                <w:color w:val="000000" w:themeColor="text1"/>
                <w:lang w:val="lt"/>
              </w:rPr>
              <w:t>Mokiniai pristatys savo projektinius darbus gimnazijoje organizuotoje STEAM projektų dienoje.</w:t>
            </w:r>
          </w:p>
        </w:tc>
      </w:tr>
      <w:tr w:rsidR="00306C11" w:rsidRPr="007C2E92" w14:paraId="23FE0339" w14:textId="77777777" w:rsidTr="009F1B83">
        <w:trPr>
          <w:trHeight w:val="526"/>
        </w:trPr>
        <w:tc>
          <w:tcPr>
            <w:tcW w:w="4890" w:type="dxa"/>
            <w:tcBorders>
              <w:top w:val="single" w:sz="4" w:space="0" w:color="auto"/>
              <w:left w:val="single" w:sz="4" w:space="0" w:color="auto"/>
              <w:bottom w:val="single" w:sz="4" w:space="0" w:color="auto"/>
              <w:right w:val="single" w:sz="4" w:space="0" w:color="auto"/>
            </w:tcBorders>
            <w:shd w:val="clear" w:color="auto" w:fill="auto"/>
            <w:vAlign w:val="center"/>
          </w:tcPr>
          <w:p w14:paraId="41298AB8" w14:textId="77777777" w:rsidR="00306C11" w:rsidRPr="007C2E92" w:rsidRDefault="00306C11" w:rsidP="009F1B83">
            <w:pPr>
              <w:pStyle w:val="Sraopastraipa"/>
              <w:spacing w:line="240" w:lineRule="auto"/>
              <w:ind w:left="0"/>
              <w:rPr>
                <w:rFonts w:ascii="Times New Roman" w:hAnsi="Times New Roman"/>
                <w:color w:val="000000" w:themeColor="text1"/>
                <w:sz w:val="24"/>
                <w:szCs w:val="24"/>
              </w:rPr>
            </w:pPr>
            <w:r w:rsidRPr="7E029321">
              <w:rPr>
                <w:rFonts w:ascii="Times New Roman" w:hAnsi="Times New Roman"/>
                <w:color w:val="000000" w:themeColor="text1"/>
                <w:sz w:val="24"/>
                <w:szCs w:val="24"/>
              </w:rPr>
              <w:t>1.1.24.  Dalyvavimas Konstitucijos egzamine</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71BB8371" w14:textId="77777777" w:rsidR="00306C11" w:rsidRPr="007C2E92" w:rsidRDefault="00306C11" w:rsidP="009F1B83">
            <w:pPr>
              <w:spacing w:line="259" w:lineRule="auto"/>
              <w:jc w:val="center"/>
              <w:rPr>
                <w:rStyle w:val="normaltextrun"/>
                <w:color w:val="000000" w:themeColor="text1"/>
              </w:rPr>
            </w:pPr>
            <w:r w:rsidRPr="7E029321">
              <w:rPr>
                <w:rStyle w:val="normaltextrun"/>
                <w:color w:val="000000" w:themeColor="text1"/>
              </w:rPr>
              <w:t>Spalio mėn.</w:t>
            </w: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41AE74A5" w14:textId="77777777" w:rsidR="00306C11" w:rsidRPr="007C2E92" w:rsidRDefault="00306C11" w:rsidP="009F1B83">
            <w:pPr>
              <w:jc w:val="center"/>
              <w:rPr>
                <w:rStyle w:val="normaltextrun"/>
                <w:color w:val="000000" w:themeColor="text1"/>
              </w:rPr>
            </w:pPr>
            <w:r w:rsidRPr="7E029321">
              <w:rPr>
                <w:rStyle w:val="normaltextrun"/>
                <w:color w:val="000000" w:themeColor="text1"/>
              </w:rPr>
              <w:t>Istorijos mokytojai</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14:paraId="5CBDBBAD" w14:textId="77777777" w:rsidR="00306C11" w:rsidRPr="007C2E92" w:rsidRDefault="00306C11" w:rsidP="009F1B83">
            <w:pPr>
              <w:jc w:val="center"/>
              <w:rPr>
                <w:rStyle w:val="normaltextrun"/>
                <w:color w:val="000000" w:themeColor="text1"/>
              </w:rPr>
            </w:pPr>
            <w:r w:rsidRPr="7E029321">
              <w:rPr>
                <w:color w:val="000000" w:themeColor="text1"/>
              </w:rPr>
              <w:t>Žmogiškieji ištekliai</w:t>
            </w:r>
          </w:p>
        </w:tc>
        <w:tc>
          <w:tcPr>
            <w:tcW w:w="4498" w:type="dxa"/>
            <w:tcBorders>
              <w:top w:val="single" w:sz="4" w:space="0" w:color="auto"/>
              <w:left w:val="single" w:sz="4" w:space="0" w:color="auto"/>
              <w:bottom w:val="single" w:sz="4" w:space="0" w:color="auto"/>
              <w:right w:val="single" w:sz="4" w:space="0" w:color="auto"/>
            </w:tcBorders>
            <w:shd w:val="clear" w:color="auto" w:fill="auto"/>
            <w:vAlign w:val="center"/>
          </w:tcPr>
          <w:p w14:paraId="75D5BE9A" w14:textId="107601DE" w:rsidR="00306C11" w:rsidRPr="007C2E92" w:rsidRDefault="00306C11" w:rsidP="009F1B83">
            <w:pPr>
              <w:spacing w:line="259" w:lineRule="auto"/>
              <w:ind w:right="41"/>
              <w:rPr>
                <w:rStyle w:val="normaltextrun"/>
                <w:color w:val="000000" w:themeColor="text1"/>
              </w:rPr>
            </w:pPr>
            <w:r w:rsidRPr="7E029321">
              <w:rPr>
                <w:rStyle w:val="normaltextrun"/>
                <w:color w:val="000000" w:themeColor="text1"/>
              </w:rPr>
              <w:t xml:space="preserve">Ugdys bendrąsias ir dalykines kompetencijas, gebėjimą pritaikyti turimas </w:t>
            </w:r>
            <w:r w:rsidRPr="7E029321">
              <w:rPr>
                <w:rStyle w:val="normaltextrun"/>
                <w:color w:val="000000" w:themeColor="text1"/>
              </w:rPr>
              <w:lastRenderedPageBreak/>
              <w:t xml:space="preserve">žinias. Dalyvaus ne mažiau 60 </w:t>
            </w:r>
            <w:r w:rsidRPr="7E029321">
              <w:rPr>
                <w:color w:val="000000" w:themeColor="text1"/>
              </w:rPr>
              <w:t>% I–IV kl. mokinių</w:t>
            </w:r>
            <w:r w:rsidR="0066258D">
              <w:rPr>
                <w:color w:val="000000" w:themeColor="text1"/>
              </w:rPr>
              <w:t>.</w:t>
            </w:r>
          </w:p>
        </w:tc>
      </w:tr>
      <w:tr w:rsidR="00306C11" w:rsidRPr="007C2E92" w14:paraId="2C39099A" w14:textId="77777777" w:rsidTr="009F1B83">
        <w:trPr>
          <w:trHeight w:val="526"/>
        </w:trPr>
        <w:tc>
          <w:tcPr>
            <w:tcW w:w="4890" w:type="dxa"/>
            <w:tcBorders>
              <w:top w:val="single" w:sz="4" w:space="0" w:color="auto"/>
              <w:left w:val="single" w:sz="4" w:space="0" w:color="auto"/>
              <w:bottom w:val="single" w:sz="4" w:space="0" w:color="auto"/>
              <w:right w:val="single" w:sz="4" w:space="0" w:color="auto"/>
            </w:tcBorders>
            <w:shd w:val="clear" w:color="auto" w:fill="auto"/>
            <w:vAlign w:val="center"/>
          </w:tcPr>
          <w:p w14:paraId="62CE5D20" w14:textId="77777777" w:rsidR="00306C11" w:rsidRPr="007C2E92" w:rsidRDefault="00306C11" w:rsidP="009F1B83">
            <w:pPr>
              <w:pStyle w:val="Sraopastraipa"/>
              <w:spacing w:line="240" w:lineRule="auto"/>
              <w:ind w:left="0"/>
              <w:rPr>
                <w:rFonts w:ascii="Times New Roman" w:hAnsi="Times New Roman"/>
                <w:color w:val="000000" w:themeColor="text1"/>
                <w:sz w:val="24"/>
                <w:szCs w:val="24"/>
              </w:rPr>
            </w:pPr>
            <w:r w:rsidRPr="7E029321">
              <w:rPr>
                <w:rFonts w:ascii="Times New Roman" w:hAnsi="Times New Roman"/>
                <w:color w:val="000000" w:themeColor="text1"/>
                <w:sz w:val="24"/>
                <w:szCs w:val="24"/>
              </w:rPr>
              <w:lastRenderedPageBreak/>
              <w:t>1.1.25.  Dalyvavimas Nacionaliniame diktante</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21D7700A" w14:textId="77777777" w:rsidR="00306C11" w:rsidRPr="007C2E92" w:rsidRDefault="00306C11" w:rsidP="009F1B83">
            <w:pPr>
              <w:spacing w:line="259" w:lineRule="auto"/>
              <w:jc w:val="center"/>
              <w:rPr>
                <w:color w:val="000000" w:themeColor="text1"/>
              </w:rPr>
            </w:pPr>
            <w:r w:rsidRPr="7E029321">
              <w:rPr>
                <w:color w:val="000000" w:themeColor="text1"/>
              </w:rPr>
              <w:t>Kovo mėn.</w:t>
            </w: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60F1FA2F" w14:textId="77777777" w:rsidR="00306C11" w:rsidRPr="007C2E92" w:rsidRDefault="00306C11" w:rsidP="009F1B83">
            <w:pPr>
              <w:jc w:val="center"/>
              <w:rPr>
                <w:color w:val="000000" w:themeColor="text1"/>
              </w:rPr>
            </w:pPr>
            <w:r w:rsidRPr="7E029321">
              <w:rPr>
                <w:color w:val="000000" w:themeColor="text1"/>
              </w:rPr>
              <w:t>Lietuvių kalbos mokytojai</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14:paraId="3E17D303" w14:textId="77777777" w:rsidR="00306C11" w:rsidRPr="007C2E92" w:rsidRDefault="00306C11" w:rsidP="009F1B83">
            <w:pPr>
              <w:jc w:val="center"/>
              <w:rPr>
                <w:color w:val="000000" w:themeColor="text1"/>
              </w:rPr>
            </w:pPr>
            <w:r w:rsidRPr="7E029321">
              <w:rPr>
                <w:color w:val="000000" w:themeColor="text1"/>
              </w:rPr>
              <w:t>Žmogiškieji ištekliai</w:t>
            </w:r>
          </w:p>
        </w:tc>
        <w:tc>
          <w:tcPr>
            <w:tcW w:w="4498" w:type="dxa"/>
            <w:tcBorders>
              <w:top w:val="single" w:sz="4" w:space="0" w:color="auto"/>
              <w:left w:val="single" w:sz="4" w:space="0" w:color="auto"/>
              <w:bottom w:val="single" w:sz="4" w:space="0" w:color="auto"/>
              <w:right w:val="single" w:sz="4" w:space="0" w:color="auto"/>
            </w:tcBorders>
            <w:shd w:val="clear" w:color="auto" w:fill="auto"/>
            <w:vAlign w:val="center"/>
          </w:tcPr>
          <w:p w14:paraId="600EA511" w14:textId="77777777" w:rsidR="009F1B83" w:rsidRDefault="009F1B83" w:rsidP="009F1B83">
            <w:pPr>
              <w:spacing w:line="259" w:lineRule="auto"/>
              <w:ind w:right="41"/>
              <w:rPr>
                <w:rStyle w:val="normaltextrun"/>
                <w:color w:val="000000" w:themeColor="text1"/>
              </w:rPr>
            </w:pPr>
          </w:p>
          <w:p w14:paraId="52EC5EA2" w14:textId="24AB70AF" w:rsidR="00306C11" w:rsidRDefault="00306C11" w:rsidP="009F1B83">
            <w:pPr>
              <w:spacing w:line="259" w:lineRule="auto"/>
              <w:ind w:right="41"/>
              <w:rPr>
                <w:color w:val="000000" w:themeColor="text1"/>
              </w:rPr>
            </w:pPr>
            <w:r w:rsidRPr="7E029321">
              <w:rPr>
                <w:rStyle w:val="normaltextrun"/>
                <w:color w:val="000000" w:themeColor="text1"/>
              </w:rPr>
              <w:t>Ugdys bendrąsias ir dalykines kompetencijas, gebėjimą pritaikyti turimas žinias</w:t>
            </w:r>
            <w:r w:rsidRPr="7E029321">
              <w:rPr>
                <w:rStyle w:val="eop"/>
                <w:color w:val="000000" w:themeColor="text1"/>
              </w:rPr>
              <w:t xml:space="preserve">. </w:t>
            </w:r>
            <w:r w:rsidRPr="7E029321">
              <w:rPr>
                <w:rStyle w:val="normaltextrun"/>
                <w:color w:val="000000" w:themeColor="text1"/>
              </w:rPr>
              <w:t xml:space="preserve">Dalyvaus ne mažiau 50 </w:t>
            </w:r>
            <w:r w:rsidRPr="7E029321">
              <w:rPr>
                <w:color w:val="000000" w:themeColor="text1"/>
              </w:rPr>
              <w:t>% 8, I–IV kl. mokinių.</w:t>
            </w:r>
          </w:p>
          <w:p w14:paraId="3306F02F" w14:textId="61E61624" w:rsidR="009F1B83" w:rsidRPr="007C2E92" w:rsidRDefault="009F1B83" w:rsidP="009F1B83">
            <w:pPr>
              <w:spacing w:line="259" w:lineRule="auto"/>
              <w:ind w:right="41"/>
              <w:rPr>
                <w:rStyle w:val="x193iq5w"/>
                <w:color w:val="000000" w:themeColor="text1"/>
              </w:rPr>
            </w:pPr>
          </w:p>
        </w:tc>
      </w:tr>
      <w:tr w:rsidR="00306C11" w:rsidRPr="007C2E92" w14:paraId="40D41B36" w14:textId="77777777" w:rsidTr="009F1B83">
        <w:trPr>
          <w:trHeight w:val="526"/>
        </w:trPr>
        <w:tc>
          <w:tcPr>
            <w:tcW w:w="4890" w:type="dxa"/>
            <w:tcBorders>
              <w:top w:val="single" w:sz="4" w:space="0" w:color="auto"/>
              <w:left w:val="single" w:sz="4" w:space="0" w:color="auto"/>
              <w:bottom w:val="single" w:sz="4" w:space="0" w:color="auto"/>
              <w:right w:val="single" w:sz="4" w:space="0" w:color="auto"/>
            </w:tcBorders>
            <w:shd w:val="clear" w:color="auto" w:fill="auto"/>
            <w:vAlign w:val="center"/>
          </w:tcPr>
          <w:p w14:paraId="23321A36" w14:textId="76D681CD" w:rsidR="00306C11" w:rsidRPr="007C2E92" w:rsidRDefault="00FD77D2" w:rsidP="009F1B83">
            <w:pPr>
              <w:pStyle w:val="Sraopastraipa"/>
              <w:spacing w:line="240" w:lineRule="auto"/>
              <w:ind w:left="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1.1.26.  Viktorina „</w:t>
            </w:r>
            <w:r w:rsidR="00306C11" w:rsidRPr="7E737427">
              <w:rPr>
                <w:rFonts w:ascii="Times New Roman" w:eastAsia="Times New Roman" w:hAnsi="Times New Roman"/>
                <w:color w:val="000000" w:themeColor="text1"/>
                <w:sz w:val="24"/>
                <w:szCs w:val="24"/>
              </w:rPr>
              <w:t>Sparnuotieji žodžiai” (5–8 kl.).</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5424451C" w14:textId="77777777" w:rsidR="00306C11" w:rsidRDefault="00306C11" w:rsidP="009F1B83">
            <w:pPr>
              <w:rPr>
                <w:color w:val="000000" w:themeColor="text1"/>
              </w:rPr>
            </w:pPr>
            <w:r w:rsidRPr="7E029321">
              <w:rPr>
                <w:color w:val="000000" w:themeColor="text1"/>
              </w:rPr>
              <w:t>Vasario mėn.</w:t>
            </w: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0E7C258E" w14:textId="74A0C7F6" w:rsidR="00306C11" w:rsidRDefault="0066258D" w:rsidP="009F1B83">
            <w:pPr>
              <w:jc w:val="center"/>
              <w:rPr>
                <w:color w:val="000000" w:themeColor="text1"/>
              </w:rPr>
            </w:pPr>
            <w:r>
              <w:rPr>
                <w:color w:val="000000" w:themeColor="text1"/>
              </w:rPr>
              <w:t xml:space="preserve">Lietuvių kalbos mokytojai, </w:t>
            </w:r>
            <w:r w:rsidR="00306C11" w:rsidRPr="7E029321">
              <w:rPr>
                <w:color w:val="000000" w:themeColor="text1"/>
              </w:rPr>
              <w:t>biblioteka</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14:paraId="4BB97F05" w14:textId="77777777" w:rsidR="00306C11" w:rsidRDefault="00306C11" w:rsidP="009F1B83">
            <w:pPr>
              <w:jc w:val="center"/>
              <w:rPr>
                <w:color w:val="000000" w:themeColor="text1"/>
              </w:rPr>
            </w:pPr>
            <w:r w:rsidRPr="7E029321">
              <w:rPr>
                <w:color w:val="000000" w:themeColor="text1"/>
              </w:rPr>
              <w:t>Žmogiškieji ištekliai</w:t>
            </w:r>
          </w:p>
          <w:p w14:paraId="264AB2C4" w14:textId="77777777" w:rsidR="00306C11" w:rsidRDefault="00306C11" w:rsidP="009F1B83">
            <w:pPr>
              <w:rPr>
                <w:color w:val="000000" w:themeColor="text1"/>
              </w:rPr>
            </w:pPr>
          </w:p>
        </w:tc>
        <w:tc>
          <w:tcPr>
            <w:tcW w:w="4498" w:type="dxa"/>
            <w:tcBorders>
              <w:top w:val="single" w:sz="4" w:space="0" w:color="auto"/>
              <w:left w:val="single" w:sz="4" w:space="0" w:color="auto"/>
              <w:bottom w:val="single" w:sz="4" w:space="0" w:color="auto"/>
              <w:right w:val="single" w:sz="4" w:space="0" w:color="auto"/>
            </w:tcBorders>
            <w:shd w:val="clear" w:color="auto" w:fill="auto"/>
            <w:vAlign w:val="center"/>
          </w:tcPr>
          <w:p w14:paraId="1AB8DBC7" w14:textId="77777777" w:rsidR="00306C11" w:rsidRPr="007C2E92" w:rsidRDefault="00306C11" w:rsidP="009F1B83">
            <w:pPr>
              <w:spacing w:line="259" w:lineRule="auto"/>
              <w:rPr>
                <w:color w:val="000000" w:themeColor="text1"/>
              </w:rPr>
            </w:pPr>
            <w:r w:rsidRPr="7E737427">
              <w:rPr>
                <w:color w:val="000000" w:themeColor="text1"/>
              </w:rPr>
              <w:t>Skaitymo skatinimas, literatūros vertės suvokimas ir dalyvių asmeninis tobulėjimas.</w:t>
            </w:r>
          </w:p>
        </w:tc>
      </w:tr>
      <w:tr w:rsidR="00306C11" w14:paraId="4482C3F4" w14:textId="77777777" w:rsidTr="009F1B83">
        <w:trPr>
          <w:trHeight w:val="300"/>
        </w:trPr>
        <w:tc>
          <w:tcPr>
            <w:tcW w:w="4890" w:type="dxa"/>
            <w:tcBorders>
              <w:top w:val="single" w:sz="4" w:space="0" w:color="auto"/>
              <w:left w:val="single" w:sz="4" w:space="0" w:color="auto"/>
              <w:bottom w:val="single" w:sz="4" w:space="0" w:color="auto"/>
              <w:right w:val="single" w:sz="4" w:space="0" w:color="auto"/>
            </w:tcBorders>
            <w:shd w:val="clear" w:color="auto" w:fill="auto"/>
            <w:vAlign w:val="center"/>
          </w:tcPr>
          <w:p w14:paraId="2424D01E" w14:textId="3151400A" w:rsidR="00306C11" w:rsidRDefault="00FD77D2" w:rsidP="009F1B83">
            <w:pPr>
              <w:rPr>
                <w:color w:val="000000" w:themeColor="text1"/>
              </w:rPr>
            </w:pPr>
            <w:r>
              <w:rPr>
                <w:color w:val="000000" w:themeColor="text1"/>
              </w:rPr>
              <w:t>1.1.27.  Akcija „</w:t>
            </w:r>
            <w:r w:rsidR="00306C11" w:rsidRPr="7E737427">
              <w:rPr>
                <w:color w:val="000000" w:themeColor="text1"/>
              </w:rPr>
              <w:t>Knygų kalėdos”</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3350DF26" w14:textId="77777777" w:rsidR="00306C11" w:rsidRDefault="00306C11" w:rsidP="009F1B83">
            <w:pPr>
              <w:jc w:val="center"/>
              <w:rPr>
                <w:color w:val="000000" w:themeColor="text1"/>
              </w:rPr>
            </w:pPr>
            <w:r w:rsidRPr="7E029321">
              <w:rPr>
                <w:color w:val="000000" w:themeColor="text1"/>
              </w:rPr>
              <w:t xml:space="preserve">Iki vasario </w:t>
            </w:r>
            <w:proofErr w:type="spellStart"/>
            <w:r w:rsidRPr="7E029321">
              <w:rPr>
                <w:color w:val="000000" w:themeColor="text1"/>
              </w:rPr>
              <w:t>pab</w:t>
            </w:r>
            <w:proofErr w:type="spellEnd"/>
            <w:r w:rsidRPr="7E029321">
              <w:rPr>
                <w:color w:val="000000" w:themeColor="text1"/>
              </w:rPr>
              <w:t>.</w:t>
            </w: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408D7CE3" w14:textId="77777777" w:rsidR="00306C11" w:rsidRDefault="00306C11" w:rsidP="009F1B83">
            <w:pPr>
              <w:jc w:val="center"/>
              <w:rPr>
                <w:color w:val="000000" w:themeColor="text1"/>
              </w:rPr>
            </w:pPr>
            <w:r w:rsidRPr="7E029321">
              <w:rPr>
                <w:color w:val="000000" w:themeColor="text1"/>
              </w:rPr>
              <w:t>Biblioteka</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14:paraId="0EFCE044" w14:textId="77777777" w:rsidR="00306C11" w:rsidRDefault="00306C11" w:rsidP="009F1B83">
            <w:pPr>
              <w:jc w:val="center"/>
              <w:rPr>
                <w:color w:val="000000" w:themeColor="text1"/>
              </w:rPr>
            </w:pPr>
            <w:r w:rsidRPr="7E029321">
              <w:rPr>
                <w:color w:val="000000" w:themeColor="text1"/>
              </w:rPr>
              <w:t>Žmogiškieji ištekliai</w:t>
            </w:r>
          </w:p>
          <w:p w14:paraId="16345557" w14:textId="77777777" w:rsidR="00306C11" w:rsidRDefault="00306C11" w:rsidP="009F1B83">
            <w:pPr>
              <w:jc w:val="center"/>
              <w:rPr>
                <w:color w:val="000000" w:themeColor="text1"/>
              </w:rPr>
            </w:pPr>
          </w:p>
        </w:tc>
        <w:tc>
          <w:tcPr>
            <w:tcW w:w="4498" w:type="dxa"/>
            <w:tcBorders>
              <w:top w:val="single" w:sz="4" w:space="0" w:color="auto"/>
              <w:left w:val="single" w:sz="4" w:space="0" w:color="auto"/>
              <w:bottom w:val="single" w:sz="4" w:space="0" w:color="auto"/>
              <w:right w:val="single" w:sz="4" w:space="0" w:color="auto"/>
            </w:tcBorders>
            <w:shd w:val="clear" w:color="auto" w:fill="auto"/>
            <w:vAlign w:val="center"/>
          </w:tcPr>
          <w:p w14:paraId="70BAACC4" w14:textId="77777777" w:rsidR="00306C11" w:rsidRDefault="00306C11" w:rsidP="009F1B83">
            <w:pPr>
              <w:rPr>
                <w:color w:val="000000" w:themeColor="text1"/>
              </w:rPr>
            </w:pPr>
            <w:r w:rsidRPr="7E737427">
              <w:rPr>
                <w:color w:val="000000" w:themeColor="text1"/>
              </w:rPr>
              <w:t>Skaitymo skatinimas, literatūros vertės suvokimas ir dalyvių asmeninis tobulėjimas.</w:t>
            </w:r>
          </w:p>
        </w:tc>
      </w:tr>
      <w:tr w:rsidR="00306C11" w14:paraId="1C9E3C20" w14:textId="77777777" w:rsidTr="009F1B83">
        <w:trPr>
          <w:trHeight w:val="300"/>
        </w:trPr>
        <w:tc>
          <w:tcPr>
            <w:tcW w:w="4890" w:type="dxa"/>
            <w:tcBorders>
              <w:top w:val="single" w:sz="4" w:space="0" w:color="auto"/>
              <w:left w:val="single" w:sz="4" w:space="0" w:color="auto"/>
              <w:bottom w:val="single" w:sz="4" w:space="0" w:color="auto"/>
              <w:right w:val="single" w:sz="4" w:space="0" w:color="auto"/>
            </w:tcBorders>
            <w:shd w:val="clear" w:color="auto" w:fill="auto"/>
            <w:vAlign w:val="center"/>
          </w:tcPr>
          <w:p w14:paraId="67A43F14" w14:textId="54CAFAC2" w:rsidR="00306C11" w:rsidRDefault="00FD77D2" w:rsidP="009F1B83">
            <w:pPr>
              <w:rPr>
                <w:color w:val="000000" w:themeColor="text1"/>
              </w:rPr>
            </w:pPr>
            <w:r>
              <w:rPr>
                <w:color w:val="000000" w:themeColor="text1"/>
              </w:rPr>
              <w:t>1.1.28.  Projektas „</w:t>
            </w:r>
            <w:r w:rsidR="00306C11" w:rsidRPr="7E737427">
              <w:rPr>
                <w:color w:val="000000" w:themeColor="text1"/>
              </w:rPr>
              <w:t>Klojimo teatras”</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2314E17F" w14:textId="77777777" w:rsidR="00306C11" w:rsidRDefault="00306C11" w:rsidP="009F1B83">
            <w:pPr>
              <w:rPr>
                <w:color w:val="000000" w:themeColor="text1"/>
              </w:rPr>
            </w:pPr>
            <w:r w:rsidRPr="7E029321">
              <w:rPr>
                <w:color w:val="000000" w:themeColor="text1"/>
              </w:rPr>
              <w:t>Rugsėjo - spalio mėn.</w:t>
            </w: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3473C0EF" w14:textId="14004754" w:rsidR="009F1B83" w:rsidRDefault="00306C11" w:rsidP="009F1B83">
            <w:pPr>
              <w:jc w:val="center"/>
              <w:rPr>
                <w:color w:val="000000" w:themeColor="text1"/>
              </w:rPr>
            </w:pPr>
            <w:r w:rsidRPr="7E737427">
              <w:rPr>
                <w:color w:val="000000" w:themeColor="text1"/>
              </w:rPr>
              <w:t>A. Serei</w:t>
            </w:r>
            <w:r w:rsidR="0066258D">
              <w:rPr>
                <w:color w:val="000000" w:themeColor="text1"/>
              </w:rPr>
              <w:t>kienė</w:t>
            </w:r>
            <w:r w:rsidRPr="7E737427">
              <w:rPr>
                <w:color w:val="000000" w:themeColor="text1"/>
              </w:rPr>
              <w:t>,</w:t>
            </w:r>
          </w:p>
          <w:p w14:paraId="731B88F2" w14:textId="44E87D53" w:rsidR="00306C11" w:rsidRDefault="00306C11" w:rsidP="009F1B83">
            <w:pPr>
              <w:jc w:val="center"/>
              <w:rPr>
                <w:color w:val="000000" w:themeColor="text1"/>
              </w:rPr>
            </w:pPr>
            <w:r w:rsidRPr="7E737427">
              <w:rPr>
                <w:color w:val="000000" w:themeColor="text1"/>
              </w:rPr>
              <w:t xml:space="preserve">5-8, </w:t>
            </w:r>
            <w:r w:rsidR="00FD77D2">
              <w:rPr>
                <w:color w:val="000000" w:themeColor="text1"/>
              </w:rPr>
              <w:t xml:space="preserve"> </w:t>
            </w:r>
            <w:r w:rsidRPr="7E737427">
              <w:rPr>
                <w:color w:val="000000" w:themeColor="text1"/>
              </w:rPr>
              <w:t>I-IV kl. vadovai</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14:paraId="748B554E" w14:textId="4CA78DF2" w:rsidR="00306C11" w:rsidRDefault="00306C11" w:rsidP="0066258D">
            <w:pPr>
              <w:jc w:val="center"/>
              <w:rPr>
                <w:color w:val="000000" w:themeColor="text1"/>
              </w:rPr>
            </w:pPr>
            <w:r w:rsidRPr="7E029321">
              <w:rPr>
                <w:color w:val="000000" w:themeColor="text1"/>
              </w:rPr>
              <w:t>Žmogiškieji ištekliai</w:t>
            </w:r>
          </w:p>
        </w:tc>
        <w:tc>
          <w:tcPr>
            <w:tcW w:w="4498" w:type="dxa"/>
            <w:tcBorders>
              <w:top w:val="single" w:sz="4" w:space="0" w:color="auto"/>
              <w:left w:val="single" w:sz="4" w:space="0" w:color="auto"/>
              <w:bottom w:val="single" w:sz="4" w:space="0" w:color="auto"/>
              <w:right w:val="single" w:sz="4" w:space="0" w:color="auto"/>
            </w:tcBorders>
            <w:shd w:val="clear" w:color="auto" w:fill="auto"/>
            <w:vAlign w:val="center"/>
          </w:tcPr>
          <w:p w14:paraId="66606F64" w14:textId="154A6232" w:rsidR="00306C11" w:rsidRDefault="00306C11" w:rsidP="009F1B83">
            <w:pPr>
              <w:rPr>
                <w:color w:val="000000" w:themeColor="text1"/>
              </w:rPr>
            </w:pPr>
            <w:r w:rsidRPr="7E029321">
              <w:rPr>
                <w:color w:val="000000" w:themeColor="text1"/>
              </w:rPr>
              <w:t>Tradicijų puoselėjimas, skatinimas domėtis krašto kultūra.</w:t>
            </w:r>
          </w:p>
        </w:tc>
      </w:tr>
      <w:tr w:rsidR="00306C11" w14:paraId="4A298501" w14:textId="77777777" w:rsidTr="009F1B83">
        <w:trPr>
          <w:trHeight w:val="300"/>
        </w:trPr>
        <w:tc>
          <w:tcPr>
            <w:tcW w:w="4890" w:type="dxa"/>
            <w:tcBorders>
              <w:top w:val="single" w:sz="4" w:space="0" w:color="auto"/>
              <w:left w:val="single" w:sz="4" w:space="0" w:color="auto"/>
              <w:bottom w:val="single" w:sz="4" w:space="0" w:color="auto"/>
              <w:right w:val="single" w:sz="4" w:space="0" w:color="auto"/>
            </w:tcBorders>
            <w:shd w:val="clear" w:color="auto" w:fill="auto"/>
            <w:vAlign w:val="center"/>
          </w:tcPr>
          <w:p w14:paraId="7D756792" w14:textId="724D44E2" w:rsidR="00306C11" w:rsidRDefault="00FD77D2" w:rsidP="009F1B83">
            <w:pPr>
              <w:rPr>
                <w:color w:val="000000" w:themeColor="text1"/>
              </w:rPr>
            </w:pPr>
            <w:r>
              <w:rPr>
                <w:color w:val="000000" w:themeColor="text1"/>
              </w:rPr>
              <w:t>1.1.29.  Laikraščio „</w:t>
            </w:r>
            <w:r w:rsidR="00306C11" w:rsidRPr="7E029321">
              <w:rPr>
                <w:color w:val="000000" w:themeColor="text1"/>
              </w:rPr>
              <w:t>Savas” leidimas</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1C1344FA" w14:textId="77777777" w:rsidR="00306C11" w:rsidRDefault="00306C11" w:rsidP="009F1B83">
            <w:pPr>
              <w:jc w:val="center"/>
              <w:rPr>
                <w:color w:val="000000" w:themeColor="text1"/>
              </w:rPr>
            </w:pPr>
            <w:r w:rsidRPr="7E029321">
              <w:rPr>
                <w:color w:val="000000" w:themeColor="text1"/>
              </w:rPr>
              <w:t>Per metus</w:t>
            </w: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2A49E4E4" w14:textId="77777777" w:rsidR="00306C11" w:rsidRDefault="00306C11" w:rsidP="009F1B83">
            <w:pPr>
              <w:rPr>
                <w:color w:val="000000" w:themeColor="text1"/>
              </w:rPr>
            </w:pPr>
            <w:r w:rsidRPr="7E029321">
              <w:rPr>
                <w:color w:val="000000" w:themeColor="text1"/>
              </w:rPr>
              <w:t xml:space="preserve">R. </w:t>
            </w:r>
            <w:proofErr w:type="spellStart"/>
            <w:r w:rsidRPr="7E029321">
              <w:rPr>
                <w:color w:val="000000" w:themeColor="text1"/>
              </w:rPr>
              <w:t>Balčiuvienė</w:t>
            </w:r>
            <w:proofErr w:type="spellEnd"/>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14:paraId="6FDECFE6" w14:textId="77777777" w:rsidR="00306C11" w:rsidRDefault="00306C11" w:rsidP="009F1B83">
            <w:pPr>
              <w:jc w:val="center"/>
              <w:rPr>
                <w:color w:val="000000" w:themeColor="text1"/>
              </w:rPr>
            </w:pPr>
            <w:r w:rsidRPr="7E029321">
              <w:rPr>
                <w:color w:val="000000" w:themeColor="text1"/>
              </w:rPr>
              <w:t>Žmogiškieji ištekliai</w:t>
            </w:r>
          </w:p>
        </w:tc>
        <w:tc>
          <w:tcPr>
            <w:tcW w:w="4498" w:type="dxa"/>
            <w:tcBorders>
              <w:top w:val="single" w:sz="4" w:space="0" w:color="auto"/>
              <w:left w:val="single" w:sz="4" w:space="0" w:color="auto"/>
              <w:bottom w:val="single" w:sz="4" w:space="0" w:color="auto"/>
              <w:right w:val="single" w:sz="4" w:space="0" w:color="auto"/>
            </w:tcBorders>
            <w:shd w:val="clear" w:color="auto" w:fill="auto"/>
            <w:vAlign w:val="center"/>
          </w:tcPr>
          <w:p w14:paraId="00D47E37" w14:textId="77777777" w:rsidR="00306C11" w:rsidRDefault="00306C11" w:rsidP="009F1B83">
            <w:pPr>
              <w:rPr>
                <w:color w:val="000000" w:themeColor="text1"/>
              </w:rPr>
            </w:pPr>
            <w:r w:rsidRPr="7E029321">
              <w:rPr>
                <w:color w:val="000000" w:themeColor="text1"/>
              </w:rPr>
              <w:t>Ugdys bendrąsias, bei rašytinio teksto suvokimo, rašymo kompetencijas; skatinamas mokinių kūrybiškumas, bendradarbiavimas.</w:t>
            </w:r>
          </w:p>
          <w:p w14:paraId="51DA98EC" w14:textId="6F0A7FC4" w:rsidR="009F1B83" w:rsidRDefault="009F1B83" w:rsidP="009F1B83">
            <w:pPr>
              <w:rPr>
                <w:color w:val="000000" w:themeColor="text1"/>
              </w:rPr>
            </w:pPr>
          </w:p>
        </w:tc>
      </w:tr>
      <w:tr w:rsidR="00306C11" w14:paraId="6F6081F3" w14:textId="77777777" w:rsidTr="009F1B83">
        <w:trPr>
          <w:trHeight w:val="300"/>
        </w:trPr>
        <w:tc>
          <w:tcPr>
            <w:tcW w:w="4890" w:type="dxa"/>
            <w:tcBorders>
              <w:top w:val="single" w:sz="4" w:space="0" w:color="auto"/>
              <w:left w:val="single" w:sz="4" w:space="0" w:color="auto"/>
              <w:bottom w:val="single" w:sz="4" w:space="0" w:color="auto"/>
              <w:right w:val="single" w:sz="4" w:space="0" w:color="auto"/>
            </w:tcBorders>
            <w:shd w:val="clear" w:color="auto" w:fill="auto"/>
            <w:vAlign w:val="center"/>
          </w:tcPr>
          <w:p w14:paraId="35E04717" w14:textId="77777777" w:rsidR="00306C11" w:rsidRDefault="00306C11" w:rsidP="009F1B83">
            <w:pPr>
              <w:rPr>
                <w:color w:val="000000" w:themeColor="text1"/>
              </w:rPr>
            </w:pPr>
            <w:r w:rsidRPr="7E737427">
              <w:rPr>
                <w:color w:val="000000" w:themeColor="text1"/>
              </w:rPr>
              <w:t>1.1.30. Integruotos veiklos sensoriniame kambaryje (TŪM II)</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7813FB05" w14:textId="77777777" w:rsidR="00306C11" w:rsidRDefault="00306C11" w:rsidP="009F1B83">
            <w:pPr>
              <w:jc w:val="center"/>
              <w:rPr>
                <w:color w:val="000000" w:themeColor="text1"/>
              </w:rPr>
            </w:pPr>
            <w:r w:rsidRPr="7E737427">
              <w:rPr>
                <w:color w:val="000000" w:themeColor="text1"/>
              </w:rPr>
              <w:t>Pagal atskirą grafiką</w:t>
            </w: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3191DB77" w14:textId="77777777" w:rsidR="00306C11" w:rsidRDefault="00306C11" w:rsidP="009F1B83">
            <w:pPr>
              <w:rPr>
                <w:color w:val="000000" w:themeColor="text1"/>
              </w:rPr>
            </w:pPr>
            <w:r w:rsidRPr="7E737427">
              <w:rPr>
                <w:color w:val="000000" w:themeColor="text1"/>
              </w:rPr>
              <w:t xml:space="preserve">K. </w:t>
            </w:r>
            <w:proofErr w:type="spellStart"/>
            <w:r w:rsidRPr="7E737427">
              <w:rPr>
                <w:color w:val="000000" w:themeColor="text1"/>
              </w:rPr>
              <w:t>Vilienė</w:t>
            </w:r>
            <w:proofErr w:type="spellEnd"/>
            <w:r w:rsidRPr="7E737427">
              <w:rPr>
                <w:color w:val="000000" w:themeColor="text1"/>
              </w:rPr>
              <w:t>,</w:t>
            </w:r>
          </w:p>
          <w:p w14:paraId="439D2664" w14:textId="77777777" w:rsidR="00306C11" w:rsidRDefault="00306C11" w:rsidP="009F1B83">
            <w:pPr>
              <w:rPr>
                <w:color w:val="000000" w:themeColor="text1"/>
              </w:rPr>
            </w:pPr>
            <w:r w:rsidRPr="7E737427">
              <w:rPr>
                <w:color w:val="000000" w:themeColor="text1"/>
              </w:rPr>
              <w:t xml:space="preserve">R. </w:t>
            </w:r>
            <w:proofErr w:type="spellStart"/>
            <w:r w:rsidRPr="7E737427">
              <w:rPr>
                <w:color w:val="000000" w:themeColor="text1"/>
              </w:rPr>
              <w:t>Račienė</w:t>
            </w:r>
            <w:proofErr w:type="spellEnd"/>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14:paraId="7ED6B313" w14:textId="77777777" w:rsidR="00306C11" w:rsidRDefault="00306C11" w:rsidP="009F1B83">
            <w:pPr>
              <w:jc w:val="center"/>
              <w:rPr>
                <w:color w:val="000000" w:themeColor="text1"/>
              </w:rPr>
            </w:pPr>
            <w:r w:rsidRPr="7E737427">
              <w:rPr>
                <w:color w:val="000000" w:themeColor="text1"/>
              </w:rPr>
              <w:t>Žmogiškieji ištekliai</w:t>
            </w:r>
          </w:p>
        </w:tc>
        <w:tc>
          <w:tcPr>
            <w:tcW w:w="4498" w:type="dxa"/>
            <w:tcBorders>
              <w:top w:val="single" w:sz="4" w:space="0" w:color="auto"/>
              <w:left w:val="single" w:sz="4" w:space="0" w:color="auto"/>
              <w:bottom w:val="single" w:sz="4" w:space="0" w:color="auto"/>
              <w:right w:val="single" w:sz="4" w:space="0" w:color="auto"/>
            </w:tcBorders>
            <w:shd w:val="clear" w:color="auto" w:fill="auto"/>
            <w:vAlign w:val="center"/>
          </w:tcPr>
          <w:p w14:paraId="045DF099" w14:textId="77777777" w:rsidR="009F1B83" w:rsidRDefault="00306C11" w:rsidP="009F1B83">
            <w:pPr>
              <w:rPr>
                <w:color w:val="000000" w:themeColor="text1"/>
              </w:rPr>
            </w:pPr>
            <w:r w:rsidRPr="7E737427">
              <w:rPr>
                <w:color w:val="000000" w:themeColor="text1"/>
              </w:rPr>
              <w:t xml:space="preserve">Integruotas mokymasis leidžia vaikams geriau jaustis mokykloje, gerėja mokinių savijauta ir mokymosi </w:t>
            </w:r>
          </w:p>
          <w:p w14:paraId="0DA0DD8F" w14:textId="692D27D4" w:rsidR="00306C11" w:rsidRDefault="00306C11" w:rsidP="009F1B83">
            <w:r w:rsidRPr="7E737427">
              <w:rPr>
                <w:color w:val="000000" w:themeColor="text1"/>
              </w:rPr>
              <w:t>rezultatai</w:t>
            </w:r>
            <w:r w:rsidR="0066258D">
              <w:rPr>
                <w:color w:val="000000" w:themeColor="text1"/>
              </w:rPr>
              <w:t>.</w:t>
            </w:r>
          </w:p>
        </w:tc>
      </w:tr>
      <w:tr w:rsidR="00306C11" w14:paraId="6850877E" w14:textId="77777777" w:rsidTr="009F1B83">
        <w:trPr>
          <w:trHeight w:val="300"/>
        </w:trPr>
        <w:tc>
          <w:tcPr>
            <w:tcW w:w="4890" w:type="dxa"/>
            <w:tcBorders>
              <w:top w:val="single" w:sz="4" w:space="0" w:color="auto"/>
              <w:left w:val="single" w:sz="4" w:space="0" w:color="auto"/>
              <w:bottom w:val="single" w:sz="4" w:space="0" w:color="auto"/>
              <w:right w:val="single" w:sz="4" w:space="0" w:color="auto"/>
            </w:tcBorders>
            <w:shd w:val="clear" w:color="auto" w:fill="auto"/>
            <w:vAlign w:val="center"/>
          </w:tcPr>
          <w:p w14:paraId="646640A9" w14:textId="77777777" w:rsidR="00306C11" w:rsidRDefault="00306C11" w:rsidP="009F1B83">
            <w:pPr>
              <w:rPr>
                <w:color w:val="000000" w:themeColor="text1"/>
              </w:rPr>
            </w:pPr>
            <w:r w:rsidRPr="7E737427">
              <w:rPr>
                <w:color w:val="000000" w:themeColor="text1"/>
              </w:rPr>
              <w:t>1.1.31. Programos TŪM II pažangos plano 26-os priemonės įgyvendinimas</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41CB7720" w14:textId="77777777" w:rsidR="00306C11" w:rsidRDefault="00306C11" w:rsidP="009F1B83">
            <w:pPr>
              <w:jc w:val="center"/>
              <w:rPr>
                <w:color w:val="000000" w:themeColor="text1"/>
              </w:rPr>
            </w:pPr>
            <w:r w:rsidRPr="7E737427">
              <w:rPr>
                <w:color w:val="000000" w:themeColor="text1"/>
              </w:rPr>
              <w:t>Pagal atskirą grafiką</w:t>
            </w: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35A5D766" w14:textId="77777777" w:rsidR="00306C11" w:rsidRDefault="00306C11" w:rsidP="009F1B83">
            <w:pPr>
              <w:rPr>
                <w:color w:val="000000" w:themeColor="text1"/>
              </w:rPr>
            </w:pPr>
            <w:r w:rsidRPr="7E737427">
              <w:rPr>
                <w:color w:val="000000" w:themeColor="text1"/>
              </w:rPr>
              <w:t xml:space="preserve">L. </w:t>
            </w:r>
            <w:proofErr w:type="spellStart"/>
            <w:r w:rsidRPr="7E737427">
              <w:rPr>
                <w:color w:val="000000" w:themeColor="text1"/>
              </w:rPr>
              <w:t>Kazakaitienė</w:t>
            </w:r>
            <w:proofErr w:type="spellEnd"/>
            <w:r w:rsidRPr="7E737427">
              <w:rPr>
                <w:color w:val="000000" w:themeColor="text1"/>
              </w:rPr>
              <w:t>,</w:t>
            </w:r>
          </w:p>
          <w:p w14:paraId="3645368D" w14:textId="77777777" w:rsidR="00306C11" w:rsidRDefault="00306C11" w:rsidP="009F1B83">
            <w:pPr>
              <w:rPr>
                <w:color w:val="000000" w:themeColor="text1"/>
              </w:rPr>
            </w:pPr>
            <w:r w:rsidRPr="7E737427">
              <w:rPr>
                <w:color w:val="000000" w:themeColor="text1"/>
              </w:rPr>
              <w:t>A. Sereikienė,</w:t>
            </w:r>
          </w:p>
          <w:p w14:paraId="184A988A" w14:textId="77777777" w:rsidR="00306C11" w:rsidRDefault="00306C11" w:rsidP="009F1B83">
            <w:pPr>
              <w:rPr>
                <w:color w:val="000000" w:themeColor="text1"/>
              </w:rPr>
            </w:pPr>
            <w:r w:rsidRPr="7E737427">
              <w:rPr>
                <w:color w:val="000000" w:themeColor="text1"/>
              </w:rPr>
              <w:t>R. Bedalis</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14:paraId="00CAAD65" w14:textId="77777777" w:rsidR="00306C11" w:rsidRDefault="00306C11" w:rsidP="009F1B83">
            <w:pPr>
              <w:jc w:val="center"/>
              <w:rPr>
                <w:color w:val="000000" w:themeColor="text1"/>
              </w:rPr>
            </w:pPr>
            <w:r w:rsidRPr="7E737427">
              <w:rPr>
                <w:color w:val="000000" w:themeColor="text1"/>
              </w:rPr>
              <w:t>Žmogiškieji ištekliai</w:t>
            </w:r>
          </w:p>
        </w:tc>
        <w:tc>
          <w:tcPr>
            <w:tcW w:w="4498" w:type="dxa"/>
            <w:tcBorders>
              <w:top w:val="single" w:sz="4" w:space="0" w:color="auto"/>
              <w:left w:val="single" w:sz="4" w:space="0" w:color="auto"/>
              <w:bottom w:val="single" w:sz="4" w:space="0" w:color="auto"/>
              <w:right w:val="single" w:sz="4" w:space="0" w:color="auto"/>
            </w:tcBorders>
            <w:shd w:val="clear" w:color="auto" w:fill="auto"/>
            <w:vAlign w:val="center"/>
          </w:tcPr>
          <w:p w14:paraId="56193844" w14:textId="77777777" w:rsidR="00306C11" w:rsidRDefault="00306C11" w:rsidP="009F1B83">
            <w:pPr>
              <w:rPr>
                <w:color w:val="000000" w:themeColor="text1"/>
              </w:rPr>
            </w:pPr>
            <w:r w:rsidRPr="7E737427">
              <w:rPr>
                <w:color w:val="000000" w:themeColor="text1"/>
              </w:rPr>
              <w:t xml:space="preserve">Įrengtoje </w:t>
            </w:r>
            <w:r w:rsidRPr="7E737427">
              <w:t>šokio ir teatro studijoje</w:t>
            </w:r>
            <w:r w:rsidRPr="7E737427">
              <w:rPr>
                <w:color w:val="000000" w:themeColor="text1"/>
              </w:rPr>
              <w:t xml:space="preserve"> vyksta kultūriniai renginiai, skatinama kultūrinės aplinkos įvairovė, formuojamos kultūrinio ugdymo tradicijos)</w:t>
            </w:r>
            <w:r w:rsidR="0066258D">
              <w:rPr>
                <w:color w:val="000000" w:themeColor="text1"/>
              </w:rPr>
              <w:t>.</w:t>
            </w:r>
          </w:p>
          <w:p w14:paraId="7A6AA533" w14:textId="63412AF1" w:rsidR="009F1B83" w:rsidRDefault="009F1B83" w:rsidP="009F1B83">
            <w:pPr>
              <w:rPr>
                <w:color w:val="000000" w:themeColor="text1"/>
              </w:rPr>
            </w:pPr>
          </w:p>
        </w:tc>
      </w:tr>
      <w:tr w:rsidR="00306C11" w:rsidRPr="007C2E92" w14:paraId="42A5206D" w14:textId="77777777" w:rsidTr="009F1B83">
        <w:trPr>
          <w:trHeight w:val="526"/>
        </w:trPr>
        <w:tc>
          <w:tcPr>
            <w:tcW w:w="14737" w:type="dxa"/>
            <w:gridSpan w:val="5"/>
            <w:shd w:val="clear" w:color="auto" w:fill="auto"/>
            <w:vAlign w:val="center"/>
          </w:tcPr>
          <w:p w14:paraId="746ADCCA" w14:textId="77777777" w:rsidR="00306C11" w:rsidRPr="007C2E92" w:rsidRDefault="00306C11" w:rsidP="009F1B83">
            <w:pPr>
              <w:pStyle w:val="Sraopastraipa"/>
              <w:numPr>
                <w:ilvl w:val="1"/>
                <w:numId w:val="20"/>
              </w:numPr>
              <w:spacing w:line="240" w:lineRule="auto"/>
              <w:ind w:left="0" w:firstLine="741"/>
              <w:rPr>
                <w:rFonts w:ascii="Times New Roman" w:eastAsia="Times New Roman" w:hAnsi="Times New Roman"/>
                <w:sz w:val="24"/>
                <w:szCs w:val="24"/>
                <w:lang w:eastAsia="lt-LT"/>
              </w:rPr>
            </w:pPr>
            <w:r w:rsidRPr="007C2E92">
              <w:rPr>
                <w:rFonts w:ascii="Times New Roman" w:eastAsia="Times New Roman" w:hAnsi="Times New Roman"/>
                <w:b/>
                <w:sz w:val="24"/>
                <w:szCs w:val="24"/>
                <w:lang w:eastAsia="lt-LT"/>
              </w:rPr>
              <w:lastRenderedPageBreak/>
              <w:t>Uždavinys.</w:t>
            </w:r>
            <w:r w:rsidRPr="007C2E92">
              <w:rPr>
                <w:rFonts w:ascii="Times New Roman" w:eastAsia="Times New Roman" w:hAnsi="Times New Roman"/>
                <w:sz w:val="24"/>
                <w:szCs w:val="24"/>
                <w:lang w:eastAsia="lt-LT"/>
              </w:rPr>
              <w:t xml:space="preserve"> </w:t>
            </w:r>
            <w:r w:rsidRPr="007C2E92">
              <w:rPr>
                <w:rFonts w:ascii="Times New Roman" w:hAnsi="Times New Roman"/>
                <w:sz w:val="24"/>
                <w:szCs w:val="24"/>
              </w:rPr>
              <w:t>Tobulinti mokinių individualios pažangos stebėjimo, fiksavimo, analizavimo sistemą</w:t>
            </w:r>
            <w:r w:rsidRPr="007C2E92">
              <w:rPr>
                <w:rFonts w:ascii="Times New Roman" w:eastAsia="Times New Roman" w:hAnsi="Times New Roman"/>
                <w:sz w:val="24"/>
                <w:szCs w:val="24"/>
                <w:lang w:eastAsia="lt-LT"/>
              </w:rPr>
              <w:t>.</w:t>
            </w:r>
          </w:p>
        </w:tc>
      </w:tr>
      <w:tr w:rsidR="00306C11" w:rsidRPr="007C2E92" w14:paraId="28697957" w14:textId="77777777" w:rsidTr="009F1B83">
        <w:trPr>
          <w:trHeight w:val="526"/>
        </w:trPr>
        <w:tc>
          <w:tcPr>
            <w:tcW w:w="4890" w:type="dxa"/>
            <w:shd w:val="clear" w:color="auto" w:fill="auto"/>
            <w:vAlign w:val="center"/>
          </w:tcPr>
          <w:p w14:paraId="53D9D6EE" w14:textId="77777777" w:rsidR="00306C11" w:rsidRPr="007C2E92" w:rsidRDefault="00306C11" w:rsidP="009F1B83">
            <w:pPr>
              <w:pStyle w:val="Sraopastraipa"/>
              <w:spacing w:line="240" w:lineRule="auto"/>
              <w:ind w:left="0"/>
              <w:jc w:val="center"/>
              <w:rPr>
                <w:rFonts w:ascii="Times New Roman" w:hAnsi="Times New Roman"/>
                <w:color w:val="000000" w:themeColor="text1"/>
                <w:sz w:val="24"/>
                <w:szCs w:val="24"/>
              </w:rPr>
            </w:pPr>
            <w:r w:rsidRPr="7E029321">
              <w:rPr>
                <w:rFonts w:ascii="Times New Roman" w:hAnsi="Times New Roman"/>
                <w:b/>
                <w:bCs/>
                <w:color w:val="000000" w:themeColor="text1"/>
                <w:sz w:val="24"/>
                <w:szCs w:val="24"/>
              </w:rPr>
              <w:t>Priemonės</w:t>
            </w:r>
          </w:p>
        </w:tc>
        <w:tc>
          <w:tcPr>
            <w:tcW w:w="1665" w:type="dxa"/>
            <w:shd w:val="clear" w:color="auto" w:fill="auto"/>
            <w:vAlign w:val="center"/>
          </w:tcPr>
          <w:p w14:paraId="6717406D" w14:textId="77777777" w:rsidR="00306C11" w:rsidRPr="007C2E92" w:rsidRDefault="00306C11" w:rsidP="009F1B83">
            <w:pPr>
              <w:jc w:val="center"/>
              <w:rPr>
                <w:b/>
                <w:bCs/>
                <w:color w:val="000000" w:themeColor="text1"/>
              </w:rPr>
            </w:pPr>
            <w:r w:rsidRPr="7E029321">
              <w:rPr>
                <w:b/>
                <w:bCs/>
                <w:color w:val="000000" w:themeColor="text1"/>
              </w:rPr>
              <w:t>Laikas</w:t>
            </w:r>
          </w:p>
        </w:tc>
        <w:tc>
          <w:tcPr>
            <w:tcW w:w="2037" w:type="dxa"/>
            <w:shd w:val="clear" w:color="auto" w:fill="auto"/>
            <w:vAlign w:val="center"/>
          </w:tcPr>
          <w:p w14:paraId="020F78E2" w14:textId="77777777" w:rsidR="00306C11" w:rsidRPr="007C2E92" w:rsidRDefault="00306C11" w:rsidP="009F1B83">
            <w:pPr>
              <w:jc w:val="center"/>
              <w:rPr>
                <w:b/>
                <w:bCs/>
                <w:color w:val="000000" w:themeColor="text1"/>
              </w:rPr>
            </w:pPr>
            <w:r w:rsidRPr="7E029321">
              <w:rPr>
                <w:b/>
                <w:bCs/>
                <w:color w:val="000000" w:themeColor="text1"/>
              </w:rPr>
              <w:t>Atsakingas vykdytojas</w:t>
            </w:r>
          </w:p>
        </w:tc>
        <w:tc>
          <w:tcPr>
            <w:tcW w:w="1647" w:type="dxa"/>
            <w:shd w:val="clear" w:color="auto" w:fill="auto"/>
            <w:vAlign w:val="center"/>
          </w:tcPr>
          <w:p w14:paraId="269D1D11" w14:textId="77777777" w:rsidR="00306C11" w:rsidRPr="007C2E92" w:rsidRDefault="00306C11" w:rsidP="009F1B83">
            <w:pPr>
              <w:jc w:val="center"/>
              <w:rPr>
                <w:b/>
                <w:bCs/>
                <w:color w:val="000000" w:themeColor="text1"/>
              </w:rPr>
            </w:pPr>
            <w:r w:rsidRPr="7E029321">
              <w:rPr>
                <w:b/>
                <w:bCs/>
                <w:color w:val="000000" w:themeColor="text1"/>
              </w:rPr>
              <w:t>Resursai</w:t>
            </w:r>
          </w:p>
        </w:tc>
        <w:tc>
          <w:tcPr>
            <w:tcW w:w="4498" w:type="dxa"/>
            <w:shd w:val="clear" w:color="auto" w:fill="auto"/>
            <w:vAlign w:val="center"/>
          </w:tcPr>
          <w:p w14:paraId="7470DA09" w14:textId="77777777" w:rsidR="00306C11" w:rsidRPr="007C2E92" w:rsidRDefault="00306C11" w:rsidP="009F1B83">
            <w:pPr>
              <w:jc w:val="center"/>
              <w:rPr>
                <w:b/>
                <w:bCs/>
                <w:color w:val="000000" w:themeColor="text1"/>
              </w:rPr>
            </w:pPr>
            <w:r w:rsidRPr="7E029321">
              <w:rPr>
                <w:b/>
                <w:bCs/>
                <w:color w:val="000000" w:themeColor="text1"/>
              </w:rPr>
              <w:t>Sėkmės kriterijus</w:t>
            </w:r>
          </w:p>
        </w:tc>
      </w:tr>
      <w:tr w:rsidR="00306C11" w:rsidRPr="007C2E92" w14:paraId="30199497" w14:textId="77777777" w:rsidTr="00EA7D57">
        <w:trPr>
          <w:trHeight w:val="747"/>
        </w:trPr>
        <w:tc>
          <w:tcPr>
            <w:tcW w:w="4890" w:type="dxa"/>
            <w:shd w:val="clear" w:color="auto" w:fill="auto"/>
          </w:tcPr>
          <w:p w14:paraId="7160D1FF" w14:textId="77777777" w:rsidR="00306C11" w:rsidRPr="007C2E92" w:rsidRDefault="00306C11" w:rsidP="00EA7D57">
            <w:pPr>
              <w:pStyle w:val="Sraopastraipa"/>
              <w:spacing w:line="240" w:lineRule="auto"/>
              <w:ind w:left="0"/>
              <w:rPr>
                <w:rFonts w:ascii="Times New Roman" w:hAnsi="Times New Roman"/>
                <w:color w:val="000000" w:themeColor="text1"/>
                <w:sz w:val="24"/>
                <w:szCs w:val="24"/>
              </w:rPr>
            </w:pPr>
            <w:r w:rsidRPr="7E029321">
              <w:rPr>
                <w:rFonts w:ascii="Times New Roman" w:hAnsi="Times New Roman"/>
                <w:color w:val="000000" w:themeColor="text1"/>
                <w:sz w:val="24"/>
                <w:szCs w:val="24"/>
              </w:rPr>
              <w:t>1.2.1.  Mokinių individualios pažangos stebėjimo duomenų panaudojimas ugdymo(</w:t>
            </w:r>
            <w:proofErr w:type="spellStart"/>
            <w:r w:rsidRPr="7E029321">
              <w:rPr>
                <w:rFonts w:ascii="Times New Roman" w:hAnsi="Times New Roman"/>
                <w:color w:val="000000" w:themeColor="text1"/>
                <w:sz w:val="24"/>
                <w:szCs w:val="24"/>
              </w:rPr>
              <w:t>si</w:t>
            </w:r>
            <w:proofErr w:type="spellEnd"/>
            <w:r w:rsidRPr="7E029321">
              <w:rPr>
                <w:rFonts w:ascii="Times New Roman" w:hAnsi="Times New Roman"/>
                <w:color w:val="000000" w:themeColor="text1"/>
                <w:sz w:val="24"/>
                <w:szCs w:val="24"/>
              </w:rPr>
              <w:t>) kokybės gerinimui</w:t>
            </w:r>
          </w:p>
        </w:tc>
        <w:tc>
          <w:tcPr>
            <w:tcW w:w="1665" w:type="dxa"/>
            <w:shd w:val="clear" w:color="auto" w:fill="auto"/>
          </w:tcPr>
          <w:p w14:paraId="2A652A36" w14:textId="77777777" w:rsidR="00306C11" w:rsidRPr="007C2E92" w:rsidRDefault="00306C11" w:rsidP="00EA7D57">
            <w:pPr>
              <w:rPr>
                <w:color w:val="000000" w:themeColor="text1"/>
              </w:rPr>
            </w:pPr>
            <w:r w:rsidRPr="7E029321">
              <w:rPr>
                <w:color w:val="000000" w:themeColor="text1"/>
              </w:rPr>
              <w:t>Per metus</w:t>
            </w:r>
          </w:p>
        </w:tc>
        <w:tc>
          <w:tcPr>
            <w:tcW w:w="2037" w:type="dxa"/>
            <w:shd w:val="clear" w:color="auto" w:fill="auto"/>
          </w:tcPr>
          <w:p w14:paraId="061115CA" w14:textId="77777777" w:rsidR="00306C11" w:rsidRPr="007C2E92" w:rsidRDefault="00306C11" w:rsidP="00EA7D57">
            <w:pPr>
              <w:rPr>
                <w:color w:val="000000" w:themeColor="text1"/>
              </w:rPr>
            </w:pPr>
            <w:r w:rsidRPr="32C9AA09">
              <w:rPr>
                <w:color w:val="000000" w:themeColor="text1"/>
              </w:rPr>
              <w:t>Administracija, mokytojų taryba</w:t>
            </w:r>
          </w:p>
        </w:tc>
        <w:tc>
          <w:tcPr>
            <w:tcW w:w="1647" w:type="dxa"/>
            <w:shd w:val="clear" w:color="auto" w:fill="auto"/>
          </w:tcPr>
          <w:p w14:paraId="587D9463" w14:textId="77777777" w:rsidR="00306C11" w:rsidRPr="007C2E92" w:rsidRDefault="00306C11" w:rsidP="00EA7D57">
            <w:pPr>
              <w:rPr>
                <w:color w:val="000000" w:themeColor="text1"/>
              </w:rPr>
            </w:pPr>
            <w:r w:rsidRPr="7E029321">
              <w:rPr>
                <w:color w:val="000000" w:themeColor="text1"/>
              </w:rPr>
              <w:t>Žmogiškieji ištekliai</w:t>
            </w:r>
          </w:p>
        </w:tc>
        <w:tc>
          <w:tcPr>
            <w:tcW w:w="4498" w:type="dxa"/>
            <w:shd w:val="clear" w:color="auto" w:fill="auto"/>
          </w:tcPr>
          <w:p w14:paraId="64B28808" w14:textId="77777777" w:rsidR="00306C11" w:rsidRPr="007C2E92" w:rsidRDefault="00306C11" w:rsidP="00EA7D57">
            <w:pPr>
              <w:rPr>
                <w:color w:val="000000" w:themeColor="text1"/>
              </w:rPr>
            </w:pPr>
            <w:r w:rsidRPr="7E029321">
              <w:rPr>
                <w:color w:val="000000" w:themeColor="text1"/>
              </w:rPr>
              <w:t>Mokinių, nepasiekusių slenkstinio lygio, bus ne daugiau kaip 5 %</w:t>
            </w:r>
          </w:p>
        </w:tc>
      </w:tr>
      <w:tr w:rsidR="00306C11" w:rsidRPr="007C2E92" w14:paraId="3A93C665" w14:textId="77777777" w:rsidTr="009F1B83">
        <w:trPr>
          <w:trHeight w:val="526"/>
        </w:trPr>
        <w:tc>
          <w:tcPr>
            <w:tcW w:w="4890" w:type="dxa"/>
            <w:tcBorders>
              <w:top w:val="single" w:sz="4" w:space="0" w:color="auto"/>
              <w:left w:val="single" w:sz="4" w:space="0" w:color="auto"/>
              <w:bottom w:val="single" w:sz="4" w:space="0" w:color="auto"/>
              <w:right w:val="single" w:sz="4" w:space="0" w:color="auto"/>
            </w:tcBorders>
            <w:shd w:val="clear" w:color="auto" w:fill="auto"/>
            <w:vAlign w:val="center"/>
          </w:tcPr>
          <w:p w14:paraId="60663E18" w14:textId="77777777" w:rsidR="00306C11" w:rsidRPr="007C2E92" w:rsidRDefault="00306C11" w:rsidP="009F1B83">
            <w:pPr>
              <w:pStyle w:val="Sraopastraipa"/>
              <w:spacing w:line="240" w:lineRule="auto"/>
              <w:ind w:left="0"/>
              <w:rPr>
                <w:rFonts w:ascii="Times New Roman" w:hAnsi="Times New Roman"/>
                <w:color w:val="000000" w:themeColor="text1"/>
                <w:sz w:val="24"/>
                <w:szCs w:val="24"/>
              </w:rPr>
            </w:pPr>
            <w:r w:rsidRPr="7E029321">
              <w:rPr>
                <w:rFonts w:ascii="Times New Roman" w:hAnsi="Times New Roman"/>
                <w:color w:val="000000" w:themeColor="text1"/>
                <w:sz w:val="24"/>
                <w:szCs w:val="24"/>
              </w:rPr>
              <w:t xml:space="preserve">1.2.2.  Aplinkos EDUKA klasė bei </w:t>
            </w:r>
            <w:proofErr w:type="spellStart"/>
            <w:r w:rsidRPr="7E029321">
              <w:rPr>
                <w:rFonts w:ascii="Times New Roman" w:hAnsi="Times New Roman"/>
                <w:color w:val="000000" w:themeColor="text1"/>
                <w:sz w:val="24"/>
                <w:szCs w:val="24"/>
              </w:rPr>
              <w:t>Tamo</w:t>
            </w:r>
            <w:proofErr w:type="spellEnd"/>
            <w:r w:rsidRPr="7E029321">
              <w:rPr>
                <w:rFonts w:ascii="Times New Roman" w:hAnsi="Times New Roman"/>
                <w:color w:val="000000" w:themeColor="text1"/>
                <w:sz w:val="24"/>
                <w:szCs w:val="24"/>
              </w:rPr>
              <w:t xml:space="preserve"> dienyno duomenų panaudojimas individualios mokinio mokymosi pažangos stebėjimui, fiksavimui ir analizei</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4D69055F" w14:textId="77777777" w:rsidR="00306C11" w:rsidRPr="007C2E92" w:rsidRDefault="00306C11" w:rsidP="009F1B83">
            <w:pPr>
              <w:jc w:val="center"/>
              <w:rPr>
                <w:color w:val="000000" w:themeColor="text1"/>
              </w:rPr>
            </w:pPr>
            <w:r w:rsidRPr="7E029321">
              <w:rPr>
                <w:color w:val="000000" w:themeColor="text1"/>
              </w:rPr>
              <w:t>Per metus</w:t>
            </w: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50FFE181" w14:textId="77777777" w:rsidR="00306C11" w:rsidRPr="007C2E92" w:rsidRDefault="00306C11" w:rsidP="009F1B83">
            <w:pPr>
              <w:rPr>
                <w:color w:val="000000" w:themeColor="text1"/>
              </w:rPr>
            </w:pPr>
            <w:r w:rsidRPr="7E029321">
              <w:rPr>
                <w:color w:val="000000" w:themeColor="text1"/>
              </w:rPr>
              <w:t>Administracija, mokytojai</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14:paraId="037B0375" w14:textId="77777777" w:rsidR="00306C11" w:rsidRPr="007C2E92" w:rsidRDefault="00306C11" w:rsidP="009F1B83">
            <w:pPr>
              <w:jc w:val="center"/>
              <w:rPr>
                <w:color w:val="000000" w:themeColor="text1"/>
              </w:rPr>
            </w:pPr>
            <w:r w:rsidRPr="7E029321">
              <w:rPr>
                <w:color w:val="000000" w:themeColor="text1"/>
              </w:rPr>
              <w:t>Žmogiškieji ištekliai</w:t>
            </w:r>
          </w:p>
        </w:tc>
        <w:tc>
          <w:tcPr>
            <w:tcW w:w="4498" w:type="dxa"/>
            <w:tcBorders>
              <w:top w:val="single" w:sz="4" w:space="0" w:color="auto"/>
              <w:left w:val="single" w:sz="4" w:space="0" w:color="auto"/>
              <w:bottom w:val="single" w:sz="4" w:space="0" w:color="auto"/>
              <w:right w:val="single" w:sz="4" w:space="0" w:color="auto"/>
            </w:tcBorders>
            <w:shd w:val="clear" w:color="auto" w:fill="auto"/>
            <w:vAlign w:val="center"/>
          </w:tcPr>
          <w:p w14:paraId="21406112" w14:textId="77777777" w:rsidR="00306C11" w:rsidRPr="007C2E92" w:rsidRDefault="00306C11" w:rsidP="009F1B83">
            <w:pPr>
              <w:rPr>
                <w:color w:val="000000" w:themeColor="text1"/>
              </w:rPr>
            </w:pPr>
            <w:r w:rsidRPr="7E029321">
              <w:rPr>
                <w:color w:val="000000" w:themeColor="text1"/>
              </w:rPr>
              <w:t>EDUKA klasės aplinkoje dirbs mažiau kaip 10 mokytojų.</w:t>
            </w:r>
          </w:p>
          <w:p w14:paraId="3DD8A08B" w14:textId="77777777" w:rsidR="00306C11" w:rsidRPr="007C2E92" w:rsidRDefault="00306C11" w:rsidP="009F1B83">
            <w:pPr>
              <w:rPr>
                <w:color w:val="000000" w:themeColor="text1"/>
              </w:rPr>
            </w:pPr>
            <w:proofErr w:type="spellStart"/>
            <w:r w:rsidRPr="7E029321">
              <w:rPr>
                <w:color w:val="000000" w:themeColor="text1"/>
              </w:rPr>
              <w:t>Tamo</w:t>
            </w:r>
            <w:proofErr w:type="spellEnd"/>
            <w:r w:rsidRPr="7E029321">
              <w:rPr>
                <w:color w:val="000000" w:themeColor="text1"/>
              </w:rPr>
              <w:t xml:space="preserve"> dienyną, kaip individualios pažangos fiksavimo ir analizavimo priemonę, aktyviai naudos 100 % mokytojų, klasės vadovų.</w:t>
            </w:r>
          </w:p>
        </w:tc>
      </w:tr>
      <w:tr w:rsidR="00306C11" w:rsidRPr="007C2E92" w14:paraId="3FFE7E46" w14:textId="77777777" w:rsidTr="009F1B83">
        <w:trPr>
          <w:trHeight w:val="831"/>
        </w:trPr>
        <w:tc>
          <w:tcPr>
            <w:tcW w:w="4890" w:type="dxa"/>
            <w:tcBorders>
              <w:top w:val="single" w:sz="4" w:space="0" w:color="auto"/>
              <w:left w:val="single" w:sz="4" w:space="0" w:color="auto"/>
              <w:bottom w:val="single" w:sz="4" w:space="0" w:color="auto"/>
              <w:right w:val="single" w:sz="4" w:space="0" w:color="auto"/>
            </w:tcBorders>
            <w:shd w:val="clear" w:color="auto" w:fill="auto"/>
            <w:vAlign w:val="center"/>
          </w:tcPr>
          <w:p w14:paraId="522ED89F" w14:textId="77777777" w:rsidR="00306C11" w:rsidRPr="007C2E92" w:rsidRDefault="00306C11" w:rsidP="009F1B83">
            <w:pPr>
              <w:pStyle w:val="Sraopastraipa"/>
              <w:spacing w:line="240" w:lineRule="auto"/>
              <w:ind w:left="0"/>
              <w:rPr>
                <w:rFonts w:ascii="Times New Roman" w:hAnsi="Times New Roman"/>
                <w:color w:val="000000" w:themeColor="text1"/>
                <w:sz w:val="24"/>
                <w:szCs w:val="24"/>
              </w:rPr>
            </w:pPr>
            <w:r w:rsidRPr="7E029321">
              <w:rPr>
                <w:rFonts w:ascii="Times New Roman" w:hAnsi="Times New Roman"/>
                <w:color w:val="000000" w:themeColor="text1"/>
                <w:sz w:val="24"/>
                <w:szCs w:val="24"/>
              </w:rPr>
              <w:t>1.2.3.  Mokinio įsivertinimo instrumentų naudojimas kiekvienoje pamokoje</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6A3933FC" w14:textId="77777777" w:rsidR="00306C11" w:rsidRPr="007C2E92" w:rsidRDefault="00306C11" w:rsidP="009F1B83">
            <w:pPr>
              <w:jc w:val="center"/>
              <w:rPr>
                <w:color w:val="000000" w:themeColor="text1"/>
              </w:rPr>
            </w:pPr>
            <w:r w:rsidRPr="7E029321">
              <w:rPr>
                <w:color w:val="000000" w:themeColor="text1"/>
              </w:rPr>
              <w:t>Per metus</w:t>
            </w: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2F8C3DCA" w14:textId="77777777" w:rsidR="00306C11" w:rsidRPr="007C2E92" w:rsidRDefault="00306C11" w:rsidP="009F1B83">
            <w:pPr>
              <w:rPr>
                <w:color w:val="000000" w:themeColor="text1"/>
              </w:rPr>
            </w:pPr>
            <w:r w:rsidRPr="7E029321">
              <w:rPr>
                <w:color w:val="000000" w:themeColor="text1"/>
              </w:rPr>
              <w:t>Mokytojai, pagalbos mokiniui specialistai</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14:paraId="322B2FCC" w14:textId="77777777" w:rsidR="00306C11" w:rsidRPr="007C2E92" w:rsidRDefault="00306C11" w:rsidP="009F1B83">
            <w:pPr>
              <w:jc w:val="center"/>
              <w:rPr>
                <w:color w:val="000000" w:themeColor="text1"/>
              </w:rPr>
            </w:pPr>
            <w:r w:rsidRPr="7E029321">
              <w:rPr>
                <w:color w:val="000000" w:themeColor="text1"/>
              </w:rPr>
              <w:t>Žmogiškieji ištekliai</w:t>
            </w:r>
          </w:p>
        </w:tc>
        <w:tc>
          <w:tcPr>
            <w:tcW w:w="4498" w:type="dxa"/>
            <w:tcBorders>
              <w:top w:val="single" w:sz="4" w:space="0" w:color="auto"/>
              <w:left w:val="single" w:sz="4" w:space="0" w:color="auto"/>
              <w:bottom w:val="single" w:sz="4" w:space="0" w:color="auto"/>
              <w:right w:val="single" w:sz="4" w:space="0" w:color="auto"/>
            </w:tcBorders>
            <w:shd w:val="clear" w:color="auto" w:fill="auto"/>
            <w:vAlign w:val="center"/>
          </w:tcPr>
          <w:p w14:paraId="3DD56E8A" w14:textId="71CBD7F2" w:rsidR="00306C11" w:rsidRPr="007C2E92" w:rsidRDefault="00306C11" w:rsidP="009F1B83">
            <w:pPr>
              <w:rPr>
                <w:color w:val="000000" w:themeColor="text1"/>
              </w:rPr>
            </w:pPr>
            <w:r w:rsidRPr="7E029321">
              <w:rPr>
                <w:color w:val="000000" w:themeColor="text1"/>
              </w:rPr>
              <w:t>Mokytojai, pagalbos mokiniui specialistai per visų dalykų pamokas skatins mokinius įsivertinti, reflektuoti, stiprės mokymosi atsakomybė ir motyvacija</w:t>
            </w:r>
            <w:r w:rsidR="00C544F4">
              <w:rPr>
                <w:color w:val="000000" w:themeColor="text1"/>
              </w:rPr>
              <w:t>.</w:t>
            </w:r>
          </w:p>
        </w:tc>
      </w:tr>
      <w:tr w:rsidR="00306C11" w:rsidRPr="007C2E92" w14:paraId="7CBA861F" w14:textId="77777777" w:rsidTr="00EA7D57">
        <w:trPr>
          <w:trHeight w:val="741"/>
        </w:trPr>
        <w:tc>
          <w:tcPr>
            <w:tcW w:w="4890" w:type="dxa"/>
            <w:tcBorders>
              <w:top w:val="single" w:sz="4" w:space="0" w:color="auto"/>
              <w:left w:val="single" w:sz="4" w:space="0" w:color="auto"/>
              <w:bottom w:val="single" w:sz="4" w:space="0" w:color="auto"/>
              <w:right w:val="single" w:sz="4" w:space="0" w:color="auto"/>
            </w:tcBorders>
            <w:shd w:val="clear" w:color="auto" w:fill="auto"/>
            <w:vAlign w:val="center"/>
          </w:tcPr>
          <w:p w14:paraId="213F0A9D" w14:textId="77777777" w:rsidR="00306C11" w:rsidRPr="007C2E92" w:rsidRDefault="00306C11" w:rsidP="009F1B83">
            <w:pPr>
              <w:pStyle w:val="Sraopastraipa"/>
              <w:spacing w:line="240" w:lineRule="auto"/>
              <w:ind w:left="0"/>
              <w:rPr>
                <w:rFonts w:ascii="Times New Roman" w:hAnsi="Times New Roman"/>
                <w:color w:val="000000" w:themeColor="text1"/>
                <w:sz w:val="24"/>
                <w:szCs w:val="24"/>
              </w:rPr>
            </w:pPr>
            <w:r w:rsidRPr="7E029321">
              <w:rPr>
                <w:rFonts w:ascii="Times New Roman" w:hAnsi="Times New Roman"/>
                <w:color w:val="000000" w:themeColor="text1"/>
                <w:sz w:val="24"/>
                <w:szCs w:val="24"/>
              </w:rPr>
              <w:t xml:space="preserve">1.2.4.  Individualios SUP mokinių pažangos stebėjimas ir paskatinamosios išvykos organizavimas </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0A86F1F2" w14:textId="77777777" w:rsidR="00306C11" w:rsidRPr="007C2E92" w:rsidRDefault="00306C11" w:rsidP="009F1B83">
            <w:pPr>
              <w:spacing w:after="200"/>
              <w:contextualSpacing/>
              <w:jc w:val="center"/>
              <w:rPr>
                <w:color w:val="000000" w:themeColor="text1"/>
              </w:rPr>
            </w:pPr>
            <w:r w:rsidRPr="7E029321">
              <w:rPr>
                <w:color w:val="000000" w:themeColor="text1"/>
              </w:rPr>
              <w:t>Birželio mėn.</w:t>
            </w:r>
          </w:p>
        </w:tc>
        <w:tc>
          <w:tcPr>
            <w:tcW w:w="2037" w:type="dxa"/>
            <w:tcBorders>
              <w:top w:val="single" w:sz="4" w:space="0" w:color="auto"/>
              <w:left w:val="single" w:sz="4" w:space="0" w:color="auto"/>
              <w:bottom w:val="single" w:sz="4" w:space="0" w:color="auto"/>
              <w:right w:val="single" w:sz="4" w:space="0" w:color="auto"/>
            </w:tcBorders>
            <w:shd w:val="clear" w:color="auto" w:fill="auto"/>
          </w:tcPr>
          <w:p w14:paraId="75FC7A46" w14:textId="77777777" w:rsidR="00306C11" w:rsidRPr="007C2E92" w:rsidRDefault="00306C11" w:rsidP="009F1B83">
            <w:pPr>
              <w:rPr>
                <w:color w:val="000000" w:themeColor="text1"/>
              </w:rPr>
            </w:pPr>
            <w:r w:rsidRPr="7E029321">
              <w:rPr>
                <w:color w:val="000000" w:themeColor="text1"/>
              </w:rPr>
              <w:t>Mokytojai, pagalbos mokiniui specialistai</w:t>
            </w:r>
          </w:p>
        </w:tc>
        <w:tc>
          <w:tcPr>
            <w:tcW w:w="1647" w:type="dxa"/>
            <w:tcBorders>
              <w:top w:val="single" w:sz="4" w:space="0" w:color="auto"/>
              <w:left w:val="single" w:sz="4" w:space="0" w:color="auto"/>
              <w:bottom w:val="single" w:sz="4" w:space="0" w:color="auto"/>
              <w:right w:val="single" w:sz="4" w:space="0" w:color="auto"/>
            </w:tcBorders>
            <w:shd w:val="clear" w:color="auto" w:fill="auto"/>
          </w:tcPr>
          <w:p w14:paraId="71EBB375" w14:textId="77777777" w:rsidR="00306C11" w:rsidRPr="007C2E92" w:rsidRDefault="00306C11" w:rsidP="009F1B83">
            <w:pPr>
              <w:spacing w:after="200"/>
              <w:contextualSpacing/>
              <w:rPr>
                <w:rFonts w:eastAsia="Calibri"/>
                <w:color w:val="000000" w:themeColor="text1"/>
              </w:rPr>
            </w:pPr>
            <w:r w:rsidRPr="7E029321">
              <w:rPr>
                <w:color w:val="000000" w:themeColor="text1"/>
              </w:rPr>
              <w:t>Žmogiškieji ištekliai</w:t>
            </w:r>
          </w:p>
        </w:tc>
        <w:tc>
          <w:tcPr>
            <w:tcW w:w="4498" w:type="dxa"/>
            <w:tcBorders>
              <w:top w:val="single" w:sz="4" w:space="0" w:color="auto"/>
              <w:left w:val="single" w:sz="4" w:space="0" w:color="auto"/>
              <w:bottom w:val="single" w:sz="4" w:space="0" w:color="auto"/>
              <w:right w:val="single" w:sz="4" w:space="0" w:color="auto"/>
            </w:tcBorders>
            <w:shd w:val="clear" w:color="auto" w:fill="auto"/>
          </w:tcPr>
          <w:p w14:paraId="7A507C39" w14:textId="549FA13A" w:rsidR="00306C11" w:rsidRPr="007C2E92" w:rsidRDefault="00306C11" w:rsidP="009F1B83">
            <w:pPr>
              <w:rPr>
                <w:color w:val="000000" w:themeColor="text1"/>
              </w:rPr>
            </w:pPr>
            <w:r w:rsidRPr="7E029321">
              <w:rPr>
                <w:color w:val="000000" w:themeColor="text1"/>
              </w:rPr>
              <w:t xml:space="preserve">Pagerės SUP mokinių motyvacija, lankomumas specialiųjų bei </w:t>
            </w:r>
            <w:proofErr w:type="spellStart"/>
            <w:r w:rsidRPr="7E029321">
              <w:rPr>
                <w:color w:val="000000" w:themeColor="text1"/>
              </w:rPr>
              <w:t>logopedinių</w:t>
            </w:r>
            <w:proofErr w:type="spellEnd"/>
            <w:r w:rsidRPr="7E029321">
              <w:rPr>
                <w:color w:val="000000" w:themeColor="text1"/>
              </w:rPr>
              <w:t xml:space="preserve"> pratybų metu</w:t>
            </w:r>
            <w:r w:rsidR="00C544F4">
              <w:rPr>
                <w:color w:val="000000" w:themeColor="text1"/>
              </w:rPr>
              <w:t>.</w:t>
            </w:r>
          </w:p>
        </w:tc>
      </w:tr>
      <w:tr w:rsidR="00306C11" w:rsidRPr="007C2E92" w14:paraId="051429CF" w14:textId="77777777" w:rsidTr="009F1B83">
        <w:trPr>
          <w:trHeight w:val="526"/>
        </w:trPr>
        <w:tc>
          <w:tcPr>
            <w:tcW w:w="4890" w:type="dxa"/>
            <w:shd w:val="clear" w:color="auto" w:fill="auto"/>
            <w:vAlign w:val="center"/>
          </w:tcPr>
          <w:p w14:paraId="1AB8575D" w14:textId="77777777" w:rsidR="00306C11" w:rsidRPr="007C2E92" w:rsidRDefault="00306C11" w:rsidP="009F1B83">
            <w:pPr>
              <w:pStyle w:val="Sraopastraipa"/>
              <w:spacing w:line="240" w:lineRule="auto"/>
              <w:ind w:left="0"/>
              <w:rPr>
                <w:rFonts w:ascii="Times New Roman" w:hAnsi="Times New Roman"/>
                <w:color w:val="000000" w:themeColor="text1"/>
                <w:sz w:val="24"/>
                <w:szCs w:val="24"/>
              </w:rPr>
            </w:pPr>
            <w:r w:rsidRPr="7E029321">
              <w:rPr>
                <w:rFonts w:ascii="Times New Roman" w:hAnsi="Times New Roman"/>
                <w:color w:val="000000" w:themeColor="text1"/>
                <w:sz w:val="24"/>
                <w:szCs w:val="24"/>
              </w:rPr>
              <w:t>1.2.5.  Pamokų stebėsena siekiant aukštesnės pamokos kokybės</w:t>
            </w:r>
          </w:p>
        </w:tc>
        <w:tc>
          <w:tcPr>
            <w:tcW w:w="1665" w:type="dxa"/>
            <w:shd w:val="clear" w:color="auto" w:fill="auto"/>
            <w:vAlign w:val="center"/>
          </w:tcPr>
          <w:p w14:paraId="2CFC4741" w14:textId="77777777" w:rsidR="00306C11" w:rsidRPr="007C2E92" w:rsidRDefault="00306C11" w:rsidP="009F1B83">
            <w:pPr>
              <w:jc w:val="center"/>
              <w:rPr>
                <w:color w:val="000000" w:themeColor="text1"/>
              </w:rPr>
            </w:pPr>
            <w:r w:rsidRPr="7E029321">
              <w:rPr>
                <w:color w:val="000000" w:themeColor="text1"/>
              </w:rPr>
              <w:t>Pagal atskirą planą</w:t>
            </w:r>
          </w:p>
        </w:tc>
        <w:tc>
          <w:tcPr>
            <w:tcW w:w="2037" w:type="dxa"/>
            <w:shd w:val="clear" w:color="auto" w:fill="auto"/>
            <w:vAlign w:val="center"/>
          </w:tcPr>
          <w:p w14:paraId="6546527E" w14:textId="77777777" w:rsidR="00306C11" w:rsidRPr="007C2E92" w:rsidRDefault="00306C11" w:rsidP="009F1B83">
            <w:pPr>
              <w:rPr>
                <w:color w:val="000000" w:themeColor="text1"/>
              </w:rPr>
            </w:pPr>
            <w:r w:rsidRPr="7E029321">
              <w:rPr>
                <w:color w:val="000000" w:themeColor="text1"/>
              </w:rPr>
              <w:t>Direktorius,</w:t>
            </w:r>
          </w:p>
          <w:p w14:paraId="55D7895C" w14:textId="77777777" w:rsidR="00306C11" w:rsidRPr="007C2E92" w:rsidRDefault="00306C11" w:rsidP="009F1B83">
            <w:pPr>
              <w:rPr>
                <w:color w:val="000000" w:themeColor="text1"/>
              </w:rPr>
            </w:pPr>
            <w:r w:rsidRPr="7E029321">
              <w:rPr>
                <w:color w:val="000000" w:themeColor="text1"/>
              </w:rPr>
              <w:t>direktoriaus pavaduotojas ugdymui</w:t>
            </w:r>
          </w:p>
        </w:tc>
        <w:tc>
          <w:tcPr>
            <w:tcW w:w="1647" w:type="dxa"/>
            <w:shd w:val="clear" w:color="auto" w:fill="auto"/>
            <w:vAlign w:val="center"/>
          </w:tcPr>
          <w:p w14:paraId="48BD633E" w14:textId="77777777" w:rsidR="00306C11" w:rsidRPr="007C2E92" w:rsidRDefault="00306C11" w:rsidP="009F1B83">
            <w:pPr>
              <w:jc w:val="center"/>
              <w:rPr>
                <w:color w:val="000000" w:themeColor="text1"/>
              </w:rPr>
            </w:pPr>
            <w:r w:rsidRPr="7E029321">
              <w:rPr>
                <w:color w:val="000000" w:themeColor="text1"/>
              </w:rPr>
              <w:t>Žmogiškieji ištekliai</w:t>
            </w:r>
          </w:p>
        </w:tc>
        <w:tc>
          <w:tcPr>
            <w:tcW w:w="4498" w:type="dxa"/>
            <w:shd w:val="clear" w:color="auto" w:fill="auto"/>
            <w:vAlign w:val="center"/>
          </w:tcPr>
          <w:p w14:paraId="24950CAE" w14:textId="67C5E46B" w:rsidR="00306C11" w:rsidRPr="007C2E92" w:rsidRDefault="00306C11" w:rsidP="009F1B83">
            <w:pPr>
              <w:rPr>
                <w:color w:val="000000" w:themeColor="text1"/>
              </w:rPr>
            </w:pPr>
            <w:r w:rsidRPr="7E029321">
              <w:rPr>
                <w:color w:val="000000" w:themeColor="text1"/>
              </w:rPr>
              <w:t>Stebėta bent 20 pamokų, kuriose taikomos IKT priemonės, mokinių veiklą aktyvinantys metodai pamokoje, individualizuojamas, diferencijuojamas ugdymo turinys</w:t>
            </w:r>
            <w:r w:rsidR="00C544F4">
              <w:rPr>
                <w:color w:val="000000" w:themeColor="text1"/>
              </w:rPr>
              <w:t>.</w:t>
            </w:r>
          </w:p>
        </w:tc>
      </w:tr>
      <w:tr w:rsidR="00306C11" w:rsidRPr="007C2E92" w14:paraId="6168D1D0" w14:textId="77777777" w:rsidTr="009F1B83">
        <w:trPr>
          <w:trHeight w:val="526"/>
        </w:trPr>
        <w:tc>
          <w:tcPr>
            <w:tcW w:w="4890" w:type="dxa"/>
            <w:shd w:val="clear" w:color="auto" w:fill="auto"/>
            <w:vAlign w:val="center"/>
          </w:tcPr>
          <w:p w14:paraId="71949F52" w14:textId="77777777" w:rsidR="00306C11" w:rsidRPr="007C2E92" w:rsidRDefault="00306C11" w:rsidP="009F1B83">
            <w:pPr>
              <w:pStyle w:val="Sraopastraipa"/>
              <w:spacing w:line="240" w:lineRule="auto"/>
              <w:ind w:left="0"/>
              <w:rPr>
                <w:rFonts w:ascii="Times New Roman" w:hAnsi="Times New Roman"/>
                <w:color w:val="000000" w:themeColor="text1"/>
                <w:sz w:val="24"/>
                <w:szCs w:val="24"/>
              </w:rPr>
            </w:pPr>
            <w:r w:rsidRPr="7E029321">
              <w:rPr>
                <w:rFonts w:ascii="Times New Roman" w:hAnsi="Times New Roman"/>
                <w:color w:val="000000" w:themeColor="text1"/>
                <w:sz w:val="24"/>
                <w:szCs w:val="24"/>
              </w:rPr>
              <w:t>1.2.6.  Trišalių pokalbių (mokinys-mokytojas-tėvai) organizavimas</w:t>
            </w:r>
          </w:p>
        </w:tc>
        <w:tc>
          <w:tcPr>
            <w:tcW w:w="1665" w:type="dxa"/>
            <w:shd w:val="clear" w:color="auto" w:fill="auto"/>
            <w:vAlign w:val="center"/>
          </w:tcPr>
          <w:p w14:paraId="6DB104AC" w14:textId="77777777" w:rsidR="00306C11" w:rsidRPr="007C2E92" w:rsidRDefault="00306C11" w:rsidP="009F1B83">
            <w:pPr>
              <w:jc w:val="center"/>
              <w:rPr>
                <w:rFonts w:eastAsia="Calibri"/>
                <w:color w:val="000000" w:themeColor="text1"/>
                <w:lang w:eastAsia="en-US"/>
              </w:rPr>
            </w:pPr>
            <w:r w:rsidRPr="7E029321">
              <w:rPr>
                <w:rFonts w:eastAsia="Calibri"/>
                <w:color w:val="000000" w:themeColor="text1"/>
                <w:lang w:eastAsia="en-US"/>
              </w:rPr>
              <w:t>Per metus</w:t>
            </w:r>
          </w:p>
        </w:tc>
        <w:tc>
          <w:tcPr>
            <w:tcW w:w="2037" w:type="dxa"/>
            <w:shd w:val="clear" w:color="auto" w:fill="auto"/>
            <w:vAlign w:val="center"/>
          </w:tcPr>
          <w:p w14:paraId="3B0D2C4D" w14:textId="77777777" w:rsidR="00306C11" w:rsidRPr="007C2E92" w:rsidRDefault="00306C11" w:rsidP="009F1B83">
            <w:pPr>
              <w:pStyle w:val="Sraopastraipa"/>
              <w:spacing w:after="0" w:line="240" w:lineRule="auto"/>
              <w:ind w:left="0"/>
              <w:rPr>
                <w:rFonts w:ascii="Times New Roman" w:hAnsi="Times New Roman"/>
                <w:color w:val="000000" w:themeColor="text1"/>
                <w:sz w:val="24"/>
                <w:szCs w:val="24"/>
              </w:rPr>
            </w:pPr>
            <w:r w:rsidRPr="7E029321">
              <w:rPr>
                <w:rFonts w:ascii="Times New Roman" w:hAnsi="Times New Roman"/>
                <w:color w:val="000000" w:themeColor="text1"/>
                <w:sz w:val="24"/>
                <w:szCs w:val="24"/>
              </w:rPr>
              <w:t>Administracija,</w:t>
            </w:r>
          </w:p>
          <w:p w14:paraId="03695C85" w14:textId="77777777" w:rsidR="00306C11" w:rsidRPr="007C2E92" w:rsidRDefault="00306C11" w:rsidP="009F1B83">
            <w:pPr>
              <w:pStyle w:val="Sraopastraipa"/>
              <w:spacing w:after="0" w:line="240" w:lineRule="auto"/>
              <w:ind w:left="0"/>
              <w:rPr>
                <w:rFonts w:ascii="Times New Roman" w:hAnsi="Times New Roman"/>
                <w:color w:val="000000" w:themeColor="text1"/>
                <w:sz w:val="24"/>
                <w:szCs w:val="24"/>
              </w:rPr>
            </w:pPr>
            <w:r w:rsidRPr="7E029321">
              <w:rPr>
                <w:rFonts w:ascii="Times New Roman" w:hAnsi="Times New Roman"/>
                <w:color w:val="000000" w:themeColor="text1"/>
                <w:sz w:val="24"/>
                <w:szCs w:val="24"/>
              </w:rPr>
              <w:t>Mokytojai, klasių vadovai</w:t>
            </w:r>
          </w:p>
        </w:tc>
        <w:tc>
          <w:tcPr>
            <w:tcW w:w="1647" w:type="dxa"/>
            <w:shd w:val="clear" w:color="auto" w:fill="auto"/>
            <w:vAlign w:val="center"/>
          </w:tcPr>
          <w:p w14:paraId="7C0F05EC" w14:textId="77777777" w:rsidR="00306C11" w:rsidRPr="007C2E92" w:rsidRDefault="00306C11" w:rsidP="009F1B83">
            <w:pPr>
              <w:pStyle w:val="Sraopastraipa"/>
              <w:spacing w:after="0" w:line="240" w:lineRule="auto"/>
              <w:ind w:left="0"/>
              <w:jc w:val="center"/>
              <w:rPr>
                <w:rFonts w:ascii="Times New Roman" w:hAnsi="Times New Roman"/>
                <w:color w:val="000000" w:themeColor="text1"/>
                <w:sz w:val="24"/>
                <w:szCs w:val="24"/>
              </w:rPr>
            </w:pPr>
            <w:r w:rsidRPr="7E029321">
              <w:rPr>
                <w:rFonts w:ascii="Times New Roman" w:hAnsi="Times New Roman"/>
                <w:color w:val="000000" w:themeColor="text1"/>
                <w:sz w:val="24"/>
                <w:szCs w:val="24"/>
              </w:rPr>
              <w:t>Žmogiškieji ištekliai</w:t>
            </w:r>
          </w:p>
        </w:tc>
        <w:tc>
          <w:tcPr>
            <w:tcW w:w="4498" w:type="dxa"/>
            <w:shd w:val="clear" w:color="auto" w:fill="auto"/>
            <w:vAlign w:val="center"/>
          </w:tcPr>
          <w:p w14:paraId="676323FF" w14:textId="11E72C05" w:rsidR="00306C11" w:rsidRPr="007C2E92" w:rsidRDefault="00306C11" w:rsidP="009F1B83">
            <w:pPr>
              <w:spacing w:line="259" w:lineRule="auto"/>
              <w:rPr>
                <w:rFonts w:eastAsia="Calibri"/>
                <w:color w:val="000000" w:themeColor="text1"/>
                <w:lang w:eastAsia="en-US"/>
              </w:rPr>
            </w:pPr>
            <w:r w:rsidRPr="7E029321">
              <w:rPr>
                <w:rFonts w:eastAsia="Calibri"/>
                <w:color w:val="000000" w:themeColor="text1"/>
                <w:lang w:eastAsia="en-US"/>
              </w:rPr>
              <w:t>Stebima individuali mokinio pažanga, kuri aptariama trišaliuose pokalbiuose, gerėja mokinių mokymosi pasiekimai</w:t>
            </w:r>
            <w:r w:rsidR="00C544F4">
              <w:rPr>
                <w:rFonts w:eastAsia="Calibri"/>
                <w:color w:val="000000" w:themeColor="text1"/>
                <w:lang w:eastAsia="en-US"/>
              </w:rPr>
              <w:t>.</w:t>
            </w:r>
          </w:p>
        </w:tc>
      </w:tr>
      <w:tr w:rsidR="00306C11" w:rsidRPr="007C2E92" w14:paraId="04B34F8E" w14:textId="77777777" w:rsidTr="009F1B83">
        <w:trPr>
          <w:trHeight w:val="526"/>
        </w:trPr>
        <w:tc>
          <w:tcPr>
            <w:tcW w:w="4890" w:type="dxa"/>
            <w:shd w:val="clear" w:color="auto" w:fill="auto"/>
            <w:vAlign w:val="center"/>
          </w:tcPr>
          <w:p w14:paraId="0D461326" w14:textId="77777777" w:rsidR="00306C11" w:rsidRPr="007C2E92" w:rsidRDefault="00306C11" w:rsidP="009F1B83">
            <w:pPr>
              <w:pStyle w:val="Sraopastraipa"/>
              <w:spacing w:after="0" w:line="240" w:lineRule="auto"/>
              <w:ind w:left="0"/>
              <w:rPr>
                <w:rFonts w:ascii="Times New Roman" w:hAnsi="Times New Roman"/>
                <w:color w:val="000000" w:themeColor="text1"/>
                <w:sz w:val="24"/>
                <w:szCs w:val="24"/>
              </w:rPr>
            </w:pPr>
            <w:r w:rsidRPr="7E029321">
              <w:rPr>
                <w:rFonts w:ascii="Times New Roman" w:hAnsi="Times New Roman"/>
                <w:color w:val="000000" w:themeColor="text1"/>
                <w:sz w:val="24"/>
                <w:szCs w:val="24"/>
              </w:rPr>
              <w:t>1.2.7.  VBE, MBE, PUPP, NMPP rezultatų analizė ir jų panaudojimas mokinių pasiekimų gerinimui</w:t>
            </w:r>
          </w:p>
        </w:tc>
        <w:tc>
          <w:tcPr>
            <w:tcW w:w="1665" w:type="dxa"/>
            <w:shd w:val="clear" w:color="auto" w:fill="auto"/>
          </w:tcPr>
          <w:p w14:paraId="54595293" w14:textId="77777777" w:rsidR="00306C11" w:rsidRPr="007C2E92" w:rsidRDefault="00306C11" w:rsidP="009F1B83">
            <w:pPr>
              <w:rPr>
                <w:color w:val="000000" w:themeColor="text1"/>
              </w:rPr>
            </w:pPr>
            <w:r w:rsidRPr="7E029321">
              <w:rPr>
                <w:color w:val="000000" w:themeColor="text1"/>
              </w:rPr>
              <w:t>Per metus</w:t>
            </w:r>
          </w:p>
        </w:tc>
        <w:tc>
          <w:tcPr>
            <w:tcW w:w="2037" w:type="dxa"/>
            <w:shd w:val="clear" w:color="auto" w:fill="auto"/>
          </w:tcPr>
          <w:p w14:paraId="01C1ACF8" w14:textId="77777777" w:rsidR="00306C11" w:rsidRPr="007C2E92" w:rsidRDefault="00306C11" w:rsidP="009F1B83">
            <w:pPr>
              <w:rPr>
                <w:color w:val="000000" w:themeColor="text1"/>
              </w:rPr>
            </w:pPr>
            <w:r w:rsidRPr="7E029321">
              <w:rPr>
                <w:color w:val="000000" w:themeColor="text1"/>
              </w:rPr>
              <w:t>L. Auglienė, dalykų mokytojai</w:t>
            </w:r>
          </w:p>
        </w:tc>
        <w:tc>
          <w:tcPr>
            <w:tcW w:w="1647" w:type="dxa"/>
            <w:shd w:val="clear" w:color="auto" w:fill="auto"/>
          </w:tcPr>
          <w:p w14:paraId="7E155838" w14:textId="77777777" w:rsidR="00306C11" w:rsidRPr="007C2E92" w:rsidRDefault="00306C11" w:rsidP="009F1B83">
            <w:pPr>
              <w:rPr>
                <w:color w:val="000000" w:themeColor="text1"/>
              </w:rPr>
            </w:pPr>
            <w:r w:rsidRPr="7E029321">
              <w:rPr>
                <w:color w:val="000000" w:themeColor="text1"/>
              </w:rPr>
              <w:t>Žmogiškieji ištekliai</w:t>
            </w:r>
          </w:p>
        </w:tc>
        <w:tc>
          <w:tcPr>
            <w:tcW w:w="4498" w:type="dxa"/>
            <w:shd w:val="clear" w:color="auto" w:fill="auto"/>
          </w:tcPr>
          <w:p w14:paraId="13E64A0B" w14:textId="79D60EB3" w:rsidR="00306C11" w:rsidRPr="007C2E92" w:rsidRDefault="00306C11" w:rsidP="009F1B83">
            <w:pPr>
              <w:rPr>
                <w:color w:val="000000" w:themeColor="text1"/>
              </w:rPr>
            </w:pPr>
            <w:r w:rsidRPr="7E029321">
              <w:rPr>
                <w:color w:val="000000" w:themeColor="text1"/>
              </w:rPr>
              <w:t xml:space="preserve">Didės mokinių mokymosi motyvacija, gerės mokymosi rezultatai (mažės mokinių, </w:t>
            </w:r>
            <w:r w:rsidRPr="7E029321">
              <w:rPr>
                <w:color w:val="000000" w:themeColor="text1"/>
              </w:rPr>
              <w:lastRenderedPageBreak/>
              <w:t>turinčių nepatenkinamų įvertinimų skaičius)</w:t>
            </w:r>
            <w:r w:rsidR="00C544F4">
              <w:rPr>
                <w:color w:val="000000" w:themeColor="text1"/>
              </w:rPr>
              <w:t>.</w:t>
            </w:r>
          </w:p>
        </w:tc>
      </w:tr>
    </w:tbl>
    <w:p w14:paraId="670A3F6E" w14:textId="77777777" w:rsidR="00B84346" w:rsidRDefault="00B84346" w:rsidP="0066258D">
      <w:pPr>
        <w:ind w:firstLine="1296"/>
        <w:jc w:val="both"/>
        <w:rPr>
          <w:b/>
        </w:rPr>
      </w:pPr>
    </w:p>
    <w:p w14:paraId="7AA383A6" w14:textId="77777777" w:rsidR="00B84346" w:rsidRDefault="00B84346" w:rsidP="0066258D">
      <w:pPr>
        <w:ind w:firstLine="1296"/>
        <w:jc w:val="both"/>
        <w:rPr>
          <w:b/>
        </w:rPr>
      </w:pPr>
    </w:p>
    <w:p w14:paraId="07746E94" w14:textId="7AF741C8" w:rsidR="00306C11" w:rsidRDefault="00306C11" w:rsidP="0066258D">
      <w:pPr>
        <w:ind w:firstLine="1296"/>
        <w:jc w:val="both"/>
      </w:pPr>
      <w:r w:rsidRPr="007C2E92">
        <w:rPr>
          <w:b/>
        </w:rPr>
        <w:t>2. Tikslas.</w:t>
      </w:r>
      <w:r w:rsidRPr="007C2E92">
        <w:t xml:space="preserve"> Tobulinti mokytojų kompetencijas integruojant </w:t>
      </w:r>
      <w:proofErr w:type="spellStart"/>
      <w:r w:rsidRPr="007C2E92">
        <w:t>inovatyvius</w:t>
      </w:r>
      <w:proofErr w:type="spellEnd"/>
      <w:r w:rsidRPr="007C2E92">
        <w:t xml:space="preserve"> ugdymo(</w:t>
      </w:r>
      <w:proofErr w:type="spellStart"/>
      <w:r w:rsidRPr="007C2E92">
        <w:t>si</w:t>
      </w:r>
      <w:proofErr w:type="spellEnd"/>
      <w:r w:rsidRPr="007C2E92">
        <w:t>) metodus, priemones į ugdymo(</w:t>
      </w:r>
      <w:proofErr w:type="spellStart"/>
      <w:r w:rsidRPr="007C2E92">
        <w:t>si</w:t>
      </w:r>
      <w:proofErr w:type="spellEnd"/>
      <w:r w:rsidRPr="007C2E92">
        <w:t>) procesą ir įgyvendinant ugdymo(</w:t>
      </w:r>
      <w:proofErr w:type="spellStart"/>
      <w:r w:rsidRPr="007C2E92">
        <w:t>si</w:t>
      </w:r>
      <w:proofErr w:type="spellEnd"/>
      <w:r w:rsidRPr="007C2E92">
        <w:t xml:space="preserve">) veiklas </w:t>
      </w:r>
      <w:proofErr w:type="spellStart"/>
      <w:r w:rsidRPr="007C2E92">
        <w:t>įtraukties</w:t>
      </w:r>
      <w:proofErr w:type="spellEnd"/>
      <w:r w:rsidRPr="007C2E92">
        <w:t xml:space="preserve">, STEAM, lyderystės </w:t>
      </w:r>
      <w:r>
        <w:t>veikiant</w:t>
      </w:r>
      <w:r w:rsidRPr="007C2E92">
        <w:t xml:space="preserve"> ir kultūrinio ugdymo(</w:t>
      </w:r>
      <w:proofErr w:type="spellStart"/>
      <w:r w:rsidRPr="007C2E92">
        <w:t>si</w:t>
      </w:r>
      <w:proofErr w:type="spellEnd"/>
      <w:r w:rsidRPr="007C2E92">
        <w:t>) srityse.</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4"/>
        <w:gridCol w:w="1702"/>
        <w:gridCol w:w="1986"/>
        <w:gridCol w:w="1984"/>
        <w:gridCol w:w="4536"/>
      </w:tblGrid>
      <w:tr w:rsidR="00306C11" w:rsidRPr="007C2E92" w14:paraId="7088A0A8" w14:textId="77777777" w:rsidTr="009F1B83">
        <w:trPr>
          <w:trHeight w:val="526"/>
        </w:trPr>
        <w:tc>
          <w:tcPr>
            <w:tcW w:w="14742" w:type="dxa"/>
            <w:gridSpan w:val="5"/>
            <w:shd w:val="clear" w:color="auto" w:fill="auto"/>
            <w:vAlign w:val="center"/>
          </w:tcPr>
          <w:p w14:paraId="0799E240" w14:textId="77777777" w:rsidR="00306C11" w:rsidRPr="007C2E92" w:rsidRDefault="00306C11" w:rsidP="00721CA5">
            <w:r w:rsidRPr="007C2E92">
              <w:rPr>
                <w:b/>
              </w:rPr>
              <w:t xml:space="preserve">2.1. Uždavinys. </w:t>
            </w:r>
            <w:r w:rsidRPr="007C2E92">
              <w:rPr>
                <w:bCs/>
              </w:rPr>
              <w:t>F</w:t>
            </w:r>
            <w:r w:rsidRPr="007C2E92">
              <w:t>ormuoti gimnazijos bendruomenės narių sveikos gyvensenos ir fizinio aktyvumo įpročius.</w:t>
            </w:r>
          </w:p>
          <w:p w14:paraId="358954D8" w14:textId="77777777" w:rsidR="00306C11" w:rsidRPr="007C2E92" w:rsidRDefault="00306C11" w:rsidP="009F1B83">
            <w:pPr>
              <w:ind w:firstLine="743"/>
              <w:rPr>
                <w:b/>
              </w:rPr>
            </w:pPr>
          </w:p>
        </w:tc>
      </w:tr>
      <w:tr w:rsidR="00306C11" w:rsidRPr="007C2E92" w14:paraId="28F07A7C" w14:textId="77777777" w:rsidTr="009F1B83">
        <w:trPr>
          <w:trHeight w:val="526"/>
        </w:trPr>
        <w:tc>
          <w:tcPr>
            <w:tcW w:w="4534" w:type="dxa"/>
            <w:shd w:val="clear" w:color="auto" w:fill="auto"/>
            <w:vAlign w:val="center"/>
          </w:tcPr>
          <w:p w14:paraId="44884418" w14:textId="77777777" w:rsidR="00306C11" w:rsidRPr="007C2E92" w:rsidRDefault="00306C11" w:rsidP="009F1B83">
            <w:pPr>
              <w:jc w:val="center"/>
              <w:rPr>
                <w:b/>
              </w:rPr>
            </w:pPr>
            <w:r w:rsidRPr="007C2E92">
              <w:rPr>
                <w:b/>
              </w:rPr>
              <w:t>Priemonės</w:t>
            </w:r>
          </w:p>
        </w:tc>
        <w:tc>
          <w:tcPr>
            <w:tcW w:w="1702" w:type="dxa"/>
            <w:shd w:val="clear" w:color="auto" w:fill="auto"/>
            <w:vAlign w:val="center"/>
          </w:tcPr>
          <w:p w14:paraId="3AA91852" w14:textId="77777777" w:rsidR="00306C11" w:rsidRPr="007C2E92" w:rsidRDefault="00306C11" w:rsidP="009F1B83">
            <w:pPr>
              <w:jc w:val="center"/>
              <w:rPr>
                <w:b/>
              </w:rPr>
            </w:pPr>
            <w:r w:rsidRPr="007C2E92">
              <w:rPr>
                <w:b/>
              </w:rPr>
              <w:t>Laikas</w:t>
            </w:r>
          </w:p>
        </w:tc>
        <w:tc>
          <w:tcPr>
            <w:tcW w:w="1986" w:type="dxa"/>
            <w:shd w:val="clear" w:color="auto" w:fill="auto"/>
            <w:vAlign w:val="center"/>
          </w:tcPr>
          <w:p w14:paraId="0416E632" w14:textId="77777777" w:rsidR="00306C11" w:rsidRPr="007C2E92" w:rsidRDefault="00306C11" w:rsidP="009F1B83">
            <w:pPr>
              <w:jc w:val="center"/>
              <w:rPr>
                <w:b/>
              </w:rPr>
            </w:pPr>
            <w:r w:rsidRPr="007C2E92">
              <w:rPr>
                <w:b/>
              </w:rPr>
              <w:t>Atsakingas vykdytojas</w:t>
            </w:r>
          </w:p>
        </w:tc>
        <w:tc>
          <w:tcPr>
            <w:tcW w:w="1984" w:type="dxa"/>
            <w:shd w:val="clear" w:color="auto" w:fill="auto"/>
            <w:vAlign w:val="center"/>
          </w:tcPr>
          <w:p w14:paraId="7D89CEEC" w14:textId="77777777" w:rsidR="00306C11" w:rsidRPr="007C2E92" w:rsidRDefault="00306C11" w:rsidP="009F1B83">
            <w:pPr>
              <w:jc w:val="center"/>
              <w:rPr>
                <w:b/>
              </w:rPr>
            </w:pPr>
            <w:r w:rsidRPr="007C2E92">
              <w:rPr>
                <w:b/>
              </w:rPr>
              <w:t>Resursai</w:t>
            </w:r>
          </w:p>
        </w:tc>
        <w:tc>
          <w:tcPr>
            <w:tcW w:w="4536" w:type="dxa"/>
            <w:shd w:val="clear" w:color="auto" w:fill="auto"/>
            <w:vAlign w:val="center"/>
          </w:tcPr>
          <w:p w14:paraId="2AD42DDE" w14:textId="77777777" w:rsidR="00306C11" w:rsidRPr="007C2E92" w:rsidRDefault="00306C11" w:rsidP="009F1B83">
            <w:pPr>
              <w:jc w:val="center"/>
              <w:rPr>
                <w:b/>
              </w:rPr>
            </w:pPr>
            <w:r w:rsidRPr="007C2E92">
              <w:rPr>
                <w:b/>
              </w:rPr>
              <w:t>Sėkmės kriterijus</w:t>
            </w:r>
          </w:p>
        </w:tc>
      </w:tr>
      <w:tr w:rsidR="00306C11" w:rsidRPr="007C2E92" w14:paraId="21F1D7BB" w14:textId="77777777" w:rsidTr="009F1B83">
        <w:trPr>
          <w:trHeight w:val="526"/>
        </w:trPr>
        <w:tc>
          <w:tcPr>
            <w:tcW w:w="4534" w:type="dxa"/>
            <w:shd w:val="clear" w:color="auto" w:fill="auto"/>
            <w:vAlign w:val="center"/>
          </w:tcPr>
          <w:p w14:paraId="551D32A5" w14:textId="5E4D9555" w:rsidR="00306C11" w:rsidRPr="007C2E92" w:rsidRDefault="00306C11" w:rsidP="009F1B83">
            <w:pPr>
              <w:rPr>
                <w:color w:val="000000" w:themeColor="text1"/>
              </w:rPr>
            </w:pPr>
            <w:r w:rsidRPr="7E029321">
              <w:rPr>
                <w:color w:val="000000" w:themeColor="text1"/>
                <w:lang w:val="en-US"/>
              </w:rPr>
              <w:t xml:space="preserve">2.1.1. </w:t>
            </w:r>
            <w:r w:rsidRPr="7E029321">
              <w:rPr>
                <w:color w:val="000000" w:themeColor="text1"/>
              </w:rPr>
              <w:t>Sveikatos stiprinimo renginiai, užsiėmimai, sveikatos minėtinos dienos, viktorinos</w:t>
            </w:r>
          </w:p>
        </w:tc>
        <w:tc>
          <w:tcPr>
            <w:tcW w:w="1702" w:type="dxa"/>
            <w:shd w:val="clear" w:color="auto" w:fill="auto"/>
            <w:vAlign w:val="center"/>
          </w:tcPr>
          <w:p w14:paraId="5C2CC127" w14:textId="77777777" w:rsidR="00306C11" w:rsidRPr="007C2E92" w:rsidRDefault="00306C11" w:rsidP="009F1B83">
            <w:pPr>
              <w:spacing w:line="259" w:lineRule="auto"/>
              <w:jc w:val="center"/>
              <w:rPr>
                <w:color w:val="000000" w:themeColor="text1"/>
              </w:rPr>
            </w:pPr>
            <w:r w:rsidRPr="7E029321">
              <w:rPr>
                <w:color w:val="000000" w:themeColor="text1"/>
              </w:rPr>
              <w:t>Per metus</w:t>
            </w:r>
          </w:p>
        </w:tc>
        <w:tc>
          <w:tcPr>
            <w:tcW w:w="1986" w:type="dxa"/>
            <w:shd w:val="clear" w:color="auto" w:fill="auto"/>
            <w:vAlign w:val="center"/>
          </w:tcPr>
          <w:p w14:paraId="3BFACD82" w14:textId="77777777" w:rsidR="00306C11" w:rsidRPr="007C2E92" w:rsidRDefault="00306C11" w:rsidP="009F1B83">
            <w:pPr>
              <w:rPr>
                <w:color w:val="000000" w:themeColor="text1"/>
              </w:rPr>
            </w:pPr>
            <w:r w:rsidRPr="7E029321">
              <w:rPr>
                <w:color w:val="000000" w:themeColor="text1"/>
              </w:rPr>
              <w:t xml:space="preserve">A. </w:t>
            </w:r>
            <w:proofErr w:type="spellStart"/>
            <w:r w:rsidRPr="7E029321">
              <w:rPr>
                <w:color w:val="000000" w:themeColor="text1"/>
              </w:rPr>
              <w:t>Džiugelytė</w:t>
            </w:r>
            <w:proofErr w:type="spellEnd"/>
            <w:r w:rsidRPr="7E029321">
              <w:rPr>
                <w:color w:val="000000" w:themeColor="text1"/>
              </w:rPr>
              <w:t>,</w:t>
            </w:r>
          </w:p>
          <w:p w14:paraId="1FAAD3FD" w14:textId="77777777" w:rsidR="00306C11" w:rsidRPr="007C2E92" w:rsidRDefault="00306C11" w:rsidP="009F1B83">
            <w:pPr>
              <w:rPr>
                <w:color w:val="000000" w:themeColor="text1"/>
              </w:rPr>
            </w:pPr>
            <w:r w:rsidRPr="7E029321">
              <w:rPr>
                <w:color w:val="000000" w:themeColor="text1"/>
              </w:rPr>
              <w:t xml:space="preserve">R. </w:t>
            </w:r>
            <w:proofErr w:type="spellStart"/>
            <w:r w:rsidRPr="7E029321">
              <w:rPr>
                <w:color w:val="000000" w:themeColor="text1"/>
              </w:rPr>
              <w:t>Račienė</w:t>
            </w:r>
            <w:proofErr w:type="spellEnd"/>
          </w:p>
          <w:p w14:paraId="779349A1" w14:textId="77777777" w:rsidR="00306C11" w:rsidRPr="007C2E92" w:rsidRDefault="00306C11" w:rsidP="009F1B83">
            <w:pPr>
              <w:rPr>
                <w:color w:val="000000" w:themeColor="text1"/>
              </w:rPr>
            </w:pPr>
          </w:p>
        </w:tc>
        <w:tc>
          <w:tcPr>
            <w:tcW w:w="1984" w:type="dxa"/>
            <w:shd w:val="clear" w:color="auto" w:fill="auto"/>
            <w:vAlign w:val="center"/>
          </w:tcPr>
          <w:p w14:paraId="687C9295" w14:textId="77777777" w:rsidR="00306C11" w:rsidRPr="007C2E92" w:rsidRDefault="00306C11" w:rsidP="009F1B83">
            <w:pPr>
              <w:jc w:val="center"/>
              <w:rPr>
                <w:color w:val="000000" w:themeColor="text1"/>
              </w:rPr>
            </w:pPr>
            <w:r w:rsidRPr="7E029321">
              <w:rPr>
                <w:color w:val="000000" w:themeColor="text1"/>
              </w:rPr>
              <w:t>Žmogiškieji ištekliai</w:t>
            </w:r>
          </w:p>
        </w:tc>
        <w:tc>
          <w:tcPr>
            <w:tcW w:w="4536" w:type="dxa"/>
            <w:shd w:val="clear" w:color="auto" w:fill="auto"/>
            <w:vAlign w:val="center"/>
          </w:tcPr>
          <w:p w14:paraId="0E1049F4" w14:textId="77777777" w:rsidR="00306C11" w:rsidRPr="007C2E92" w:rsidRDefault="00306C11" w:rsidP="009F1B83">
            <w:pPr>
              <w:rPr>
                <w:color w:val="000000" w:themeColor="text1"/>
              </w:rPr>
            </w:pPr>
            <w:r w:rsidRPr="7E029321">
              <w:rPr>
                <w:color w:val="000000" w:themeColor="text1"/>
              </w:rPr>
              <w:t xml:space="preserve">Ne mažiau kaip 50 proc. gimnazijos bendruomenės edukaciniuose </w:t>
            </w:r>
            <w:proofErr w:type="spellStart"/>
            <w:r w:rsidRPr="7E029321">
              <w:rPr>
                <w:color w:val="000000" w:themeColor="text1"/>
              </w:rPr>
              <w:t>užsiėmimuose</w:t>
            </w:r>
            <w:proofErr w:type="spellEnd"/>
            <w:r w:rsidRPr="7E029321">
              <w:rPr>
                <w:color w:val="000000" w:themeColor="text1"/>
              </w:rPr>
              <w:t xml:space="preserve"> mokysis stiprinti ir saugoti sveikatą, keisti požiūrį į sveiką gyvenseną.</w:t>
            </w:r>
          </w:p>
        </w:tc>
      </w:tr>
      <w:tr w:rsidR="00306C11" w:rsidRPr="007C2E92" w14:paraId="49C6A6DF" w14:textId="77777777" w:rsidTr="009F1B83">
        <w:trPr>
          <w:trHeight w:val="526"/>
        </w:trPr>
        <w:tc>
          <w:tcPr>
            <w:tcW w:w="4534" w:type="dxa"/>
            <w:shd w:val="clear" w:color="auto" w:fill="auto"/>
            <w:vAlign w:val="center"/>
          </w:tcPr>
          <w:p w14:paraId="55EDDC5A" w14:textId="4BF975A9" w:rsidR="00306C11" w:rsidRPr="007C2E92" w:rsidRDefault="00EA7D57" w:rsidP="009F1B83">
            <w:pPr>
              <w:rPr>
                <w:color w:val="000000" w:themeColor="text1"/>
              </w:rPr>
            </w:pPr>
            <w:r>
              <w:rPr>
                <w:color w:val="000000" w:themeColor="text1"/>
              </w:rPr>
              <w:t>2.1.2.</w:t>
            </w:r>
            <w:r w:rsidR="00306C11" w:rsidRPr="7E029321">
              <w:rPr>
                <w:color w:val="000000" w:themeColor="text1"/>
              </w:rPr>
              <w:t xml:space="preserve"> Projektas „Mokausi plaukti – 10“</w:t>
            </w:r>
          </w:p>
        </w:tc>
        <w:tc>
          <w:tcPr>
            <w:tcW w:w="1702" w:type="dxa"/>
            <w:shd w:val="clear" w:color="auto" w:fill="auto"/>
            <w:vAlign w:val="center"/>
          </w:tcPr>
          <w:p w14:paraId="212B441C" w14:textId="77777777" w:rsidR="00306C11" w:rsidRPr="007C2E92" w:rsidRDefault="00306C11" w:rsidP="009F1B83">
            <w:pPr>
              <w:jc w:val="center"/>
              <w:rPr>
                <w:color w:val="000000" w:themeColor="text1"/>
              </w:rPr>
            </w:pPr>
            <w:r w:rsidRPr="7E029321">
              <w:rPr>
                <w:color w:val="000000" w:themeColor="text1"/>
              </w:rPr>
              <w:t>Gegužė-spalis</w:t>
            </w:r>
          </w:p>
        </w:tc>
        <w:tc>
          <w:tcPr>
            <w:tcW w:w="1986" w:type="dxa"/>
            <w:shd w:val="clear" w:color="auto" w:fill="auto"/>
            <w:vAlign w:val="center"/>
          </w:tcPr>
          <w:p w14:paraId="13E0B0BB" w14:textId="77777777" w:rsidR="00306C11" w:rsidRPr="007C2E92" w:rsidRDefault="00306C11" w:rsidP="009F1B83">
            <w:pPr>
              <w:rPr>
                <w:color w:val="000000" w:themeColor="text1"/>
              </w:rPr>
            </w:pPr>
            <w:r w:rsidRPr="7E029321">
              <w:rPr>
                <w:color w:val="000000" w:themeColor="text1"/>
              </w:rPr>
              <w:t xml:space="preserve">A. </w:t>
            </w:r>
            <w:proofErr w:type="spellStart"/>
            <w:r w:rsidRPr="7E029321">
              <w:rPr>
                <w:color w:val="000000" w:themeColor="text1"/>
              </w:rPr>
              <w:t>Džiugelytė</w:t>
            </w:r>
            <w:proofErr w:type="spellEnd"/>
            <w:r w:rsidRPr="7E029321">
              <w:rPr>
                <w:color w:val="000000" w:themeColor="text1"/>
              </w:rPr>
              <w:t xml:space="preserve">,     </w:t>
            </w:r>
          </w:p>
          <w:p w14:paraId="2DE89F25" w14:textId="77777777" w:rsidR="00306C11" w:rsidRPr="007C2E92" w:rsidRDefault="00306C11" w:rsidP="009F1B83">
            <w:pPr>
              <w:rPr>
                <w:color w:val="000000" w:themeColor="text1"/>
              </w:rPr>
            </w:pPr>
            <w:r w:rsidRPr="7E029321">
              <w:rPr>
                <w:color w:val="000000" w:themeColor="text1"/>
              </w:rPr>
              <w:t>S. Juknevičienė</w:t>
            </w:r>
          </w:p>
        </w:tc>
        <w:tc>
          <w:tcPr>
            <w:tcW w:w="1984" w:type="dxa"/>
            <w:shd w:val="clear" w:color="auto" w:fill="auto"/>
            <w:vAlign w:val="center"/>
          </w:tcPr>
          <w:p w14:paraId="502E2489" w14:textId="77777777" w:rsidR="00306C11" w:rsidRPr="007C2E92" w:rsidRDefault="00306C11" w:rsidP="009F1B83">
            <w:pPr>
              <w:jc w:val="center"/>
              <w:rPr>
                <w:color w:val="000000" w:themeColor="text1"/>
              </w:rPr>
            </w:pPr>
            <w:r w:rsidRPr="7E029321">
              <w:rPr>
                <w:color w:val="000000" w:themeColor="text1"/>
              </w:rPr>
              <w:t>Projekto lėšos</w:t>
            </w:r>
          </w:p>
        </w:tc>
        <w:tc>
          <w:tcPr>
            <w:tcW w:w="4536" w:type="dxa"/>
            <w:shd w:val="clear" w:color="auto" w:fill="auto"/>
            <w:vAlign w:val="center"/>
          </w:tcPr>
          <w:p w14:paraId="153C6A4C" w14:textId="77777777" w:rsidR="00306C11" w:rsidRPr="007C2E92" w:rsidRDefault="00306C11" w:rsidP="009F1B83">
            <w:pPr>
              <w:rPr>
                <w:color w:val="000000" w:themeColor="text1"/>
              </w:rPr>
            </w:pPr>
            <w:r w:rsidRPr="7E029321">
              <w:rPr>
                <w:color w:val="000000" w:themeColor="text1"/>
              </w:rPr>
              <w:t>2 kl. mokiniai išmoks plaukti, saugaus elgesio vandenyje ir prie vandens.</w:t>
            </w:r>
          </w:p>
        </w:tc>
      </w:tr>
      <w:tr w:rsidR="00306C11" w:rsidRPr="007C2E92" w14:paraId="382F485C" w14:textId="77777777" w:rsidTr="00721CA5">
        <w:trPr>
          <w:trHeight w:val="986"/>
        </w:trPr>
        <w:tc>
          <w:tcPr>
            <w:tcW w:w="4534" w:type="dxa"/>
            <w:shd w:val="clear" w:color="auto" w:fill="auto"/>
            <w:vAlign w:val="center"/>
          </w:tcPr>
          <w:p w14:paraId="64FC9ADE" w14:textId="27EBAED7" w:rsidR="00306C11" w:rsidRPr="007C2E92" w:rsidRDefault="00EA7D57" w:rsidP="009F1B83">
            <w:pPr>
              <w:rPr>
                <w:color w:val="000000" w:themeColor="text1"/>
              </w:rPr>
            </w:pPr>
            <w:r>
              <w:rPr>
                <w:color w:val="000000" w:themeColor="text1"/>
              </w:rPr>
              <w:t xml:space="preserve">2.1.3. </w:t>
            </w:r>
            <w:r w:rsidR="00306C11" w:rsidRPr="7E029321">
              <w:rPr>
                <w:color w:val="000000" w:themeColor="text1"/>
              </w:rPr>
              <w:t>Dalyvavimas Panevėžio rajono pedagoginės psichologinės tarnybos projektuose, veiklose ir akcijose</w:t>
            </w:r>
          </w:p>
        </w:tc>
        <w:tc>
          <w:tcPr>
            <w:tcW w:w="1702" w:type="dxa"/>
            <w:shd w:val="clear" w:color="auto" w:fill="auto"/>
            <w:vAlign w:val="center"/>
          </w:tcPr>
          <w:p w14:paraId="49CE1907" w14:textId="77777777" w:rsidR="00306C11" w:rsidRPr="007C2E92" w:rsidRDefault="00306C11" w:rsidP="009F1B83">
            <w:pPr>
              <w:jc w:val="center"/>
              <w:rPr>
                <w:color w:val="000000" w:themeColor="text1"/>
              </w:rPr>
            </w:pPr>
            <w:r w:rsidRPr="7E029321">
              <w:rPr>
                <w:color w:val="000000" w:themeColor="text1"/>
              </w:rPr>
              <w:t xml:space="preserve">Per metus </w:t>
            </w:r>
          </w:p>
        </w:tc>
        <w:tc>
          <w:tcPr>
            <w:tcW w:w="1986" w:type="dxa"/>
            <w:shd w:val="clear" w:color="auto" w:fill="auto"/>
            <w:vAlign w:val="center"/>
          </w:tcPr>
          <w:p w14:paraId="4469EF8E" w14:textId="4CB19B42" w:rsidR="00306C11" w:rsidRPr="007C2E92" w:rsidRDefault="0066258D" w:rsidP="009F1B83">
            <w:pPr>
              <w:rPr>
                <w:color w:val="000000" w:themeColor="text1"/>
              </w:rPr>
            </w:pPr>
            <w:r>
              <w:rPr>
                <w:color w:val="000000" w:themeColor="text1"/>
              </w:rPr>
              <w:t>Pagalbos mokiniui specialistai</w:t>
            </w:r>
          </w:p>
        </w:tc>
        <w:tc>
          <w:tcPr>
            <w:tcW w:w="1984" w:type="dxa"/>
            <w:shd w:val="clear" w:color="auto" w:fill="auto"/>
            <w:vAlign w:val="center"/>
          </w:tcPr>
          <w:p w14:paraId="2F17ED29" w14:textId="77777777" w:rsidR="00306C11" w:rsidRPr="007C2E92" w:rsidRDefault="00306C11" w:rsidP="009F1B83">
            <w:pPr>
              <w:jc w:val="center"/>
              <w:rPr>
                <w:color w:val="000000" w:themeColor="text1"/>
              </w:rPr>
            </w:pPr>
            <w:r w:rsidRPr="7E029321">
              <w:rPr>
                <w:color w:val="000000" w:themeColor="text1"/>
              </w:rPr>
              <w:t>Žmogiškieji ištekliai</w:t>
            </w:r>
          </w:p>
        </w:tc>
        <w:tc>
          <w:tcPr>
            <w:tcW w:w="4536" w:type="dxa"/>
            <w:shd w:val="clear" w:color="auto" w:fill="auto"/>
            <w:vAlign w:val="center"/>
          </w:tcPr>
          <w:p w14:paraId="43F20ED1" w14:textId="77777777" w:rsidR="00306C11" w:rsidRPr="007C2E92" w:rsidRDefault="00306C11" w:rsidP="009F1B83">
            <w:pPr>
              <w:rPr>
                <w:color w:val="000000" w:themeColor="text1"/>
              </w:rPr>
            </w:pPr>
            <w:r w:rsidRPr="7E029321">
              <w:rPr>
                <w:color w:val="000000" w:themeColor="text1"/>
              </w:rPr>
              <w:t>Bus dalyvauta ne mažiau kaip 5 veiklose, akcijose.</w:t>
            </w:r>
          </w:p>
        </w:tc>
      </w:tr>
      <w:tr w:rsidR="00306C11" w:rsidRPr="007C2E92" w14:paraId="1C565EC6" w14:textId="77777777" w:rsidTr="009F1B83">
        <w:trPr>
          <w:trHeight w:val="526"/>
        </w:trPr>
        <w:tc>
          <w:tcPr>
            <w:tcW w:w="4534" w:type="dxa"/>
            <w:shd w:val="clear" w:color="auto" w:fill="auto"/>
            <w:vAlign w:val="center"/>
          </w:tcPr>
          <w:p w14:paraId="08F7C27F" w14:textId="3D2DE2B2" w:rsidR="00306C11" w:rsidRPr="007C2E92" w:rsidRDefault="00EA7D57" w:rsidP="009F1B83">
            <w:pPr>
              <w:rPr>
                <w:color w:val="000000" w:themeColor="text1"/>
              </w:rPr>
            </w:pPr>
            <w:r>
              <w:rPr>
                <w:color w:val="000000" w:themeColor="text1"/>
              </w:rPr>
              <w:t xml:space="preserve">2.1.4. </w:t>
            </w:r>
            <w:r w:rsidR="00306C11" w:rsidRPr="7E029321">
              <w:rPr>
                <w:color w:val="000000" w:themeColor="text1"/>
              </w:rPr>
              <w:t>Gimnazijos mokinių dalyvavimas įvairių sporto šakų rajono, šalies, tarptautinėse varžybose</w:t>
            </w:r>
          </w:p>
        </w:tc>
        <w:tc>
          <w:tcPr>
            <w:tcW w:w="1702" w:type="dxa"/>
            <w:shd w:val="clear" w:color="auto" w:fill="auto"/>
            <w:vAlign w:val="center"/>
          </w:tcPr>
          <w:p w14:paraId="23ED4A25" w14:textId="77777777" w:rsidR="00306C11" w:rsidRPr="007C2E92" w:rsidRDefault="00306C11" w:rsidP="009F1B83">
            <w:pPr>
              <w:jc w:val="center"/>
              <w:rPr>
                <w:color w:val="000000" w:themeColor="text1"/>
              </w:rPr>
            </w:pPr>
            <w:r w:rsidRPr="7E029321">
              <w:rPr>
                <w:color w:val="000000" w:themeColor="text1"/>
              </w:rPr>
              <w:t>Per metus</w:t>
            </w:r>
          </w:p>
        </w:tc>
        <w:tc>
          <w:tcPr>
            <w:tcW w:w="1986" w:type="dxa"/>
            <w:shd w:val="clear" w:color="auto" w:fill="auto"/>
            <w:vAlign w:val="center"/>
          </w:tcPr>
          <w:p w14:paraId="61423645" w14:textId="77777777" w:rsidR="00306C11" w:rsidRPr="007C2E92" w:rsidRDefault="00306C11" w:rsidP="009F1B83">
            <w:pPr>
              <w:rPr>
                <w:color w:val="000000" w:themeColor="text1"/>
              </w:rPr>
            </w:pPr>
            <w:r w:rsidRPr="7E029321">
              <w:rPr>
                <w:color w:val="000000" w:themeColor="text1"/>
              </w:rPr>
              <w:t xml:space="preserve">V. </w:t>
            </w:r>
            <w:proofErr w:type="spellStart"/>
            <w:r w:rsidRPr="7E029321">
              <w:rPr>
                <w:color w:val="000000" w:themeColor="text1"/>
              </w:rPr>
              <w:t>Dulius</w:t>
            </w:r>
            <w:proofErr w:type="spellEnd"/>
            <w:r w:rsidRPr="7E029321">
              <w:rPr>
                <w:color w:val="000000" w:themeColor="text1"/>
              </w:rPr>
              <w:t>,</w:t>
            </w:r>
          </w:p>
          <w:p w14:paraId="4428E42F" w14:textId="77777777" w:rsidR="00306C11" w:rsidRPr="007C2E92" w:rsidRDefault="00306C11" w:rsidP="009F1B83">
            <w:pPr>
              <w:rPr>
                <w:color w:val="000000" w:themeColor="text1"/>
              </w:rPr>
            </w:pPr>
            <w:r w:rsidRPr="7E029321">
              <w:rPr>
                <w:color w:val="000000" w:themeColor="text1"/>
              </w:rPr>
              <w:t>V. Pocius,</w:t>
            </w:r>
          </w:p>
          <w:p w14:paraId="6FC6C739" w14:textId="77777777" w:rsidR="00306C11" w:rsidRPr="007C2E92" w:rsidRDefault="00306C11" w:rsidP="009F1B83">
            <w:pPr>
              <w:rPr>
                <w:color w:val="000000" w:themeColor="text1"/>
              </w:rPr>
            </w:pPr>
            <w:r w:rsidRPr="7E029321">
              <w:rPr>
                <w:color w:val="000000" w:themeColor="text1"/>
              </w:rPr>
              <w:t xml:space="preserve">S. </w:t>
            </w:r>
            <w:proofErr w:type="spellStart"/>
            <w:r w:rsidRPr="7E029321">
              <w:rPr>
                <w:color w:val="000000" w:themeColor="text1"/>
              </w:rPr>
              <w:t>Rudienė</w:t>
            </w:r>
            <w:proofErr w:type="spellEnd"/>
          </w:p>
        </w:tc>
        <w:tc>
          <w:tcPr>
            <w:tcW w:w="1984" w:type="dxa"/>
            <w:shd w:val="clear" w:color="auto" w:fill="auto"/>
            <w:vAlign w:val="center"/>
          </w:tcPr>
          <w:p w14:paraId="37D5C1FB" w14:textId="77777777" w:rsidR="00306C11" w:rsidRPr="007C2E92" w:rsidRDefault="00306C11" w:rsidP="009F1B83">
            <w:pPr>
              <w:jc w:val="center"/>
              <w:rPr>
                <w:color w:val="000000" w:themeColor="text1"/>
              </w:rPr>
            </w:pPr>
            <w:r w:rsidRPr="7E029321">
              <w:rPr>
                <w:color w:val="000000" w:themeColor="text1"/>
              </w:rPr>
              <w:t>Žmogiškieji ištekliai</w:t>
            </w:r>
          </w:p>
        </w:tc>
        <w:tc>
          <w:tcPr>
            <w:tcW w:w="4536" w:type="dxa"/>
            <w:shd w:val="clear" w:color="auto" w:fill="auto"/>
            <w:vAlign w:val="center"/>
          </w:tcPr>
          <w:p w14:paraId="1E7F7FCB" w14:textId="77777777" w:rsidR="00306C11" w:rsidRPr="007C2E92" w:rsidRDefault="00306C11" w:rsidP="009F1B83">
            <w:pPr>
              <w:rPr>
                <w:color w:val="000000" w:themeColor="text1"/>
              </w:rPr>
            </w:pPr>
            <w:r w:rsidRPr="7E029321">
              <w:rPr>
                <w:color w:val="000000" w:themeColor="text1"/>
              </w:rPr>
              <w:t>Bent 50 proc. sporto būrelius lankančių mokinių dalyvaus ne mažiau kaip 10 varžybų, formuosis fizinio aktyvumo, sveikos gyvensenos įgūdžius.</w:t>
            </w:r>
          </w:p>
        </w:tc>
      </w:tr>
      <w:tr w:rsidR="00306C11" w:rsidRPr="007C2E92" w14:paraId="4DE0D3A4" w14:textId="77777777" w:rsidTr="009F1B83">
        <w:trPr>
          <w:trHeight w:val="1096"/>
        </w:trPr>
        <w:tc>
          <w:tcPr>
            <w:tcW w:w="4534" w:type="dxa"/>
            <w:shd w:val="clear" w:color="auto" w:fill="auto"/>
            <w:vAlign w:val="center"/>
          </w:tcPr>
          <w:p w14:paraId="68C538F8" w14:textId="3EDACFCB" w:rsidR="00306C11" w:rsidRPr="00721CA5" w:rsidRDefault="00EA7D57" w:rsidP="00721CA5">
            <w:pPr>
              <w:rPr>
                <w:color w:val="000000" w:themeColor="text1"/>
              </w:rPr>
            </w:pPr>
            <w:r>
              <w:rPr>
                <w:color w:val="000000" w:themeColor="text1"/>
              </w:rPr>
              <w:t xml:space="preserve">2.1.5. </w:t>
            </w:r>
            <w:r w:rsidR="00306C11" w:rsidRPr="00721CA5">
              <w:rPr>
                <w:color w:val="000000" w:themeColor="text1"/>
              </w:rPr>
              <w:t>VSB projektas „Prevencinių priemonių stiprinančių visuomenės sveikatą bei psichologinę gerovę ir atsparumą skatinimas Panevėžio rajone“</w:t>
            </w:r>
          </w:p>
        </w:tc>
        <w:tc>
          <w:tcPr>
            <w:tcW w:w="1702" w:type="dxa"/>
            <w:shd w:val="clear" w:color="auto" w:fill="auto"/>
            <w:vAlign w:val="center"/>
          </w:tcPr>
          <w:p w14:paraId="71276BF7" w14:textId="77777777" w:rsidR="00306C11" w:rsidRPr="007C2E92" w:rsidRDefault="00306C11" w:rsidP="009F1B83">
            <w:pPr>
              <w:jc w:val="center"/>
              <w:rPr>
                <w:color w:val="000000" w:themeColor="text1"/>
              </w:rPr>
            </w:pPr>
            <w:r w:rsidRPr="7E029321">
              <w:rPr>
                <w:color w:val="000000" w:themeColor="text1"/>
              </w:rPr>
              <w:t>Per metus</w:t>
            </w:r>
          </w:p>
        </w:tc>
        <w:tc>
          <w:tcPr>
            <w:tcW w:w="1986" w:type="dxa"/>
            <w:shd w:val="clear" w:color="auto" w:fill="auto"/>
            <w:vAlign w:val="center"/>
          </w:tcPr>
          <w:p w14:paraId="1065D5D3" w14:textId="730E3CCE" w:rsidR="00306C11" w:rsidRPr="007C2E92" w:rsidRDefault="00721CA5" w:rsidP="009F1B83">
            <w:pPr>
              <w:rPr>
                <w:color w:val="000000" w:themeColor="text1"/>
              </w:rPr>
            </w:pPr>
            <w:r>
              <w:rPr>
                <w:color w:val="000000" w:themeColor="text1"/>
              </w:rPr>
              <w:t>A</w:t>
            </w:r>
            <w:r w:rsidR="00306C11" w:rsidRPr="7E029321">
              <w:rPr>
                <w:color w:val="000000" w:themeColor="text1"/>
              </w:rPr>
              <w:t>.</w:t>
            </w:r>
            <w:r>
              <w:rPr>
                <w:color w:val="000000" w:themeColor="text1"/>
              </w:rPr>
              <w:t xml:space="preserve"> </w:t>
            </w:r>
            <w:proofErr w:type="spellStart"/>
            <w:r w:rsidR="00306C11" w:rsidRPr="7E029321">
              <w:rPr>
                <w:color w:val="000000" w:themeColor="text1"/>
              </w:rPr>
              <w:t>Džiugelytė</w:t>
            </w:r>
            <w:proofErr w:type="spellEnd"/>
            <w:r w:rsidR="00306C11" w:rsidRPr="7E029321">
              <w:rPr>
                <w:color w:val="000000" w:themeColor="text1"/>
              </w:rPr>
              <w:t>,</w:t>
            </w:r>
          </w:p>
          <w:p w14:paraId="2DC8B321" w14:textId="77777777" w:rsidR="00306C11" w:rsidRPr="007C2E92" w:rsidRDefault="00306C11" w:rsidP="009F1B83">
            <w:pPr>
              <w:rPr>
                <w:color w:val="000000" w:themeColor="text1"/>
              </w:rPr>
            </w:pPr>
            <w:r w:rsidRPr="7E029321">
              <w:rPr>
                <w:color w:val="000000" w:themeColor="text1"/>
              </w:rPr>
              <w:t>klasių vadovai</w:t>
            </w:r>
          </w:p>
        </w:tc>
        <w:tc>
          <w:tcPr>
            <w:tcW w:w="1984" w:type="dxa"/>
            <w:shd w:val="clear" w:color="auto" w:fill="auto"/>
            <w:vAlign w:val="center"/>
          </w:tcPr>
          <w:p w14:paraId="078CCAAA" w14:textId="77777777" w:rsidR="00306C11" w:rsidRPr="007C2E92" w:rsidRDefault="00306C11" w:rsidP="009F1B83">
            <w:pPr>
              <w:jc w:val="center"/>
              <w:rPr>
                <w:color w:val="000000" w:themeColor="text1"/>
              </w:rPr>
            </w:pPr>
            <w:r w:rsidRPr="7E029321">
              <w:rPr>
                <w:color w:val="000000" w:themeColor="text1"/>
              </w:rPr>
              <w:t>Projektų lėšos, žmogiškieji ištekliai</w:t>
            </w:r>
          </w:p>
        </w:tc>
        <w:tc>
          <w:tcPr>
            <w:tcW w:w="4536" w:type="dxa"/>
            <w:shd w:val="clear" w:color="auto" w:fill="auto"/>
            <w:vAlign w:val="center"/>
          </w:tcPr>
          <w:p w14:paraId="373D833F" w14:textId="2C5829D7" w:rsidR="00306C11" w:rsidRPr="007C2E92" w:rsidRDefault="00306C11" w:rsidP="009F1B83">
            <w:pPr>
              <w:rPr>
                <w:color w:val="000000" w:themeColor="text1"/>
              </w:rPr>
            </w:pPr>
            <w:r w:rsidRPr="7E029321">
              <w:rPr>
                <w:color w:val="000000" w:themeColor="text1"/>
              </w:rPr>
              <w:t>Stiprės visuomenės sveikata bei psichologinė gerovė ir atsparumas.</w:t>
            </w:r>
          </w:p>
        </w:tc>
      </w:tr>
      <w:tr w:rsidR="00306C11" w14:paraId="76DE10F8" w14:textId="77777777" w:rsidTr="00721CA5">
        <w:trPr>
          <w:trHeight w:val="1270"/>
        </w:trPr>
        <w:tc>
          <w:tcPr>
            <w:tcW w:w="4534" w:type="dxa"/>
            <w:shd w:val="clear" w:color="auto" w:fill="auto"/>
            <w:vAlign w:val="center"/>
          </w:tcPr>
          <w:p w14:paraId="121C5679" w14:textId="529CDBD6" w:rsidR="00306C11" w:rsidRDefault="00EA7D57" w:rsidP="009F1B83">
            <w:pPr>
              <w:rPr>
                <w:color w:val="000000" w:themeColor="text1"/>
              </w:rPr>
            </w:pPr>
            <w:r>
              <w:rPr>
                <w:color w:val="000000" w:themeColor="text1"/>
              </w:rPr>
              <w:t>2.1.6.</w:t>
            </w:r>
            <w:r w:rsidR="00306C11" w:rsidRPr="7E029321">
              <w:rPr>
                <w:color w:val="000000" w:themeColor="text1"/>
              </w:rPr>
              <w:t xml:space="preserve"> Psichoaktyvių medžiagų vartojimo, patyčių, savižudybių, smurto, sveikatos stiprinimo prevencinės programos ir projektai</w:t>
            </w:r>
          </w:p>
        </w:tc>
        <w:tc>
          <w:tcPr>
            <w:tcW w:w="1702" w:type="dxa"/>
            <w:shd w:val="clear" w:color="auto" w:fill="auto"/>
            <w:vAlign w:val="center"/>
          </w:tcPr>
          <w:p w14:paraId="642E0E1C" w14:textId="77777777" w:rsidR="00306C11" w:rsidRDefault="00306C11" w:rsidP="009F1B83">
            <w:pPr>
              <w:jc w:val="center"/>
              <w:rPr>
                <w:color w:val="000000" w:themeColor="text1"/>
              </w:rPr>
            </w:pPr>
            <w:r w:rsidRPr="7E029321">
              <w:rPr>
                <w:color w:val="000000" w:themeColor="text1"/>
              </w:rPr>
              <w:t>Per metus</w:t>
            </w:r>
          </w:p>
        </w:tc>
        <w:tc>
          <w:tcPr>
            <w:tcW w:w="1986" w:type="dxa"/>
            <w:shd w:val="clear" w:color="auto" w:fill="auto"/>
            <w:vAlign w:val="center"/>
          </w:tcPr>
          <w:p w14:paraId="55E0442D" w14:textId="5270B857" w:rsidR="00306C11" w:rsidRDefault="00306C11" w:rsidP="009F1B83">
            <w:pPr>
              <w:pStyle w:val="Betarp"/>
              <w:jc w:val="center"/>
              <w:rPr>
                <w:color w:val="000000" w:themeColor="text1"/>
                <w:sz w:val="24"/>
                <w:szCs w:val="24"/>
              </w:rPr>
            </w:pPr>
            <w:r w:rsidRPr="7E029321">
              <w:rPr>
                <w:color w:val="000000" w:themeColor="text1"/>
                <w:sz w:val="24"/>
                <w:szCs w:val="24"/>
              </w:rPr>
              <w:t>Pagal</w:t>
            </w:r>
            <w:r w:rsidR="0066258D">
              <w:rPr>
                <w:color w:val="000000" w:themeColor="text1"/>
                <w:sz w:val="24"/>
                <w:szCs w:val="24"/>
              </w:rPr>
              <w:t>bos mokiniui specialistai,</w:t>
            </w:r>
            <w:r w:rsidRPr="7E029321">
              <w:rPr>
                <w:color w:val="000000" w:themeColor="text1"/>
                <w:sz w:val="24"/>
                <w:szCs w:val="24"/>
              </w:rPr>
              <w:t xml:space="preserve"> </w:t>
            </w:r>
          </w:p>
          <w:p w14:paraId="18951660" w14:textId="4749CB22" w:rsidR="00306C11" w:rsidRPr="00721CA5" w:rsidRDefault="00306C11" w:rsidP="00721CA5">
            <w:pPr>
              <w:pStyle w:val="Betarp"/>
              <w:jc w:val="center"/>
              <w:rPr>
                <w:color w:val="000000" w:themeColor="text1"/>
                <w:sz w:val="24"/>
                <w:szCs w:val="24"/>
              </w:rPr>
            </w:pPr>
            <w:r w:rsidRPr="7E029321">
              <w:rPr>
                <w:color w:val="000000" w:themeColor="text1"/>
                <w:sz w:val="24"/>
                <w:szCs w:val="24"/>
              </w:rPr>
              <w:t xml:space="preserve">A. </w:t>
            </w:r>
            <w:proofErr w:type="spellStart"/>
            <w:r w:rsidRPr="7E029321">
              <w:rPr>
                <w:color w:val="000000" w:themeColor="text1"/>
                <w:sz w:val="24"/>
                <w:szCs w:val="24"/>
              </w:rPr>
              <w:t>Džiugelytė</w:t>
            </w:r>
            <w:proofErr w:type="spellEnd"/>
          </w:p>
        </w:tc>
        <w:tc>
          <w:tcPr>
            <w:tcW w:w="1984" w:type="dxa"/>
            <w:shd w:val="clear" w:color="auto" w:fill="auto"/>
            <w:vAlign w:val="center"/>
          </w:tcPr>
          <w:p w14:paraId="425EE869" w14:textId="53E74E93" w:rsidR="00306C11" w:rsidRDefault="00306C11" w:rsidP="00721CA5">
            <w:pPr>
              <w:jc w:val="center"/>
              <w:rPr>
                <w:color w:val="000000" w:themeColor="text1"/>
              </w:rPr>
            </w:pPr>
            <w:r w:rsidRPr="7E029321">
              <w:rPr>
                <w:color w:val="000000" w:themeColor="text1"/>
              </w:rPr>
              <w:t>Žmogiškieji ištekliai</w:t>
            </w:r>
          </w:p>
        </w:tc>
        <w:tc>
          <w:tcPr>
            <w:tcW w:w="4536" w:type="dxa"/>
            <w:shd w:val="clear" w:color="auto" w:fill="auto"/>
            <w:vAlign w:val="center"/>
          </w:tcPr>
          <w:p w14:paraId="4E06D31E" w14:textId="77777777" w:rsidR="00306C11" w:rsidRDefault="00306C11" w:rsidP="009F1B83">
            <w:pPr>
              <w:rPr>
                <w:color w:val="000000" w:themeColor="text1"/>
              </w:rPr>
            </w:pPr>
            <w:r w:rsidRPr="7E029321">
              <w:rPr>
                <w:color w:val="000000" w:themeColor="text1"/>
              </w:rPr>
              <w:t xml:space="preserve">Organizuoti 2-3 prevencines veiklas su VSB per metus, vesti prevencinius </w:t>
            </w:r>
            <w:proofErr w:type="spellStart"/>
            <w:r w:rsidRPr="7E029321">
              <w:rPr>
                <w:color w:val="000000" w:themeColor="text1"/>
              </w:rPr>
              <w:t>užsiėmimus</w:t>
            </w:r>
            <w:proofErr w:type="spellEnd"/>
            <w:r w:rsidRPr="7E029321">
              <w:rPr>
                <w:color w:val="000000" w:themeColor="text1"/>
              </w:rPr>
              <w:t xml:space="preserve">. </w:t>
            </w:r>
          </w:p>
        </w:tc>
      </w:tr>
      <w:tr w:rsidR="00306C11" w:rsidRPr="007C2E92" w14:paraId="2237041F" w14:textId="77777777" w:rsidTr="009F1B83">
        <w:trPr>
          <w:trHeight w:val="539"/>
        </w:trPr>
        <w:tc>
          <w:tcPr>
            <w:tcW w:w="14742" w:type="dxa"/>
            <w:gridSpan w:val="5"/>
            <w:shd w:val="clear" w:color="auto" w:fill="auto"/>
            <w:vAlign w:val="center"/>
          </w:tcPr>
          <w:p w14:paraId="403DE996" w14:textId="77777777" w:rsidR="00306C11" w:rsidRPr="007C2E92" w:rsidRDefault="00306C11" w:rsidP="009F1B83">
            <w:pPr>
              <w:rPr>
                <w:color w:val="000000" w:themeColor="text1"/>
              </w:rPr>
            </w:pPr>
            <w:r w:rsidRPr="7E029321">
              <w:rPr>
                <w:b/>
                <w:bCs/>
                <w:color w:val="000000" w:themeColor="text1"/>
              </w:rPr>
              <w:lastRenderedPageBreak/>
              <w:t xml:space="preserve">2.2. Uždavinys. </w:t>
            </w:r>
            <w:r w:rsidRPr="7E029321">
              <w:rPr>
                <w:color w:val="000000" w:themeColor="text1"/>
              </w:rPr>
              <w:t xml:space="preserve">Stiprinti pedagogų bendrąsias ir profesines kompetencijas bei lyderystę, siekiant </w:t>
            </w:r>
            <w:proofErr w:type="spellStart"/>
            <w:r w:rsidRPr="7E029321">
              <w:rPr>
                <w:color w:val="000000" w:themeColor="text1"/>
              </w:rPr>
              <w:t>įtraukaus</w:t>
            </w:r>
            <w:proofErr w:type="spellEnd"/>
            <w:r w:rsidRPr="7E029321">
              <w:rPr>
                <w:color w:val="000000" w:themeColor="text1"/>
              </w:rPr>
              <w:t xml:space="preserve"> skirtingų poreikių mokinių ugdymo.</w:t>
            </w:r>
          </w:p>
        </w:tc>
      </w:tr>
      <w:tr w:rsidR="00306C11" w:rsidRPr="007C2E92" w14:paraId="05C46969" w14:textId="77777777" w:rsidTr="009F1B83">
        <w:trPr>
          <w:trHeight w:val="1158"/>
        </w:trPr>
        <w:tc>
          <w:tcPr>
            <w:tcW w:w="4534" w:type="dxa"/>
            <w:shd w:val="clear" w:color="auto" w:fill="auto"/>
            <w:vAlign w:val="center"/>
          </w:tcPr>
          <w:p w14:paraId="33A5F0EE" w14:textId="6625CF06" w:rsidR="00306C11" w:rsidRPr="007C2E92" w:rsidRDefault="00EA7D57" w:rsidP="009F1B83">
            <w:pPr>
              <w:rPr>
                <w:color w:val="000000" w:themeColor="text1"/>
              </w:rPr>
            </w:pPr>
            <w:r>
              <w:rPr>
                <w:color w:val="000000" w:themeColor="text1"/>
              </w:rPr>
              <w:t xml:space="preserve">2.1.7. </w:t>
            </w:r>
            <w:r w:rsidR="00306C11" w:rsidRPr="7E029321">
              <w:rPr>
                <w:color w:val="000000" w:themeColor="text1"/>
              </w:rPr>
              <w:t>Dalyvavimas kvalifikacijos tobulinimo renginiuose, tobulinant pedagogines kompetencijas atnaujinto ugdymo turinio įgyvendinimo  srityje</w:t>
            </w:r>
          </w:p>
        </w:tc>
        <w:tc>
          <w:tcPr>
            <w:tcW w:w="1702" w:type="dxa"/>
            <w:shd w:val="clear" w:color="auto" w:fill="auto"/>
            <w:vAlign w:val="center"/>
          </w:tcPr>
          <w:p w14:paraId="0018A1DF" w14:textId="77777777" w:rsidR="00306C11" w:rsidRPr="007C2E92" w:rsidRDefault="00306C11" w:rsidP="009F1B83">
            <w:pPr>
              <w:jc w:val="center"/>
              <w:rPr>
                <w:color w:val="000000" w:themeColor="text1"/>
              </w:rPr>
            </w:pPr>
            <w:r w:rsidRPr="7E029321">
              <w:rPr>
                <w:color w:val="000000" w:themeColor="text1"/>
              </w:rPr>
              <w:t>Per metus</w:t>
            </w:r>
          </w:p>
        </w:tc>
        <w:tc>
          <w:tcPr>
            <w:tcW w:w="1986" w:type="dxa"/>
            <w:shd w:val="clear" w:color="auto" w:fill="auto"/>
            <w:vAlign w:val="center"/>
          </w:tcPr>
          <w:p w14:paraId="4C069F75" w14:textId="77777777" w:rsidR="00306C11" w:rsidRPr="007C2E92" w:rsidRDefault="00306C11" w:rsidP="009F1B83">
            <w:pPr>
              <w:rPr>
                <w:color w:val="000000" w:themeColor="text1"/>
              </w:rPr>
            </w:pPr>
            <w:r w:rsidRPr="32C9AA09">
              <w:rPr>
                <w:color w:val="000000" w:themeColor="text1"/>
              </w:rPr>
              <w:t>Administracija, mokytojų taryba</w:t>
            </w:r>
          </w:p>
        </w:tc>
        <w:tc>
          <w:tcPr>
            <w:tcW w:w="1984" w:type="dxa"/>
            <w:shd w:val="clear" w:color="auto" w:fill="auto"/>
            <w:vAlign w:val="center"/>
          </w:tcPr>
          <w:p w14:paraId="3520353B" w14:textId="77777777" w:rsidR="00306C11" w:rsidRDefault="00306C11" w:rsidP="009F1B83">
            <w:pPr>
              <w:pStyle w:val="Sraopastraipa"/>
              <w:spacing w:after="0" w:line="240" w:lineRule="auto"/>
              <w:ind w:left="0"/>
              <w:jc w:val="center"/>
              <w:rPr>
                <w:rFonts w:ascii="Times New Roman" w:hAnsi="Times New Roman"/>
                <w:color w:val="000000" w:themeColor="text1"/>
                <w:sz w:val="24"/>
                <w:szCs w:val="24"/>
              </w:rPr>
            </w:pPr>
            <w:r w:rsidRPr="7E029321">
              <w:rPr>
                <w:rFonts w:ascii="Times New Roman" w:hAnsi="Times New Roman"/>
                <w:color w:val="000000" w:themeColor="text1"/>
                <w:sz w:val="24"/>
                <w:szCs w:val="24"/>
              </w:rPr>
              <w:t>MK lėšos</w:t>
            </w:r>
          </w:p>
          <w:p w14:paraId="2FA6E4DD" w14:textId="77777777" w:rsidR="00306C11" w:rsidRPr="007C2E92" w:rsidRDefault="00306C11" w:rsidP="009F1B83">
            <w:pPr>
              <w:pStyle w:val="Sraopastraipa"/>
              <w:spacing w:after="0" w:line="240" w:lineRule="auto"/>
              <w:ind w:left="0"/>
              <w:jc w:val="center"/>
              <w:rPr>
                <w:rFonts w:ascii="Times New Roman" w:hAnsi="Times New Roman"/>
                <w:color w:val="000000" w:themeColor="text1"/>
                <w:sz w:val="24"/>
                <w:szCs w:val="24"/>
              </w:rPr>
            </w:pPr>
            <w:r w:rsidRPr="7E029321">
              <w:rPr>
                <w:rFonts w:ascii="Times New Roman" w:hAnsi="Times New Roman"/>
                <w:color w:val="000000" w:themeColor="text1"/>
                <w:sz w:val="24"/>
                <w:szCs w:val="24"/>
              </w:rPr>
              <w:t>TŪM II lėšos</w:t>
            </w:r>
          </w:p>
        </w:tc>
        <w:tc>
          <w:tcPr>
            <w:tcW w:w="4536" w:type="dxa"/>
            <w:shd w:val="clear" w:color="auto" w:fill="auto"/>
            <w:vAlign w:val="center"/>
          </w:tcPr>
          <w:p w14:paraId="30A6B041" w14:textId="77777777" w:rsidR="00306C11" w:rsidRPr="007C2E92" w:rsidRDefault="00306C11" w:rsidP="009F1B83">
            <w:pPr>
              <w:rPr>
                <w:color w:val="000000" w:themeColor="text1"/>
              </w:rPr>
            </w:pPr>
            <w:r w:rsidRPr="7E029321">
              <w:rPr>
                <w:color w:val="000000" w:themeColor="text1"/>
              </w:rPr>
              <w:t>Pagilintos mokytojų ir pagalbos specialistų žinios, reikalingos įgyvendinant atnaujintą ugdymo turinį,   bei patobulintos atitinkamos  kompetencijos</w:t>
            </w:r>
          </w:p>
        </w:tc>
      </w:tr>
      <w:tr w:rsidR="00306C11" w:rsidRPr="007C2E92" w14:paraId="6DD584A2" w14:textId="77777777" w:rsidTr="00721CA5">
        <w:trPr>
          <w:trHeight w:val="1006"/>
        </w:trPr>
        <w:tc>
          <w:tcPr>
            <w:tcW w:w="4534" w:type="dxa"/>
            <w:shd w:val="clear" w:color="auto" w:fill="auto"/>
            <w:vAlign w:val="center"/>
          </w:tcPr>
          <w:p w14:paraId="5B0C92AC" w14:textId="2F7AA84C" w:rsidR="00306C11" w:rsidRPr="007C2E92" w:rsidRDefault="00EA7D57" w:rsidP="009F1B83">
            <w:pPr>
              <w:rPr>
                <w:color w:val="000000" w:themeColor="text1"/>
              </w:rPr>
            </w:pPr>
            <w:r>
              <w:rPr>
                <w:color w:val="000000" w:themeColor="text1"/>
              </w:rPr>
              <w:t xml:space="preserve">2.1.8. </w:t>
            </w:r>
            <w:r w:rsidR="00306C11" w:rsidRPr="7E029321">
              <w:rPr>
                <w:color w:val="000000" w:themeColor="text1"/>
              </w:rPr>
              <w:t>Dalyvavimas ilgalaikėse programose, tarptautinėse stažuotėse (TŪM II)</w:t>
            </w:r>
          </w:p>
        </w:tc>
        <w:tc>
          <w:tcPr>
            <w:tcW w:w="1702" w:type="dxa"/>
            <w:shd w:val="clear" w:color="auto" w:fill="auto"/>
            <w:vAlign w:val="center"/>
          </w:tcPr>
          <w:p w14:paraId="0C63ACCD" w14:textId="77777777" w:rsidR="00306C11" w:rsidRPr="007C2E92" w:rsidRDefault="00306C11" w:rsidP="009F1B83">
            <w:pPr>
              <w:jc w:val="center"/>
              <w:rPr>
                <w:color w:val="000000" w:themeColor="text1"/>
              </w:rPr>
            </w:pPr>
            <w:r w:rsidRPr="7E029321">
              <w:rPr>
                <w:color w:val="000000" w:themeColor="text1"/>
              </w:rPr>
              <w:t>Per metus</w:t>
            </w:r>
          </w:p>
        </w:tc>
        <w:tc>
          <w:tcPr>
            <w:tcW w:w="1986" w:type="dxa"/>
            <w:shd w:val="clear" w:color="auto" w:fill="auto"/>
            <w:vAlign w:val="center"/>
          </w:tcPr>
          <w:p w14:paraId="66E8DF8E" w14:textId="77777777" w:rsidR="00306C11" w:rsidRPr="007C2E92" w:rsidRDefault="00306C11" w:rsidP="009F1B83">
            <w:pPr>
              <w:rPr>
                <w:color w:val="000000" w:themeColor="text1"/>
              </w:rPr>
            </w:pPr>
            <w:r w:rsidRPr="7E029321">
              <w:rPr>
                <w:color w:val="000000" w:themeColor="text1"/>
              </w:rPr>
              <w:t>TŪM II darbo grupė</w:t>
            </w:r>
          </w:p>
        </w:tc>
        <w:tc>
          <w:tcPr>
            <w:tcW w:w="1984" w:type="dxa"/>
            <w:shd w:val="clear" w:color="auto" w:fill="auto"/>
            <w:vAlign w:val="center"/>
          </w:tcPr>
          <w:p w14:paraId="0ED53570" w14:textId="77777777" w:rsidR="00306C11" w:rsidRPr="007C2E92" w:rsidRDefault="00306C11" w:rsidP="009F1B83">
            <w:pPr>
              <w:pStyle w:val="Sraopastraipa"/>
              <w:spacing w:after="0" w:line="240" w:lineRule="auto"/>
              <w:ind w:left="0"/>
              <w:jc w:val="center"/>
              <w:rPr>
                <w:rFonts w:ascii="Times New Roman" w:hAnsi="Times New Roman"/>
                <w:color w:val="000000" w:themeColor="text1"/>
                <w:sz w:val="24"/>
                <w:szCs w:val="24"/>
              </w:rPr>
            </w:pPr>
            <w:r w:rsidRPr="7E029321">
              <w:rPr>
                <w:rFonts w:ascii="Times New Roman" w:hAnsi="Times New Roman"/>
                <w:color w:val="000000" w:themeColor="text1"/>
                <w:sz w:val="24"/>
                <w:szCs w:val="24"/>
              </w:rPr>
              <w:t>TŪM II lėšos</w:t>
            </w:r>
          </w:p>
        </w:tc>
        <w:tc>
          <w:tcPr>
            <w:tcW w:w="4536" w:type="dxa"/>
            <w:shd w:val="clear" w:color="auto" w:fill="auto"/>
            <w:vAlign w:val="center"/>
          </w:tcPr>
          <w:p w14:paraId="246FBDEA" w14:textId="77777777" w:rsidR="00306C11" w:rsidRPr="007C2E92" w:rsidRDefault="00306C11" w:rsidP="009F1B83">
            <w:pPr>
              <w:rPr>
                <w:color w:val="000000" w:themeColor="text1"/>
              </w:rPr>
            </w:pPr>
            <w:r w:rsidRPr="7E029321">
              <w:rPr>
                <w:color w:val="000000" w:themeColor="text1"/>
              </w:rPr>
              <w:t>Pagilintos mokytojų ir pagalbos specialistų žinios įtraukiojo ugdymo, kultūros, STEAM srityse.</w:t>
            </w:r>
          </w:p>
        </w:tc>
      </w:tr>
      <w:tr w:rsidR="00306C11" w:rsidRPr="007C2E92" w14:paraId="16B84074" w14:textId="77777777" w:rsidTr="009F1B83">
        <w:trPr>
          <w:trHeight w:val="1096"/>
        </w:trPr>
        <w:tc>
          <w:tcPr>
            <w:tcW w:w="4534" w:type="dxa"/>
            <w:shd w:val="clear" w:color="auto" w:fill="auto"/>
          </w:tcPr>
          <w:p w14:paraId="334E37C2" w14:textId="4DF94EDD" w:rsidR="00306C11" w:rsidRPr="007C2E92" w:rsidRDefault="00EA7D57" w:rsidP="009F1B83">
            <w:pPr>
              <w:rPr>
                <w:color w:val="000000" w:themeColor="text1"/>
              </w:rPr>
            </w:pPr>
            <w:r>
              <w:rPr>
                <w:color w:val="000000" w:themeColor="text1"/>
              </w:rPr>
              <w:t xml:space="preserve">2.1.9. </w:t>
            </w:r>
            <w:r w:rsidR="00306C11" w:rsidRPr="7E737427">
              <w:rPr>
                <w:color w:val="000000" w:themeColor="text1"/>
              </w:rPr>
              <w:t>Programos TŪM II pažangos plano 83-os priemonės įgyvendinimas (atviros pamokos)</w:t>
            </w:r>
          </w:p>
        </w:tc>
        <w:tc>
          <w:tcPr>
            <w:tcW w:w="1702" w:type="dxa"/>
            <w:shd w:val="clear" w:color="auto" w:fill="auto"/>
          </w:tcPr>
          <w:p w14:paraId="5ABDDF86" w14:textId="77777777" w:rsidR="00306C11" w:rsidRPr="007C2E92" w:rsidRDefault="00306C11" w:rsidP="009F1B83">
            <w:pPr>
              <w:jc w:val="center"/>
              <w:rPr>
                <w:color w:val="000000" w:themeColor="text1"/>
              </w:rPr>
            </w:pPr>
            <w:r w:rsidRPr="7E737427">
              <w:rPr>
                <w:color w:val="000000" w:themeColor="text1"/>
              </w:rPr>
              <w:t>Gegužės mėn.</w:t>
            </w:r>
          </w:p>
        </w:tc>
        <w:tc>
          <w:tcPr>
            <w:tcW w:w="1986" w:type="dxa"/>
            <w:shd w:val="clear" w:color="auto" w:fill="auto"/>
          </w:tcPr>
          <w:p w14:paraId="4134ED8C" w14:textId="77777777" w:rsidR="00306C11" w:rsidRPr="007C2E92" w:rsidRDefault="00306C11" w:rsidP="009F1B83">
            <w:pPr>
              <w:rPr>
                <w:color w:val="000000" w:themeColor="text1"/>
              </w:rPr>
            </w:pPr>
            <w:r w:rsidRPr="7E737427">
              <w:rPr>
                <w:color w:val="000000" w:themeColor="text1"/>
              </w:rPr>
              <w:t xml:space="preserve">Administracija, K. </w:t>
            </w:r>
            <w:proofErr w:type="spellStart"/>
            <w:r w:rsidRPr="7E737427">
              <w:rPr>
                <w:color w:val="000000" w:themeColor="text1"/>
              </w:rPr>
              <w:t>Vilienė</w:t>
            </w:r>
            <w:proofErr w:type="spellEnd"/>
          </w:p>
        </w:tc>
        <w:tc>
          <w:tcPr>
            <w:tcW w:w="1984" w:type="dxa"/>
            <w:shd w:val="clear" w:color="auto" w:fill="auto"/>
            <w:vAlign w:val="center"/>
          </w:tcPr>
          <w:p w14:paraId="2689F3D8" w14:textId="77777777" w:rsidR="00306C11" w:rsidRPr="007C2E92" w:rsidRDefault="00306C11" w:rsidP="009F1B83">
            <w:pPr>
              <w:jc w:val="center"/>
              <w:rPr>
                <w:rFonts w:eastAsia="Calibri"/>
                <w:color w:val="000000" w:themeColor="text1"/>
                <w:lang w:eastAsia="en-US"/>
              </w:rPr>
            </w:pPr>
            <w:r w:rsidRPr="7E737427">
              <w:rPr>
                <w:color w:val="000000" w:themeColor="text1"/>
              </w:rPr>
              <w:t>Ž</w:t>
            </w:r>
            <w:r w:rsidRPr="7E737427">
              <w:rPr>
                <w:rFonts w:eastAsia="Calibri"/>
                <w:color w:val="000000" w:themeColor="text1"/>
                <w:lang w:eastAsia="en-US"/>
              </w:rPr>
              <w:t>mogiškieji   ištekliai</w:t>
            </w:r>
          </w:p>
        </w:tc>
        <w:tc>
          <w:tcPr>
            <w:tcW w:w="4536" w:type="dxa"/>
            <w:shd w:val="clear" w:color="auto" w:fill="auto"/>
            <w:vAlign w:val="center"/>
          </w:tcPr>
          <w:p w14:paraId="155C7319" w14:textId="623835B3" w:rsidR="00306C11" w:rsidRPr="007C2E92" w:rsidRDefault="00306C11" w:rsidP="009F1B83">
            <w:pPr>
              <w:rPr>
                <w:color w:val="000000" w:themeColor="text1"/>
              </w:rPr>
            </w:pPr>
            <w:r w:rsidRPr="7E737427">
              <w:rPr>
                <w:color w:val="000000" w:themeColor="text1"/>
              </w:rPr>
              <w:t>Gerąja patirtimi su Panevėžio rajono gimnazijų pedagogais dalinsis ne mažiau kaip 5 gimnazijos mokytojai, pagalbos mokiniui specialistai, pravestos ne mažiau kaip 5 atviros pamokos. Refleksija po stebėtų pamokų</w:t>
            </w:r>
            <w:r w:rsidR="00721CA5">
              <w:rPr>
                <w:color w:val="000000" w:themeColor="text1"/>
              </w:rPr>
              <w:t>.</w:t>
            </w:r>
          </w:p>
        </w:tc>
      </w:tr>
      <w:tr w:rsidR="00306C11" w:rsidRPr="007C2E92" w14:paraId="06A1D33E" w14:textId="77777777" w:rsidTr="009F1B83">
        <w:trPr>
          <w:trHeight w:val="1096"/>
        </w:trPr>
        <w:tc>
          <w:tcPr>
            <w:tcW w:w="4534" w:type="dxa"/>
            <w:shd w:val="clear" w:color="auto" w:fill="auto"/>
          </w:tcPr>
          <w:p w14:paraId="358D68B9" w14:textId="2D7DAD25" w:rsidR="00306C11" w:rsidRPr="007C2E92" w:rsidRDefault="00EA7D57" w:rsidP="009F1B83">
            <w:pPr>
              <w:rPr>
                <w:color w:val="000000" w:themeColor="text1"/>
              </w:rPr>
            </w:pPr>
            <w:r>
              <w:rPr>
                <w:color w:val="000000" w:themeColor="text1"/>
              </w:rPr>
              <w:t xml:space="preserve">2.1.10. </w:t>
            </w:r>
            <w:r w:rsidR="00306C11" w:rsidRPr="7E029321">
              <w:rPr>
                <w:color w:val="000000" w:themeColor="text1"/>
              </w:rPr>
              <w:t xml:space="preserve">Bendradarbiavimas su Panevėžio rajono muzikos mokykla </w:t>
            </w:r>
          </w:p>
        </w:tc>
        <w:tc>
          <w:tcPr>
            <w:tcW w:w="1702" w:type="dxa"/>
            <w:shd w:val="clear" w:color="auto" w:fill="auto"/>
          </w:tcPr>
          <w:p w14:paraId="0CF75F18" w14:textId="77777777" w:rsidR="00306C11" w:rsidRPr="007C2E92" w:rsidRDefault="00306C11" w:rsidP="009F1B83">
            <w:pPr>
              <w:jc w:val="center"/>
              <w:rPr>
                <w:color w:val="000000" w:themeColor="text1"/>
              </w:rPr>
            </w:pPr>
            <w:r w:rsidRPr="7E029321">
              <w:rPr>
                <w:color w:val="000000" w:themeColor="text1"/>
              </w:rPr>
              <w:t xml:space="preserve">Per metus </w:t>
            </w:r>
          </w:p>
        </w:tc>
        <w:tc>
          <w:tcPr>
            <w:tcW w:w="1986" w:type="dxa"/>
            <w:shd w:val="clear" w:color="auto" w:fill="auto"/>
          </w:tcPr>
          <w:p w14:paraId="0907E60D" w14:textId="77777777" w:rsidR="00306C11" w:rsidRPr="007C2E92" w:rsidRDefault="00306C11" w:rsidP="009F1B83">
            <w:pPr>
              <w:rPr>
                <w:color w:val="000000" w:themeColor="text1"/>
              </w:rPr>
            </w:pPr>
            <w:r w:rsidRPr="7E029321">
              <w:rPr>
                <w:color w:val="000000" w:themeColor="text1"/>
              </w:rPr>
              <w:t>Pradinių klasių ir muzikos mokyklos mokytojai</w:t>
            </w:r>
          </w:p>
          <w:p w14:paraId="0F113B65" w14:textId="77777777" w:rsidR="00306C11" w:rsidRPr="007C2E92" w:rsidRDefault="00306C11" w:rsidP="009F1B83">
            <w:pPr>
              <w:rPr>
                <w:color w:val="000000" w:themeColor="text1"/>
              </w:rPr>
            </w:pPr>
          </w:p>
        </w:tc>
        <w:tc>
          <w:tcPr>
            <w:tcW w:w="1984" w:type="dxa"/>
            <w:shd w:val="clear" w:color="auto" w:fill="auto"/>
            <w:vAlign w:val="center"/>
          </w:tcPr>
          <w:p w14:paraId="23204DC9" w14:textId="77777777" w:rsidR="00306C11" w:rsidRPr="007C2E92" w:rsidRDefault="00306C11" w:rsidP="009F1B83">
            <w:pPr>
              <w:jc w:val="center"/>
              <w:rPr>
                <w:color w:val="000000" w:themeColor="text1"/>
              </w:rPr>
            </w:pPr>
            <w:r w:rsidRPr="7E029321">
              <w:rPr>
                <w:color w:val="000000" w:themeColor="text1"/>
              </w:rPr>
              <w:t>Žmogiškieji  ištekliai</w:t>
            </w:r>
          </w:p>
        </w:tc>
        <w:tc>
          <w:tcPr>
            <w:tcW w:w="4536" w:type="dxa"/>
            <w:shd w:val="clear" w:color="auto" w:fill="auto"/>
            <w:vAlign w:val="center"/>
          </w:tcPr>
          <w:p w14:paraId="2954E56C" w14:textId="77777777" w:rsidR="00306C11" w:rsidRPr="007C2E92" w:rsidRDefault="00306C11" w:rsidP="009F1B83">
            <w:pPr>
              <w:rPr>
                <w:rStyle w:val="normaltextrun"/>
                <w:color w:val="000000" w:themeColor="text1"/>
              </w:rPr>
            </w:pPr>
            <w:r w:rsidRPr="7E029321">
              <w:rPr>
                <w:rStyle w:val="normaltextrun"/>
                <w:color w:val="000000" w:themeColor="text1"/>
                <w:shd w:val="clear" w:color="auto" w:fill="FFFFFF"/>
              </w:rPr>
              <w:t xml:space="preserve">Organizuoti ne mažiau kaip 2 bendrus renginius pradinių klasių mokiniams. </w:t>
            </w:r>
          </w:p>
          <w:p w14:paraId="3D9134C2" w14:textId="7A18B353" w:rsidR="00306C11" w:rsidRPr="00721CA5" w:rsidRDefault="00306C11" w:rsidP="009F1B83">
            <w:pPr>
              <w:rPr>
                <w:rStyle w:val="normaltextrun"/>
                <w:color w:val="000000" w:themeColor="text1"/>
              </w:rPr>
            </w:pPr>
            <w:r w:rsidRPr="7E029321">
              <w:rPr>
                <w:color w:val="000000" w:themeColor="text1"/>
              </w:rPr>
              <w:t>Pradinių klasių mokiniai  mokysis kūrybiškumo: deklamuos, šoks, dainuos,</w:t>
            </w:r>
            <w:r w:rsidR="00721CA5">
              <w:rPr>
                <w:color w:val="000000" w:themeColor="text1"/>
              </w:rPr>
              <w:t xml:space="preserve"> gros, rašys laiškus, vaidins.</w:t>
            </w:r>
          </w:p>
        </w:tc>
      </w:tr>
      <w:tr w:rsidR="00306C11" w:rsidRPr="007C2E92" w14:paraId="65657AEC" w14:textId="77777777" w:rsidTr="009F1B83">
        <w:trPr>
          <w:trHeight w:val="1096"/>
        </w:trPr>
        <w:tc>
          <w:tcPr>
            <w:tcW w:w="4534" w:type="dxa"/>
            <w:shd w:val="clear" w:color="auto" w:fill="auto"/>
            <w:vAlign w:val="center"/>
          </w:tcPr>
          <w:p w14:paraId="0931A00F" w14:textId="2C739778" w:rsidR="00306C11" w:rsidRPr="007C2E92" w:rsidRDefault="00EA7D57" w:rsidP="009F1B83">
            <w:pPr>
              <w:rPr>
                <w:color w:val="000000" w:themeColor="text1"/>
              </w:rPr>
            </w:pPr>
            <w:r>
              <w:rPr>
                <w:color w:val="000000" w:themeColor="text1"/>
              </w:rPr>
              <w:t xml:space="preserve">2.1.11. </w:t>
            </w:r>
            <w:r w:rsidR="00306C11" w:rsidRPr="7E029321">
              <w:rPr>
                <w:color w:val="000000" w:themeColor="text1"/>
              </w:rPr>
              <w:t>Dirbtinio intelekto aplinkų aplankas</w:t>
            </w:r>
          </w:p>
        </w:tc>
        <w:tc>
          <w:tcPr>
            <w:tcW w:w="1702" w:type="dxa"/>
            <w:shd w:val="clear" w:color="auto" w:fill="auto"/>
            <w:vAlign w:val="center"/>
          </w:tcPr>
          <w:p w14:paraId="4FD60B35" w14:textId="77777777" w:rsidR="00306C11" w:rsidRPr="007C2E92" w:rsidRDefault="00306C11" w:rsidP="009F1B83">
            <w:pPr>
              <w:jc w:val="center"/>
              <w:rPr>
                <w:color w:val="000000" w:themeColor="text1"/>
              </w:rPr>
            </w:pPr>
            <w:r w:rsidRPr="7E029321">
              <w:rPr>
                <w:color w:val="000000" w:themeColor="text1"/>
              </w:rPr>
              <w:t>Per metus</w:t>
            </w:r>
          </w:p>
        </w:tc>
        <w:tc>
          <w:tcPr>
            <w:tcW w:w="1986" w:type="dxa"/>
            <w:shd w:val="clear" w:color="auto" w:fill="auto"/>
            <w:vAlign w:val="center"/>
          </w:tcPr>
          <w:p w14:paraId="6178CD17" w14:textId="77777777" w:rsidR="00306C11" w:rsidRPr="007C2E92" w:rsidRDefault="00306C11" w:rsidP="009F1B83">
            <w:pPr>
              <w:rPr>
                <w:color w:val="000000" w:themeColor="text1"/>
              </w:rPr>
            </w:pPr>
            <w:r w:rsidRPr="32C9AA09">
              <w:rPr>
                <w:color w:val="000000" w:themeColor="text1"/>
              </w:rPr>
              <w:t>Mokytojų taryba</w:t>
            </w:r>
          </w:p>
        </w:tc>
        <w:tc>
          <w:tcPr>
            <w:tcW w:w="1984" w:type="dxa"/>
            <w:shd w:val="clear" w:color="auto" w:fill="auto"/>
            <w:vAlign w:val="center"/>
          </w:tcPr>
          <w:p w14:paraId="7260C737" w14:textId="77777777" w:rsidR="00306C11" w:rsidRPr="007C2E92" w:rsidRDefault="00306C11" w:rsidP="009F1B83">
            <w:pPr>
              <w:rPr>
                <w:color w:val="000000" w:themeColor="text1"/>
              </w:rPr>
            </w:pPr>
            <w:r w:rsidRPr="7E029321">
              <w:rPr>
                <w:color w:val="000000" w:themeColor="text1"/>
              </w:rPr>
              <w:t>Žmogiškieji   ištekliai</w:t>
            </w:r>
          </w:p>
        </w:tc>
        <w:tc>
          <w:tcPr>
            <w:tcW w:w="4536" w:type="dxa"/>
            <w:shd w:val="clear" w:color="auto" w:fill="auto"/>
            <w:vAlign w:val="center"/>
          </w:tcPr>
          <w:p w14:paraId="51207641" w14:textId="48C0C8EC" w:rsidR="00306C11" w:rsidRPr="00721CA5" w:rsidRDefault="00306C11" w:rsidP="00721CA5">
            <w:pPr>
              <w:rPr>
                <w:rStyle w:val="x193iq5w"/>
                <w:color w:val="000000" w:themeColor="text1"/>
              </w:rPr>
            </w:pPr>
            <w:r w:rsidRPr="00721CA5">
              <w:rPr>
                <w:color w:val="000000" w:themeColor="text1"/>
              </w:rPr>
              <w:t>Pareng</w:t>
            </w:r>
            <w:r w:rsidR="00721CA5">
              <w:rPr>
                <w:color w:val="000000" w:themeColor="text1"/>
              </w:rPr>
              <w:t xml:space="preserve">ti dirbtinio intelekto aplinkų, </w:t>
            </w:r>
            <w:r w:rsidRPr="00721CA5">
              <w:rPr>
                <w:color w:val="000000" w:themeColor="text1"/>
              </w:rPr>
              <w:t xml:space="preserve">naudojamų </w:t>
            </w:r>
            <w:r w:rsidR="00721CA5">
              <w:rPr>
                <w:color w:val="000000" w:themeColor="text1"/>
              </w:rPr>
              <w:t xml:space="preserve">skirtingų dalykų pamokose, </w:t>
            </w:r>
            <w:r w:rsidRPr="00721CA5">
              <w:rPr>
                <w:color w:val="000000" w:themeColor="text1"/>
              </w:rPr>
              <w:t>aprašą.</w:t>
            </w:r>
          </w:p>
        </w:tc>
      </w:tr>
      <w:tr w:rsidR="00306C11" w:rsidRPr="007C2E92" w14:paraId="2F8F9A22" w14:textId="77777777" w:rsidTr="009F1B83">
        <w:trPr>
          <w:trHeight w:val="615"/>
        </w:trPr>
        <w:tc>
          <w:tcPr>
            <w:tcW w:w="4534" w:type="dxa"/>
            <w:shd w:val="clear" w:color="auto" w:fill="auto"/>
            <w:vAlign w:val="center"/>
          </w:tcPr>
          <w:p w14:paraId="01298B60" w14:textId="67456071" w:rsidR="00306C11" w:rsidRPr="007C2E92" w:rsidRDefault="002D4D09" w:rsidP="009F1B83">
            <w:pPr>
              <w:rPr>
                <w:color w:val="000000" w:themeColor="text1"/>
              </w:rPr>
            </w:pPr>
            <w:r>
              <w:rPr>
                <w:color w:val="000000" w:themeColor="text1"/>
              </w:rPr>
              <w:t xml:space="preserve">2.1.12. </w:t>
            </w:r>
            <w:r w:rsidR="00306C11" w:rsidRPr="7E029321">
              <w:rPr>
                <w:color w:val="000000" w:themeColor="text1"/>
              </w:rPr>
              <w:t xml:space="preserve">Akcija „100 </w:t>
            </w:r>
            <w:proofErr w:type="spellStart"/>
            <w:r w:rsidR="00306C11" w:rsidRPr="7E029321">
              <w:rPr>
                <w:color w:val="000000" w:themeColor="text1"/>
              </w:rPr>
              <w:t>Alumni</w:t>
            </w:r>
            <w:proofErr w:type="spellEnd"/>
            <w:r w:rsidR="00306C11" w:rsidRPr="7E029321">
              <w:rPr>
                <w:color w:val="000000" w:themeColor="text1"/>
              </w:rPr>
              <w:t xml:space="preserve"> pamokų gimnazijai“ (tęstinė)</w:t>
            </w:r>
          </w:p>
        </w:tc>
        <w:tc>
          <w:tcPr>
            <w:tcW w:w="1702" w:type="dxa"/>
            <w:shd w:val="clear" w:color="auto" w:fill="auto"/>
            <w:vAlign w:val="center"/>
          </w:tcPr>
          <w:p w14:paraId="31D49AF9" w14:textId="77777777" w:rsidR="00306C11" w:rsidRPr="007C2E92" w:rsidRDefault="00306C11" w:rsidP="009F1B83">
            <w:pPr>
              <w:jc w:val="center"/>
              <w:rPr>
                <w:color w:val="000000" w:themeColor="text1"/>
              </w:rPr>
            </w:pPr>
            <w:r w:rsidRPr="7E029321">
              <w:rPr>
                <w:color w:val="000000" w:themeColor="text1"/>
              </w:rPr>
              <w:t>Per metus</w:t>
            </w:r>
          </w:p>
        </w:tc>
        <w:tc>
          <w:tcPr>
            <w:tcW w:w="1986" w:type="dxa"/>
            <w:shd w:val="clear" w:color="auto" w:fill="auto"/>
            <w:vAlign w:val="center"/>
          </w:tcPr>
          <w:p w14:paraId="444A05AB" w14:textId="77777777" w:rsidR="00306C11" w:rsidRPr="007C2E92" w:rsidRDefault="00306C11" w:rsidP="009F1B83">
            <w:pPr>
              <w:rPr>
                <w:color w:val="000000" w:themeColor="text1"/>
              </w:rPr>
            </w:pPr>
            <w:r w:rsidRPr="7E029321">
              <w:rPr>
                <w:color w:val="000000" w:themeColor="text1"/>
              </w:rPr>
              <w:t xml:space="preserve">L. </w:t>
            </w:r>
            <w:proofErr w:type="spellStart"/>
            <w:r w:rsidRPr="7E029321">
              <w:rPr>
                <w:color w:val="000000" w:themeColor="text1"/>
              </w:rPr>
              <w:t>Kazakaitienė</w:t>
            </w:r>
            <w:proofErr w:type="spellEnd"/>
          </w:p>
        </w:tc>
        <w:tc>
          <w:tcPr>
            <w:tcW w:w="1984" w:type="dxa"/>
            <w:shd w:val="clear" w:color="auto" w:fill="auto"/>
            <w:vAlign w:val="center"/>
          </w:tcPr>
          <w:p w14:paraId="66C853D6" w14:textId="77777777" w:rsidR="00306C11" w:rsidRPr="007C2E92" w:rsidRDefault="00306C11" w:rsidP="009F1B83">
            <w:pPr>
              <w:jc w:val="center"/>
              <w:rPr>
                <w:color w:val="000000" w:themeColor="text1"/>
              </w:rPr>
            </w:pPr>
            <w:r w:rsidRPr="7E029321">
              <w:rPr>
                <w:color w:val="000000" w:themeColor="text1"/>
              </w:rPr>
              <w:t>Žmogiškieji ištekliai</w:t>
            </w:r>
          </w:p>
        </w:tc>
        <w:tc>
          <w:tcPr>
            <w:tcW w:w="4536" w:type="dxa"/>
            <w:shd w:val="clear" w:color="auto" w:fill="auto"/>
            <w:vAlign w:val="center"/>
          </w:tcPr>
          <w:p w14:paraId="2E4531AE" w14:textId="77777777" w:rsidR="00306C11" w:rsidRPr="007C2E92" w:rsidRDefault="00306C11" w:rsidP="009F1B83">
            <w:pPr>
              <w:rPr>
                <w:color w:val="000000" w:themeColor="text1"/>
              </w:rPr>
            </w:pPr>
            <w:r w:rsidRPr="7E029321">
              <w:rPr>
                <w:color w:val="000000" w:themeColor="text1"/>
              </w:rPr>
              <w:t>Mokiniai susipažins su buvusių mokinių pasiekimais, sėkmės istorijomis, bus motyvuoti siekti ilgalaikių tikslų ir rezultatų.</w:t>
            </w:r>
          </w:p>
        </w:tc>
      </w:tr>
      <w:tr w:rsidR="00306C11" w:rsidRPr="007C2E92" w14:paraId="4C4001B7" w14:textId="77777777" w:rsidTr="009F1B83">
        <w:trPr>
          <w:trHeight w:val="615"/>
        </w:trPr>
        <w:tc>
          <w:tcPr>
            <w:tcW w:w="4534" w:type="dxa"/>
            <w:shd w:val="clear" w:color="auto" w:fill="auto"/>
            <w:vAlign w:val="center"/>
          </w:tcPr>
          <w:p w14:paraId="3318CD7D" w14:textId="3E54264E" w:rsidR="00306C11" w:rsidRPr="007C2E92" w:rsidRDefault="002D4D09" w:rsidP="009F1B83">
            <w:pPr>
              <w:rPr>
                <w:color w:val="000000" w:themeColor="text1"/>
              </w:rPr>
            </w:pPr>
            <w:r>
              <w:rPr>
                <w:color w:val="000000" w:themeColor="text1"/>
              </w:rPr>
              <w:t xml:space="preserve">2.1.13. </w:t>
            </w:r>
            <w:r w:rsidR="00306C11" w:rsidRPr="7E737427">
              <w:rPr>
                <w:color w:val="000000" w:themeColor="text1"/>
              </w:rPr>
              <w:t>Matematikos lyderių klubo įkūrimas ir edukacinių programų įgyvendinimas</w:t>
            </w:r>
          </w:p>
        </w:tc>
        <w:tc>
          <w:tcPr>
            <w:tcW w:w="1702" w:type="dxa"/>
            <w:shd w:val="clear" w:color="auto" w:fill="auto"/>
            <w:vAlign w:val="center"/>
          </w:tcPr>
          <w:p w14:paraId="599004A8" w14:textId="77777777" w:rsidR="00306C11" w:rsidRPr="007C2E92" w:rsidRDefault="00306C11" w:rsidP="009F1B83">
            <w:pPr>
              <w:jc w:val="center"/>
              <w:rPr>
                <w:color w:val="000000" w:themeColor="text1"/>
              </w:rPr>
            </w:pPr>
            <w:r w:rsidRPr="7E737427">
              <w:rPr>
                <w:color w:val="000000" w:themeColor="text1"/>
              </w:rPr>
              <w:t>IV ketvirtis</w:t>
            </w:r>
          </w:p>
        </w:tc>
        <w:tc>
          <w:tcPr>
            <w:tcW w:w="1986" w:type="dxa"/>
            <w:shd w:val="clear" w:color="auto" w:fill="auto"/>
            <w:vAlign w:val="center"/>
          </w:tcPr>
          <w:p w14:paraId="013EF14C" w14:textId="77777777" w:rsidR="002D4D09" w:rsidRDefault="002D4D09" w:rsidP="009F1B83">
            <w:pPr>
              <w:rPr>
                <w:color w:val="000000" w:themeColor="text1"/>
              </w:rPr>
            </w:pPr>
            <w:r>
              <w:rPr>
                <w:color w:val="000000" w:themeColor="text1"/>
              </w:rPr>
              <w:t>Administracija</w:t>
            </w:r>
            <w:r w:rsidR="00306C11" w:rsidRPr="7E737427">
              <w:rPr>
                <w:color w:val="000000" w:themeColor="text1"/>
              </w:rPr>
              <w:t xml:space="preserve"> </w:t>
            </w:r>
          </w:p>
          <w:p w14:paraId="050F8F7B" w14:textId="49DEFED3" w:rsidR="00306C11" w:rsidRPr="007C2E92" w:rsidRDefault="00306C11" w:rsidP="009F1B83">
            <w:pPr>
              <w:rPr>
                <w:color w:val="000000" w:themeColor="text1"/>
              </w:rPr>
            </w:pPr>
            <w:proofErr w:type="spellStart"/>
            <w:r w:rsidRPr="7E737427">
              <w:rPr>
                <w:color w:val="000000" w:themeColor="text1"/>
              </w:rPr>
              <w:t>V.Kavaliauskienė</w:t>
            </w:r>
            <w:proofErr w:type="spellEnd"/>
          </w:p>
        </w:tc>
        <w:tc>
          <w:tcPr>
            <w:tcW w:w="1984" w:type="dxa"/>
            <w:shd w:val="clear" w:color="auto" w:fill="auto"/>
            <w:vAlign w:val="center"/>
          </w:tcPr>
          <w:p w14:paraId="41000B1F" w14:textId="77777777" w:rsidR="00306C11" w:rsidRPr="007C2E92" w:rsidRDefault="00306C11" w:rsidP="009F1B83">
            <w:pPr>
              <w:jc w:val="center"/>
              <w:rPr>
                <w:color w:val="000000" w:themeColor="text1"/>
              </w:rPr>
            </w:pPr>
            <w:r w:rsidRPr="7E737427">
              <w:rPr>
                <w:color w:val="000000" w:themeColor="text1"/>
              </w:rPr>
              <w:t>TŪM II lėšos</w:t>
            </w:r>
          </w:p>
        </w:tc>
        <w:tc>
          <w:tcPr>
            <w:tcW w:w="4536" w:type="dxa"/>
            <w:shd w:val="clear" w:color="auto" w:fill="auto"/>
            <w:vAlign w:val="center"/>
          </w:tcPr>
          <w:p w14:paraId="39B768E6" w14:textId="77777777" w:rsidR="00306C11" w:rsidRPr="007C2E92" w:rsidRDefault="00306C11" w:rsidP="009F1B83">
            <w:pPr>
              <w:rPr>
                <w:color w:val="000000" w:themeColor="text1"/>
              </w:rPr>
            </w:pPr>
            <w:r w:rsidRPr="7E737427">
              <w:rPr>
                <w:color w:val="000000" w:themeColor="text1"/>
              </w:rPr>
              <w:t xml:space="preserve">Įkurtas matematikos lyderių klubas. Organizuojami </w:t>
            </w:r>
            <w:proofErr w:type="spellStart"/>
            <w:r w:rsidRPr="7E737427">
              <w:rPr>
                <w:color w:val="000000" w:themeColor="text1"/>
              </w:rPr>
              <w:t>protmūšiai</w:t>
            </w:r>
            <w:proofErr w:type="spellEnd"/>
            <w:r w:rsidRPr="7E737427">
              <w:rPr>
                <w:color w:val="000000" w:themeColor="text1"/>
              </w:rPr>
              <w:t xml:space="preserve">, skatinantys analitinį mąstymą. Skatinama kūrybiškai </w:t>
            </w:r>
            <w:r w:rsidRPr="7E737427">
              <w:rPr>
                <w:color w:val="000000" w:themeColor="text1"/>
              </w:rPr>
              <w:lastRenderedPageBreak/>
              <w:t>spręsti su gyvenimu susijusias problemas. Edukacinė programa Tartu (15 mokinių)</w:t>
            </w:r>
          </w:p>
        </w:tc>
      </w:tr>
      <w:tr w:rsidR="00306C11" w14:paraId="7296422B" w14:textId="77777777" w:rsidTr="009F1B83">
        <w:trPr>
          <w:trHeight w:val="615"/>
        </w:trPr>
        <w:tc>
          <w:tcPr>
            <w:tcW w:w="4534" w:type="dxa"/>
            <w:shd w:val="clear" w:color="auto" w:fill="auto"/>
            <w:vAlign w:val="center"/>
          </w:tcPr>
          <w:p w14:paraId="4E8EB23B" w14:textId="26743FF9" w:rsidR="00306C11" w:rsidRDefault="002D4D09" w:rsidP="009F1B83">
            <w:pPr>
              <w:rPr>
                <w:color w:val="000000" w:themeColor="text1"/>
              </w:rPr>
            </w:pPr>
            <w:r>
              <w:rPr>
                <w:color w:val="000000" w:themeColor="text1"/>
              </w:rPr>
              <w:lastRenderedPageBreak/>
              <w:t xml:space="preserve">2.1.14. </w:t>
            </w:r>
            <w:r w:rsidR="00306C11" w:rsidRPr="7E737427">
              <w:rPr>
                <w:color w:val="000000" w:themeColor="text1"/>
              </w:rPr>
              <w:t>Kalbų lyderių klubo įkūrimas ir edukacinių programų įgyvendinimas</w:t>
            </w:r>
          </w:p>
        </w:tc>
        <w:tc>
          <w:tcPr>
            <w:tcW w:w="1702" w:type="dxa"/>
            <w:shd w:val="clear" w:color="auto" w:fill="auto"/>
            <w:vAlign w:val="center"/>
          </w:tcPr>
          <w:p w14:paraId="535858B9" w14:textId="77777777" w:rsidR="00306C11" w:rsidRDefault="00306C11" w:rsidP="009F1B83">
            <w:pPr>
              <w:jc w:val="center"/>
              <w:rPr>
                <w:color w:val="000000" w:themeColor="text1"/>
              </w:rPr>
            </w:pPr>
            <w:r w:rsidRPr="7E737427">
              <w:rPr>
                <w:color w:val="000000" w:themeColor="text1"/>
              </w:rPr>
              <w:t>IV ketvirtis</w:t>
            </w:r>
          </w:p>
        </w:tc>
        <w:tc>
          <w:tcPr>
            <w:tcW w:w="1986" w:type="dxa"/>
            <w:shd w:val="clear" w:color="auto" w:fill="auto"/>
            <w:vAlign w:val="center"/>
          </w:tcPr>
          <w:p w14:paraId="3581303D" w14:textId="77777777" w:rsidR="002D4D09" w:rsidRDefault="00306C11" w:rsidP="009F1B83">
            <w:pPr>
              <w:rPr>
                <w:color w:val="000000" w:themeColor="text1"/>
              </w:rPr>
            </w:pPr>
            <w:r w:rsidRPr="7E737427">
              <w:rPr>
                <w:color w:val="000000" w:themeColor="text1"/>
              </w:rPr>
              <w:t xml:space="preserve">Administracija, </w:t>
            </w:r>
          </w:p>
          <w:p w14:paraId="7F50A27F" w14:textId="3D81BECA" w:rsidR="00306C11" w:rsidRDefault="00306C11" w:rsidP="009F1B83">
            <w:pPr>
              <w:rPr>
                <w:color w:val="000000" w:themeColor="text1"/>
              </w:rPr>
            </w:pPr>
            <w:r w:rsidRPr="7E737427">
              <w:rPr>
                <w:color w:val="000000" w:themeColor="text1"/>
              </w:rPr>
              <w:t xml:space="preserve">R. </w:t>
            </w:r>
            <w:proofErr w:type="spellStart"/>
            <w:r w:rsidRPr="7E737427">
              <w:rPr>
                <w:color w:val="000000" w:themeColor="text1"/>
              </w:rPr>
              <w:t>Balčiuvienė</w:t>
            </w:r>
            <w:proofErr w:type="spellEnd"/>
          </w:p>
        </w:tc>
        <w:tc>
          <w:tcPr>
            <w:tcW w:w="1984" w:type="dxa"/>
            <w:shd w:val="clear" w:color="auto" w:fill="auto"/>
            <w:vAlign w:val="center"/>
          </w:tcPr>
          <w:p w14:paraId="5376D48D" w14:textId="77777777" w:rsidR="00306C11" w:rsidRDefault="00306C11" w:rsidP="009F1B83">
            <w:pPr>
              <w:jc w:val="center"/>
              <w:rPr>
                <w:color w:val="000000" w:themeColor="text1"/>
              </w:rPr>
            </w:pPr>
            <w:r w:rsidRPr="7E737427">
              <w:rPr>
                <w:color w:val="000000" w:themeColor="text1"/>
              </w:rPr>
              <w:t>TŪM II lėšos</w:t>
            </w:r>
          </w:p>
        </w:tc>
        <w:tc>
          <w:tcPr>
            <w:tcW w:w="4536" w:type="dxa"/>
            <w:shd w:val="clear" w:color="auto" w:fill="auto"/>
            <w:vAlign w:val="center"/>
          </w:tcPr>
          <w:p w14:paraId="10C50D27" w14:textId="77777777" w:rsidR="00306C11" w:rsidRDefault="00306C11" w:rsidP="009F1B83">
            <w:pPr>
              <w:rPr>
                <w:color w:val="000000" w:themeColor="text1"/>
              </w:rPr>
            </w:pPr>
            <w:r w:rsidRPr="7E737427">
              <w:rPr>
                <w:color w:val="000000" w:themeColor="text1"/>
              </w:rPr>
              <w:t xml:space="preserve">Įkurtas kalbų lyderių klubas. Skatinama taikyti </w:t>
            </w:r>
            <w:proofErr w:type="spellStart"/>
            <w:r w:rsidRPr="7E737427">
              <w:rPr>
                <w:color w:val="000000" w:themeColor="text1"/>
              </w:rPr>
              <w:t>sužaidybinimo</w:t>
            </w:r>
            <w:proofErr w:type="spellEnd"/>
            <w:r w:rsidRPr="7E737427">
              <w:rPr>
                <w:color w:val="000000" w:themeColor="text1"/>
              </w:rPr>
              <w:t xml:space="preserve"> elementus sprendžiant su gyvenimu susijusias problemas. Edukacinė programa Varšuvoje (15 mokinių)</w:t>
            </w:r>
          </w:p>
        </w:tc>
      </w:tr>
      <w:bookmarkEnd w:id="0"/>
    </w:tbl>
    <w:p w14:paraId="31DC0B9A" w14:textId="77777777" w:rsidR="00C93EDD" w:rsidRDefault="00C93EDD" w:rsidP="007C2E92">
      <w:pPr>
        <w:tabs>
          <w:tab w:val="left" w:pos="5280"/>
        </w:tabs>
        <w:ind w:firstLine="1276"/>
        <w:jc w:val="both"/>
        <w:rPr>
          <w:b/>
          <w:bCs/>
        </w:rPr>
      </w:pPr>
    </w:p>
    <w:p w14:paraId="21FE8CE1" w14:textId="5FC55F0B" w:rsidR="00531707" w:rsidRPr="007C2E92" w:rsidRDefault="006B2E39" w:rsidP="007C2E92">
      <w:pPr>
        <w:tabs>
          <w:tab w:val="left" w:pos="5280"/>
        </w:tabs>
        <w:ind w:firstLine="1276"/>
        <w:jc w:val="both"/>
      </w:pPr>
      <w:r w:rsidRPr="00306C11">
        <w:rPr>
          <w:b/>
          <w:bCs/>
        </w:rPr>
        <w:t>3.</w:t>
      </w:r>
      <w:r w:rsidRPr="00306C11">
        <w:t xml:space="preserve"> </w:t>
      </w:r>
      <w:r w:rsidRPr="00306C11">
        <w:rPr>
          <w:b/>
          <w:bCs/>
        </w:rPr>
        <w:t xml:space="preserve">Tikslas. </w:t>
      </w:r>
      <w:r w:rsidRPr="00306C11">
        <w:t>Sukurti saugią ir modernią gimnazijos edukacinę aplinką, kuri užtikrintų sėkmingą kiekvieno mokinio mokymąsi.</w:t>
      </w:r>
    </w:p>
    <w:tbl>
      <w:tblPr>
        <w:tblW w:w="147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1588"/>
        <w:gridCol w:w="2268"/>
        <w:gridCol w:w="1560"/>
        <w:gridCol w:w="4677"/>
      </w:tblGrid>
      <w:tr w:rsidR="00643FF2" w:rsidRPr="007C2E92" w14:paraId="4BD2BAA3" w14:textId="77777777" w:rsidTr="00643FF2">
        <w:tc>
          <w:tcPr>
            <w:tcW w:w="14771" w:type="dxa"/>
            <w:gridSpan w:val="5"/>
            <w:vAlign w:val="center"/>
          </w:tcPr>
          <w:p w14:paraId="175EEC11" w14:textId="4ECA99D6" w:rsidR="00643FF2" w:rsidRPr="007C2E92" w:rsidRDefault="00643FF2" w:rsidP="00721CA5">
            <w:pPr>
              <w:rPr>
                <w:b/>
                <w:bCs/>
              </w:rPr>
            </w:pPr>
            <w:r w:rsidRPr="007C2E92">
              <w:rPr>
                <w:b/>
                <w:bCs/>
              </w:rPr>
              <w:t>3.1.</w:t>
            </w:r>
            <w:r w:rsidRPr="007C2E92">
              <w:t xml:space="preserve"> </w:t>
            </w:r>
            <w:r w:rsidRPr="007C2E92">
              <w:rPr>
                <w:b/>
                <w:bCs/>
              </w:rPr>
              <w:t xml:space="preserve">Uždavinys. </w:t>
            </w:r>
            <w:r w:rsidRPr="007C2E92">
              <w:t>Modernizuoti ir įrengti saugias gimnazijos edukacines erdves, siekiant pagerinti STEAM, įtraukiojo ir kultūrinio ugdymo galimybes pagal universalaus dizaino principus.</w:t>
            </w:r>
          </w:p>
        </w:tc>
      </w:tr>
      <w:tr w:rsidR="00643FF2" w:rsidRPr="007C2E92" w14:paraId="3B3019F5" w14:textId="77777777" w:rsidTr="00C02533">
        <w:tc>
          <w:tcPr>
            <w:tcW w:w="4678" w:type="dxa"/>
            <w:vAlign w:val="center"/>
          </w:tcPr>
          <w:p w14:paraId="5E762B2D" w14:textId="77777777" w:rsidR="00643FF2" w:rsidRPr="007C2E92" w:rsidRDefault="00643FF2" w:rsidP="007C2E92">
            <w:pPr>
              <w:jc w:val="center"/>
              <w:rPr>
                <w:b/>
                <w:bCs/>
              </w:rPr>
            </w:pPr>
            <w:r w:rsidRPr="007C2E92">
              <w:rPr>
                <w:b/>
                <w:bCs/>
              </w:rPr>
              <w:t>Planuojami darbai ir įrangos atnaujinimas</w:t>
            </w:r>
          </w:p>
        </w:tc>
        <w:tc>
          <w:tcPr>
            <w:tcW w:w="1588" w:type="dxa"/>
            <w:vAlign w:val="center"/>
          </w:tcPr>
          <w:p w14:paraId="6170B466" w14:textId="77777777" w:rsidR="00643FF2" w:rsidRPr="007C2E92" w:rsidRDefault="00643FF2" w:rsidP="007C2E92">
            <w:pPr>
              <w:ind w:right="34"/>
              <w:jc w:val="center"/>
              <w:rPr>
                <w:b/>
                <w:bCs/>
              </w:rPr>
            </w:pPr>
            <w:r w:rsidRPr="007C2E92">
              <w:rPr>
                <w:b/>
                <w:bCs/>
              </w:rPr>
              <w:t>Atlikimo data</w:t>
            </w:r>
          </w:p>
        </w:tc>
        <w:tc>
          <w:tcPr>
            <w:tcW w:w="2268" w:type="dxa"/>
            <w:vAlign w:val="center"/>
          </w:tcPr>
          <w:p w14:paraId="136C7B91" w14:textId="77777777" w:rsidR="00643FF2" w:rsidRPr="007C2E92" w:rsidRDefault="00643FF2" w:rsidP="007C2E92">
            <w:pPr>
              <w:ind w:right="-93"/>
              <w:jc w:val="center"/>
              <w:rPr>
                <w:b/>
                <w:bCs/>
              </w:rPr>
            </w:pPr>
            <w:r w:rsidRPr="007C2E92">
              <w:rPr>
                <w:b/>
                <w:bCs/>
              </w:rPr>
              <w:t>Vykdytojai</w:t>
            </w:r>
          </w:p>
        </w:tc>
        <w:tc>
          <w:tcPr>
            <w:tcW w:w="1560" w:type="dxa"/>
            <w:vAlign w:val="center"/>
          </w:tcPr>
          <w:p w14:paraId="25A60576" w14:textId="2D76739C" w:rsidR="00643FF2" w:rsidRPr="007C2E92" w:rsidRDefault="00643FF2" w:rsidP="007C2E92">
            <w:pPr>
              <w:tabs>
                <w:tab w:val="left" w:pos="72"/>
                <w:tab w:val="left" w:pos="252"/>
              </w:tabs>
              <w:jc w:val="center"/>
              <w:rPr>
                <w:b/>
                <w:bCs/>
              </w:rPr>
            </w:pPr>
            <w:r w:rsidRPr="007C2E92">
              <w:rPr>
                <w:b/>
                <w:bCs/>
              </w:rPr>
              <w:t xml:space="preserve">Resursai, </w:t>
            </w:r>
            <w:proofErr w:type="spellStart"/>
            <w:r w:rsidRPr="007C2E92">
              <w:rPr>
                <w:b/>
                <w:bCs/>
              </w:rPr>
              <w:t>Eur</w:t>
            </w:r>
            <w:proofErr w:type="spellEnd"/>
          </w:p>
        </w:tc>
        <w:tc>
          <w:tcPr>
            <w:tcW w:w="4677" w:type="dxa"/>
            <w:vAlign w:val="center"/>
          </w:tcPr>
          <w:p w14:paraId="168CD5EA" w14:textId="77777777" w:rsidR="00643FF2" w:rsidRPr="007C2E92" w:rsidRDefault="00643FF2" w:rsidP="007C2E92">
            <w:pPr>
              <w:jc w:val="center"/>
              <w:rPr>
                <w:b/>
                <w:bCs/>
              </w:rPr>
            </w:pPr>
            <w:r w:rsidRPr="007C2E92">
              <w:rPr>
                <w:b/>
                <w:bCs/>
              </w:rPr>
              <w:t>Sėkmės kriterijus</w:t>
            </w:r>
          </w:p>
        </w:tc>
      </w:tr>
      <w:tr w:rsidR="00346834" w:rsidRPr="007C2E92" w14:paraId="063F67D1" w14:textId="77777777" w:rsidTr="00C02533">
        <w:tc>
          <w:tcPr>
            <w:tcW w:w="4678" w:type="dxa"/>
          </w:tcPr>
          <w:p w14:paraId="147C8909" w14:textId="5685ED68" w:rsidR="00346834" w:rsidRPr="007C2E92" w:rsidRDefault="00346834" w:rsidP="00346834">
            <w:r>
              <w:rPr>
                <w:rStyle w:val="normaltextrun"/>
                <w:color w:val="000000"/>
              </w:rPr>
              <w:t>3.1.1. Programos TŪM II pažangos plano 41-os ir 104-os priemonių įgyvendinimas (tęstinis)</w:t>
            </w:r>
            <w:r>
              <w:rPr>
                <w:rStyle w:val="eop"/>
                <w:color w:val="000000"/>
              </w:rPr>
              <w:t> </w:t>
            </w:r>
          </w:p>
        </w:tc>
        <w:tc>
          <w:tcPr>
            <w:tcW w:w="1588" w:type="dxa"/>
          </w:tcPr>
          <w:p w14:paraId="2194E59D" w14:textId="511E35E5" w:rsidR="00346834" w:rsidRPr="007C2E92" w:rsidRDefault="00346834" w:rsidP="00346834">
            <w:pPr>
              <w:spacing w:before="100" w:beforeAutospacing="1" w:after="100" w:afterAutospacing="1"/>
            </w:pPr>
            <w:r>
              <w:rPr>
                <w:rStyle w:val="normaltextrun"/>
                <w:color w:val="000000"/>
              </w:rPr>
              <w:t>2025-12-01</w:t>
            </w:r>
            <w:r>
              <w:rPr>
                <w:rStyle w:val="eop"/>
                <w:color w:val="000000"/>
              </w:rPr>
              <w:t> </w:t>
            </w:r>
          </w:p>
        </w:tc>
        <w:tc>
          <w:tcPr>
            <w:tcW w:w="2268" w:type="dxa"/>
          </w:tcPr>
          <w:p w14:paraId="0F067CD1" w14:textId="77777777" w:rsidR="00346834" w:rsidRDefault="00346834" w:rsidP="00346834">
            <w:pPr>
              <w:pStyle w:val="paragraph"/>
              <w:spacing w:before="0" w:beforeAutospacing="0" w:after="0" w:afterAutospacing="0"/>
              <w:textAlignment w:val="baseline"/>
              <w:divId w:val="2043431934"/>
              <w:rPr>
                <w:rFonts w:ascii="Segoe UI" w:hAnsi="Segoe UI" w:cs="Segoe UI"/>
                <w:sz w:val="18"/>
                <w:szCs w:val="18"/>
              </w:rPr>
            </w:pPr>
            <w:r>
              <w:rPr>
                <w:rStyle w:val="normaltextrun"/>
                <w:color w:val="000000"/>
              </w:rPr>
              <w:t>K. Kavaliauskas </w:t>
            </w:r>
            <w:r>
              <w:rPr>
                <w:rStyle w:val="eop"/>
                <w:color w:val="000000"/>
              </w:rPr>
              <w:t> </w:t>
            </w:r>
          </w:p>
          <w:p w14:paraId="06EF239D" w14:textId="77777777" w:rsidR="00346834" w:rsidRDefault="00346834" w:rsidP="00346834">
            <w:pPr>
              <w:pStyle w:val="paragraph"/>
              <w:spacing w:before="0" w:beforeAutospacing="0" w:after="0" w:afterAutospacing="0"/>
              <w:textAlignment w:val="baseline"/>
              <w:divId w:val="2109350944"/>
              <w:rPr>
                <w:rFonts w:ascii="Segoe UI" w:hAnsi="Segoe UI" w:cs="Segoe UI"/>
                <w:sz w:val="18"/>
                <w:szCs w:val="18"/>
              </w:rPr>
            </w:pPr>
            <w:r>
              <w:rPr>
                <w:rStyle w:val="normaltextrun"/>
                <w:color w:val="000000"/>
              </w:rPr>
              <w:t xml:space="preserve">A. </w:t>
            </w:r>
            <w:proofErr w:type="spellStart"/>
            <w:r>
              <w:rPr>
                <w:rStyle w:val="normaltextrun"/>
                <w:color w:val="000000"/>
              </w:rPr>
              <w:t>Leikienė</w:t>
            </w:r>
            <w:proofErr w:type="spellEnd"/>
            <w:r>
              <w:rPr>
                <w:rStyle w:val="eop"/>
                <w:color w:val="000000"/>
              </w:rPr>
              <w:t> </w:t>
            </w:r>
          </w:p>
          <w:p w14:paraId="1F35EEAA" w14:textId="77777777" w:rsidR="00346834" w:rsidRDefault="00346834" w:rsidP="00346834">
            <w:pPr>
              <w:pStyle w:val="paragraph"/>
              <w:spacing w:before="0" w:beforeAutospacing="0" w:after="0" w:afterAutospacing="0"/>
              <w:textAlignment w:val="baseline"/>
              <w:divId w:val="34307283"/>
              <w:rPr>
                <w:rFonts w:ascii="Segoe UI" w:hAnsi="Segoe UI" w:cs="Segoe UI"/>
                <w:sz w:val="18"/>
                <w:szCs w:val="18"/>
              </w:rPr>
            </w:pPr>
            <w:r>
              <w:rPr>
                <w:rStyle w:val="normaltextrun"/>
                <w:color w:val="000000"/>
              </w:rPr>
              <w:t>Direktorius</w:t>
            </w:r>
            <w:r>
              <w:rPr>
                <w:rStyle w:val="eop"/>
                <w:color w:val="000000"/>
              </w:rPr>
              <w:t> </w:t>
            </w:r>
          </w:p>
          <w:p w14:paraId="4893B774" w14:textId="7311C52C" w:rsidR="00346834" w:rsidRPr="007C2E92" w:rsidRDefault="00346834" w:rsidP="00346834">
            <w:r>
              <w:rPr>
                <w:rStyle w:val="eop"/>
                <w:color w:val="000000"/>
              </w:rPr>
              <w:t> </w:t>
            </w:r>
          </w:p>
        </w:tc>
        <w:tc>
          <w:tcPr>
            <w:tcW w:w="1560" w:type="dxa"/>
          </w:tcPr>
          <w:p w14:paraId="0BC62BE3" w14:textId="77777777" w:rsidR="00346834" w:rsidRDefault="00346834" w:rsidP="00346834">
            <w:pPr>
              <w:pStyle w:val="paragraph"/>
              <w:spacing w:before="0" w:beforeAutospacing="0" w:after="0" w:afterAutospacing="0"/>
              <w:textAlignment w:val="baseline"/>
              <w:divId w:val="1325089534"/>
              <w:rPr>
                <w:rFonts w:ascii="Segoe UI" w:hAnsi="Segoe UI" w:cs="Segoe UI"/>
                <w:sz w:val="18"/>
                <w:szCs w:val="18"/>
              </w:rPr>
            </w:pPr>
            <w:r>
              <w:rPr>
                <w:rStyle w:val="normaltextrun"/>
                <w:color w:val="000000"/>
              </w:rPr>
              <w:t>*TŪM II (5 500)</w:t>
            </w:r>
            <w:r>
              <w:rPr>
                <w:rStyle w:val="eop"/>
                <w:color w:val="000000"/>
              </w:rPr>
              <w:t> </w:t>
            </w:r>
          </w:p>
          <w:p w14:paraId="01EF2CA7" w14:textId="4C8E6387" w:rsidR="00346834" w:rsidRPr="007C2E92" w:rsidRDefault="00346834" w:rsidP="00346834">
            <w:pPr>
              <w:jc w:val="center"/>
            </w:pPr>
            <w:r>
              <w:rPr>
                <w:rStyle w:val="eop"/>
                <w:color w:val="000000"/>
              </w:rPr>
              <w:t> </w:t>
            </w:r>
          </w:p>
        </w:tc>
        <w:tc>
          <w:tcPr>
            <w:tcW w:w="4677" w:type="dxa"/>
          </w:tcPr>
          <w:p w14:paraId="2149C73F" w14:textId="26273C0E" w:rsidR="00346834" w:rsidRPr="007C2E92" w:rsidRDefault="00346834" w:rsidP="00346834">
            <w:r>
              <w:rPr>
                <w:rStyle w:val="normaltextrun"/>
                <w:color w:val="000000"/>
              </w:rPr>
              <w:t xml:space="preserve">Tyrimų erdvė (chemijos laboratorija) papildyta laboratorinėmis mokymo priemonėmis ir IKT įranga. Mokiniams sudarytos sąlygos atlikti integruotus projektus, </w:t>
            </w:r>
            <w:proofErr w:type="spellStart"/>
            <w:r>
              <w:rPr>
                <w:rStyle w:val="normaltextrun"/>
                <w:color w:val="000000"/>
              </w:rPr>
              <w:t>patyrimines</w:t>
            </w:r>
            <w:proofErr w:type="spellEnd"/>
            <w:r>
              <w:rPr>
                <w:rStyle w:val="normaltextrun"/>
                <w:color w:val="000000"/>
              </w:rPr>
              <w:t xml:space="preserve"> veiklas</w:t>
            </w:r>
            <w:r w:rsidR="0066258D">
              <w:rPr>
                <w:rStyle w:val="eop"/>
                <w:color w:val="000000"/>
              </w:rPr>
              <w:t>.</w:t>
            </w:r>
          </w:p>
        </w:tc>
      </w:tr>
      <w:tr w:rsidR="00346834" w:rsidRPr="007C2E92" w14:paraId="0CE683CA" w14:textId="77777777" w:rsidTr="00C02533">
        <w:tc>
          <w:tcPr>
            <w:tcW w:w="4678" w:type="dxa"/>
          </w:tcPr>
          <w:p w14:paraId="4EB5F411" w14:textId="2DB19672" w:rsidR="00346834" w:rsidRPr="007C2E92" w:rsidRDefault="00346834" w:rsidP="00346834">
            <w:r>
              <w:rPr>
                <w:rStyle w:val="normaltextrun"/>
                <w:color w:val="000000"/>
              </w:rPr>
              <w:t>3.1.2. Programos TŪM II pažangos plano 27-os priemonės įgyvendinimas (tęstinis)</w:t>
            </w:r>
            <w:r>
              <w:rPr>
                <w:rStyle w:val="eop"/>
                <w:color w:val="000000"/>
              </w:rPr>
              <w:t> </w:t>
            </w:r>
          </w:p>
        </w:tc>
        <w:tc>
          <w:tcPr>
            <w:tcW w:w="1588" w:type="dxa"/>
          </w:tcPr>
          <w:p w14:paraId="2FAF402D" w14:textId="49306FBB" w:rsidR="00346834" w:rsidRPr="007C2E92" w:rsidRDefault="00346834" w:rsidP="00346834">
            <w:pPr>
              <w:spacing w:before="100" w:beforeAutospacing="1" w:after="100" w:afterAutospacing="1"/>
            </w:pPr>
            <w:r>
              <w:rPr>
                <w:rStyle w:val="normaltextrun"/>
                <w:color w:val="000000"/>
              </w:rPr>
              <w:t>2025-12-30</w:t>
            </w:r>
            <w:r>
              <w:rPr>
                <w:rStyle w:val="eop"/>
                <w:color w:val="000000"/>
              </w:rPr>
              <w:t> </w:t>
            </w:r>
          </w:p>
        </w:tc>
        <w:tc>
          <w:tcPr>
            <w:tcW w:w="2268" w:type="dxa"/>
          </w:tcPr>
          <w:p w14:paraId="623B2941" w14:textId="77777777" w:rsidR="00346834" w:rsidRDefault="00346834" w:rsidP="00346834">
            <w:pPr>
              <w:pStyle w:val="paragraph"/>
              <w:spacing w:before="0" w:beforeAutospacing="0" w:after="0" w:afterAutospacing="0"/>
              <w:textAlignment w:val="baseline"/>
              <w:divId w:val="2055616709"/>
              <w:rPr>
                <w:rFonts w:ascii="Segoe UI" w:hAnsi="Segoe UI" w:cs="Segoe UI"/>
                <w:sz w:val="18"/>
                <w:szCs w:val="18"/>
              </w:rPr>
            </w:pPr>
            <w:r>
              <w:rPr>
                <w:rStyle w:val="normaltextrun"/>
                <w:color w:val="000000"/>
              </w:rPr>
              <w:t>D. Varkulevičienė </w:t>
            </w:r>
            <w:r>
              <w:rPr>
                <w:rStyle w:val="eop"/>
                <w:color w:val="000000"/>
              </w:rPr>
              <w:t> </w:t>
            </w:r>
          </w:p>
          <w:p w14:paraId="12AA9807" w14:textId="77777777" w:rsidR="00346834" w:rsidRDefault="00346834" w:rsidP="00346834">
            <w:pPr>
              <w:pStyle w:val="paragraph"/>
              <w:spacing w:before="0" w:beforeAutospacing="0" w:after="0" w:afterAutospacing="0"/>
              <w:textAlignment w:val="baseline"/>
              <w:divId w:val="1726028489"/>
              <w:rPr>
                <w:rFonts w:ascii="Segoe UI" w:hAnsi="Segoe UI" w:cs="Segoe UI"/>
                <w:sz w:val="18"/>
                <w:szCs w:val="18"/>
              </w:rPr>
            </w:pPr>
            <w:r>
              <w:rPr>
                <w:rStyle w:val="normaltextrun"/>
                <w:color w:val="000000"/>
              </w:rPr>
              <w:t>K. Kavaliauskas</w:t>
            </w:r>
            <w:r>
              <w:rPr>
                <w:rStyle w:val="eop"/>
                <w:color w:val="000000"/>
              </w:rPr>
              <w:t> </w:t>
            </w:r>
          </w:p>
          <w:p w14:paraId="35971039" w14:textId="77777777" w:rsidR="00346834" w:rsidRDefault="00346834" w:rsidP="00346834">
            <w:pPr>
              <w:pStyle w:val="paragraph"/>
              <w:spacing w:before="0" w:beforeAutospacing="0" w:after="0" w:afterAutospacing="0"/>
              <w:textAlignment w:val="baseline"/>
              <w:divId w:val="255670583"/>
              <w:rPr>
                <w:rFonts w:ascii="Segoe UI" w:hAnsi="Segoe UI" w:cs="Segoe UI"/>
                <w:sz w:val="18"/>
                <w:szCs w:val="18"/>
              </w:rPr>
            </w:pPr>
            <w:r>
              <w:rPr>
                <w:rStyle w:val="normaltextrun"/>
                <w:color w:val="000000"/>
              </w:rPr>
              <w:t>Direktorius</w:t>
            </w:r>
            <w:r>
              <w:rPr>
                <w:rStyle w:val="eop"/>
                <w:color w:val="000000"/>
              </w:rPr>
              <w:t> </w:t>
            </w:r>
          </w:p>
          <w:p w14:paraId="4C8D1252" w14:textId="7F561FB6" w:rsidR="00346834" w:rsidRPr="007C2E92" w:rsidRDefault="00346834" w:rsidP="00346834">
            <w:r>
              <w:rPr>
                <w:rStyle w:val="eop"/>
                <w:color w:val="000000"/>
              </w:rPr>
              <w:t> </w:t>
            </w:r>
          </w:p>
        </w:tc>
        <w:tc>
          <w:tcPr>
            <w:tcW w:w="1560" w:type="dxa"/>
          </w:tcPr>
          <w:p w14:paraId="260B947C" w14:textId="5DCAFA97" w:rsidR="00346834" w:rsidRDefault="00346834" w:rsidP="00346834">
            <w:pPr>
              <w:pStyle w:val="paragraph"/>
              <w:spacing w:before="0" w:beforeAutospacing="0" w:after="0" w:afterAutospacing="0"/>
              <w:textAlignment w:val="baseline"/>
              <w:divId w:val="511189669"/>
              <w:rPr>
                <w:rFonts w:ascii="Segoe UI" w:hAnsi="Segoe UI" w:cs="Segoe UI"/>
                <w:sz w:val="18"/>
                <w:szCs w:val="18"/>
              </w:rPr>
            </w:pPr>
            <w:r>
              <w:rPr>
                <w:rStyle w:val="normaltextrun"/>
                <w:color w:val="000000"/>
              </w:rPr>
              <w:t>*TŪM II</w:t>
            </w:r>
            <w:r w:rsidR="002D0B52">
              <w:rPr>
                <w:rStyle w:val="normaltextrun"/>
                <w:color w:val="000000"/>
              </w:rPr>
              <w:t xml:space="preserve">     </w:t>
            </w:r>
            <w:r>
              <w:rPr>
                <w:rStyle w:val="normaltextrun"/>
                <w:color w:val="000000"/>
              </w:rPr>
              <w:t xml:space="preserve"> (3 000)</w:t>
            </w:r>
            <w:r>
              <w:rPr>
                <w:rStyle w:val="eop"/>
                <w:color w:val="000000"/>
              </w:rPr>
              <w:t> </w:t>
            </w:r>
          </w:p>
          <w:p w14:paraId="72A2DF82" w14:textId="254C2D31" w:rsidR="00346834" w:rsidRPr="007C2E92" w:rsidRDefault="00346834" w:rsidP="00346834">
            <w:pPr>
              <w:jc w:val="center"/>
            </w:pPr>
            <w:r>
              <w:rPr>
                <w:rStyle w:val="eop"/>
                <w:color w:val="000000"/>
              </w:rPr>
              <w:t> </w:t>
            </w:r>
          </w:p>
        </w:tc>
        <w:tc>
          <w:tcPr>
            <w:tcW w:w="4677" w:type="dxa"/>
          </w:tcPr>
          <w:p w14:paraId="62E0A097" w14:textId="797395B2" w:rsidR="00346834" w:rsidRPr="007C2E92" w:rsidRDefault="00346834" w:rsidP="00346834">
            <w:r>
              <w:rPr>
                <w:rStyle w:val="normaltextrun"/>
                <w:color w:val="000000"/>
              </w:rPr>
              <w:t>Užbaigtos 2 modernios skaitymo erdvės, kurios prisidės prie mokinių lietuvių kalbos ir literatūros pasiekimų gerinimo, didės mokinių mokymosi motyvacija, bus formuojami skaitymo įgūdžiai</w:t>
            </w:r>
            <w:r w:rsidR="0066258D">
              <w:rPr>
                <w:rStyle w:val="eop"/>
                <w:color w:val="000000"/>
              </w:rPr>
              <w:t>.</w:t>
            </w:r>
          </w:p>
        </w:tc>
      </w:tr>
      <w:tr w:rsidR="00346834" w:rsidRPr="007C2E92" w14:paraId="750CBF70" w14:textId="77777777" w:rsidTr="00C02533">
        <w:tc>
          <w:tcPr>
            <w:tcW w:w="4678" w:type="dxa"/>
          </w:tcPr>
          <w:p w14:paraId="4363C3B7" w14:textId="5A261ED9" w:rsidR="00346834" w:rsidRPr="007C2E92" w:rsidRDefault="00346834" w:rsidP="00346834">
            <w:r>
              <w:rPr>
                <w:rStyle w:val="normaltextrun"/>
                <w:color w:val="000000"/>
              </w:rPr>
              <w:t>3.1.3. Programos TŪM II pažangos plano 16-os priemonės įgyvendinimas</w:t>
            </w:r>
            <w:r>
              <w:rPr>
                <w:rStyle w:val="eop"/>
                <w:color w:val="000000"/>
              </w:rPr>
              <w:t> </w:t>
            </w:r>
          </w:p>
        </w:tc>
        <w:tc>
          <w:tcPr>
            <w:tcW w:w="1588" w:type="dxa"/>
          </w:tcPr>
          <w:p w14:paraId="3D21661E" w14:textId="06AEB4E2" w:rsidR="00346834" w:rsidRPr="007C2E92" w:rsidRDefault="00346834" w:rsidP="00346834">
            <w:pPr>
              <w:spacing w:before="100" w:beforeAutospacing="1" w:after="100" w:afterAutospacing="1"/>
            </w:pPr>
            <w:r>
              <w:rPr>
                <w:rStyle w:val="normaltextrun"/>
                <w:color w:val="000000"/>
              </w:rPr>
              <w:t>2025-09-01</w:t>
            </w:r>
            <w:r>
              <w:rPr>
                <w:rStyle w:val="eop"/>
                <w:color w:val="000000"/>
              </w:rPr>
              <w:t> </w:t>
            </w:r>
          </w:p>
        </w:tc>
        <w:tc>
          <w:tcPr>
            <w:tcW w:w="2268" w:type="dxa"/>
          </w:tcPr>
          <w:p w14:paraId="775DE83D" w14:textId="77777777" w:rsidR="00346834" w:rsidRDefault="00346834" w:rsidP="00346834">
            <w:pPr>
              <w:pStyle w:val="paragraph"/>
              <w:spacing w:before="0" w:beforeAutospacing="0" w:after="0" w:afterAutospacing="0"/>
              <w:textAlignment w:val="baseline"/>
              <w:divId w:val="1621840013"/>
              <w:rPr>
                <w:rFonts w:ascii="Segoe UI" w:hAnsi="Segoe UI" w:cs="Segoe UI"/>
                <w:sz w:val="18"/>
                <w:szCs w:val="18"/>
              </w:rPr>
            </w:pPr>
            <w:r>
              <w:rPr>
                <w:rStyle w:val="normaltextrun"/>
                <w:color w:val="000000"/>
              </w:rPr>
              <w:t>K. Kavaliauskas</w:t>
            </w:r>
            <w:r>
              <w:rPr>
                <w:rStyle w:val="eop"/>
                <w:color w:val="000000"/>
              </w:rPr>
              <w:t> </w:t>
            </w:r>
          </w:p>
          <w:p w14:paraId="68A35775" w14:textId="77777777" w:rsidR="00346834" w:rsidRDefault="00346834" w:rsidP="00346834">
            <w:pPr>
              <w:pStyle w:val="paragraph"/>
              <w:spacing w:before="0" w:beforeAutospacing="0" w:after="0" w:afterAutospacing="0"/>
              <w:textAlignment w:val="baseline"/>
              <w:divId w:val="1094016619"/>
              <w:rPr>
                <w:rFonts w:ascii="Segoe UI" w:hAnsi="Segoe UI" w:cs="Segoe UI"/>
                <w:sz w:val="18"/>
                <w:szCs w:val="18"/>
              </w:rPr>
            </w:pPr>
            <w:r>
              <w:rPr>
                <w:rStyle w:val="normaltextrun"/>
                <w:color w:val="000000"/>
              </w:rPr>
              <w:t>Pradinio ugdymo mokytojai Direktorius</w:t>
            </w:r>
            <w:r>
              <w:rPr>
                <w:rStyle w:val="eop"/>
                <w:color w:val="000000"/>
              </w:rPr>
              <w:t> </w:t>
            </w:r>
          </w:p>
          <w:p w14:paraId="4CD45FB0" w14:textId="5D5F018A" w:rsidR="00346834" w:rsidRPr="007C2E92" w:rsidRDefault="00346834" w:rsidP="00346834">
            <w:r>
              <w:rPr>
                <w:rStyle w:val="eop"/>
                <w:color w:val="000000"/>
              </w:rPr>
              <w:t> </w:t>
            </w:r>
          </w:p>
        </w:tc>
        <w:tc>
          <w:tcPr>
            <w:tcW w:w="1560" w:type="dxa"/>
          </w:tcPr>
          <w:p w14:paraId="20CAE367" w14:textId="77777777" w:rsidR="00346834" w:rsidRDefault="00346834" w:rsidP="00346834">
            <w:pPr>
              <w:pStyle w:val="paragraph"/>
              <w:spacing w:before="0" w:beforeAutospacing="0" w:after="0" w:afterAutospacing="0"/>
              <w:textAlignment w:val="baseline"/>
              <w:divId w:val="1751196759"/>
              <w:rPr>
                <w:rFonts w:ascii="Segoe UI" w:hAnsi="Segoe UI" w:cs="Segoe UI"/>
                <w:sz w:val="18"/>
                <w:szCs w:val="18"/>
              </w:rPr>
            </w:pPr>
            <w:r>
              <w:rPr>
                <w:rStyle w:val="normaltextrun"/>
                <w:color w:val="000000"/>
              </w:rPr>
              <w:t>*TŪM II (40 700)</w:t>
            </w:r>
            <w:r>
              <w:rPr>
                <w:rStyle w:val="eop"/>
                <w:color w:val="000000"/>
              </w:rPr>
              <w:t> </w:t>
            </w:r>
          </w:p>
          <w:p w14:paraId="63E3097A" w14:textId="228298D9" w:rsidR="00346834" w:rsidRPr="007C2E92" w:rsidRDefault="00346834" w:rsidP="00346834">
            <w:r>
              <w:rPr>
                <w:rStyle w:val="eop"/>
                <w:color w:val="000000"/>
              </w:rPr>
              <w:t> </w:t>
            </w:r>
          </w:p>
        </w:tc>
        <w:tc>
          <w:tcPr>
            <w:tcW w:w="4677" w:type="dxa"/>
          </w:tcPr>
          <w:p w14:paraId="6E02C4B8" w14:textId="697F3CDC" w:rsidR="00346834" w:rsidRPr="007C2E92" w:rsidRDefault="00346834" w:rsidP="00346834">
            <w:r>
              <w:rPr>
                <w:rStyle w:val="normaltextrun"/>
                <w:color w:val="000000"/>
              </w:rPr>
              <w:t>Padinio ugdymo klasių atnaujinimas pagal universalaus dizaino principus, atnaujinti mokykliniai baldai, sukurtos daugiafunkcinės erdvės, saugesnė mokymo(</w:t>
            </w:r>
            <w:proofErr w:type="spellStart"/>
            <w:r>
              <w:rPr>
                <w:rStyle w:val="normaltextrun"/>
                <w:color w:val="000000"/>
              </w:rPr>
              <w:t>si</w:t>
            </w:r>
            <w:proofErr w:type="spellEnd"/>
            <w:r>
              <w:rPr>
                <w:rStyle w:val="normaltextrun"/>
                <w:color w:val="000000"/>
              </w:rPr>
              <w:t>) aplinka, didės mokinių motyvacija mokytis, gerės savijauta, sudarytos galimybės organizuoti darbą mobiliose grupėse</w:t>
            </w:r>
            <w:r w:rsidR="0066258D">
              <w:rPr>
                <w:rStyle w:val="eop"/>
                <w:color w:val="000000"/>
              </w:rPr>
              <w:t>.</w:t>
            </w:r>
          </w:p>
        </w:tc>
      </w:tr>
      <w:tr w:rsidR="00346834" w:rsidRPr="007C2E92" w14:paraId="5F700DFD" w14:textId="77777777" w:rsidTr="00C02533">
        <w:tc>
          <w:tcPr>
            <w:tcW w:w="4678" w:type="dxa"/>
          </w:tcPr>
          <w:p w14:paraId="3FA076F5" w14:textId="23334E7E" w:rsidR="00346834" w:rsidRPr="007C2E92" w:rsidRDefault="00346834" w:rsidP="00346834">
            <w:r>
              <w:rPr>
                <w:rStyle w:val="normaltextrun"/>
                <w:color w:val="000000"/>
              </w:rPr>
              <w:t>3.1.4. Programos TŪM II pažangos plano 18-os priemonės įgyvendinimas</w:t>
            </w:r>
            <w:r>
              <w:rPr>
                <w:rStyle w:val="eop"/>
                <w:color w:val="000000"/>
              </w:rPr>
              <w:t> </w:t>
            </w:r>
          </w:p>
        </w:tc>
        <w:tc>
          <w:tcPr>
            <w:tcW w:w="1588" w:type="dxa"/>
          </w:tcPr>
          <w:p w14:paraId="5659E9E7" w14:textId="5C777D51" w:rsidR="00346834" w:rsidRPr="007C2E92" w:rsidRDefault="00346834" w:rsidP="00346834">
            <w:pPr>
              <w:spacing w:before="100" w:beforeAutospacing="1" w:after="100" w:afterAutospacing="1"/>
            </w:pPr>
            <w:r>
              <w:rPr>
                <w:rStyle w:val="normaltextrun"/>
                <w:color w:val="000000"/>
              </w:rPr>
              <w:t>2025-12-30</w:t>
            </w:r>
            <w:r>
              <w:rPr>
                <w:rStyle w:val="eop"/>
                <w:color w:val="000000"/>
              </w:rPr>
              <w:t> </w:t>
            </w:r>
          </w:p>
        </w:tc>
        <w:tc>
          <w:tcPr>
            <w:tcW w:w="2268" w:type="dxa"/>
          </w:tcPr>
          <w:p w14:paraId="6F0F6D28" w14:textId="77777777" w:rsidR="00346834" w:rsidRDefault="00346834" w:rsidP="00346834">
            <w:pPr>
              <w:pStyle w:val="paragraph"/>
              <w:spacing w:before="0" w:beforeAutospacing="0" w:after="0" w:afterAutospacing="0"/>
              <w:textAlignment w:val="baseline"/>
              <w:divId w:val="169150919"/>
              <w:rPr>
                <w:rFonts w:ascii="Segoe UI" w:hAnsi="Segoe UI" w:cs="Segoe UI"/>
                <w:sz w:val="18"/>
                <w:szCs w:val="18"/>
              </w:rPr>
            </w:pPr>
            <w:r>
              <w:rPr>
                <w:rStyle w:val="normaltextrun"/>
                <w:color w:val="000000"/>
              </w:rPr>
              <w:t xml:space="preserve">K. </w:t>
            </w:r>
            <w:proofErr w:type="spellStart"/>
            <w:r>
              <w:rPr>
                <w:rStyle w:val="normaltextrun"/>
                <w:color w:val="000000"/>
              </w:rPr>
              <w:t>Vilienė</w:t>
            </w:r>
            <w:proofErr w:type="spellEnd"/>
            <w:r>
              <w:rPr>
                <w:rStyle w:val="eop"/>
                <w:color w:val="000000"/>
              </w:rPr>
              <w:t> </w:t>
            </w:r>
          </w:p>
          <w:p w14:paraId="3DDB9B7B" w14:textId="77777777" w:rsidR="00346834" w:rsidRDefault="00346834" w:rsidP="00346834">
            <w:pPr>
              <w:pStyle w:val="paragraph"/>
              <w:spacing w:before="0" w:beforeAutospacing="0" w:after="0" w:afterAutospacing="0"/>
              <w:textAlignment w:val="baseline"/>
              <w:divId w:val="439372656"/>
              <w:rPr>
                <w:rFonts w:ascii="Segoe UI" w:hAnsi="Segoe UI" w:cs="Segoe UI"/>
                <w:sz w:val="18"/>
                <w:szCs w:val="18"/>
              </w:rPr>
            </w:pPr>
            <w:r>
              <w:rPr>
                <w:rStyle w:val="normaltextrun"/>
                <w:color w:val="000000"/>
              </w:rPr>
              <w:t>K. Kavaliauskas</w:t>
            </w:r>
            <w:r>
              <w:rPr>
                <w:rStyle w:val="eop"/>
                <w:color w:val="000000"/>
              </w:rPr>
              <w:t> </w:t>
            </w:r>
          </w:p>
          <w:p w14:paraId="2CE89294" w14:textId="77777777" w:rsidR="00346834" w:rsidRDefault="00346834" w:rsidP="00346834">
            <w:pPr>
              <w:pStyle w:val="paragraph"/>
              <w:spacing w:before="0" w:beforeAutospacing="0" w:after="0" w:afterAutospacing="0"/>
              <w:textAlignment w:val="baseline"/>
              <w:divId w:val="476805639"/>
              <w:rPr>
                <w:rFonts w:ascii="Segoe UI" w:hAnsi="Segoe UI" w:cs="Segoe UI"/>
                <w:sz w:val="18"/>
                <w:szCs w:val="18"/>
              </w:rPr>
            </w:pPr>
            <w:r>
              <w:rPr>
                <w:rStyle w:val="normaltextrun"/>
                <w:color w:val="000000"/>
              </w:rPr>
              <w:lastRenderedPageBreak/>
              <w:t>Direktorius</w:t>
            </w:r>
            <w:r>
              <w:rPr>
                <w:rStyle w:val="eop"/>
                <w:color w:val="000000"/>
              </w:rPr>
              <w:t> </w:t>
            </w:r>
          </w:p>
          <w:p w14:paraId="23F8F7FC" w14:textId="714C09E2" w:rsidR="00346834" w:rsidRPr="007C2E92" w:rsidRDefault="00346834" w:rsidP="00346834">
            <w:pPr>
              <w:ind w:right="-102"/>
            </w:pPr>
            <w:r>
              <w:rPr>
                <w:rStyle w:val="eop"/>
                <w:color w:val="000000"/>
              </w:rPr>
              <w:t> </w:t>
            </w:r>
          </w:p>
        </w:tc>
        <w:tc>
          <w:tcPr>
            <w:tcW w:w="1560" w:type="dxa"/>
          </w:tcPr>
          <w:p w14:paraId="0D24264E" w14:textId="77777777" w:rsidR="00346834" w:rsidRDefault="00346834" w:rsidP="00346834">
            <w:pPr>
              <w:pStyle w:val="paragraph"/>
              <w:spacing w:before="0" w:beforeAutospacing="0" w:after="0" w:afterAutospacing="0"/>
              <w:textAlignment w:val="baseline"/>
              <w:divId w:val="1046173838"/>
              <w:rPr>
                <w:rFonts w:ascii="Segoe UI" w:hAnsi="Segoe UI" w:cs="Segoe UI"/>
                <w:sz w:val="18"/>
                <w:szCs w:val="18"/>
              </w:rPr>
            </w:pPr>
            <w:r>
              <w:rPr>
                <w:rStyle w:val="normaltextrun"/>
                <w:color w:val="000000"/>
              </w:rPr>
              <w:lastRenderedPageBreak/>
              <w:t>*TŪM II (17 000)</w:t>
            </w:r>
            <w:r>
              <w:rPr>
                <w:rStyle w:val="eop"/>
                <w:color w:val="000000"/>
              </w:rPr>
              <w:t> </w:t>
            </w:r>
          </w:p>
          <w:p w14:paraId="3DC3F78F" w14:textId="3EDE33E9" w:rsidR="00346834" w:rsidRPr="007C2E92" w:rsidRDefault="00346834" w:rsidP="00346834">
            <w:pPr>
              <w:jc w:val="center"/>
            </w:pPr>
            <w:r>
              <w:rPr>
                <w:rStyle w:val="eop"/>
                <w:color w:val="000000"/>
              </w:rPr>
              <w:lastRenderedPageBreak/>
              <w:t> </w:t>
            </w:r>
          </w:p>
        </w:tc>
        <w:tc>
          <w:tcPr>
            <w:tcW w:w="4677" w:type="dxa"/>
          </w:tcPr>
          <w:p w14:paraId="33D29382" w14:textId="41F953C4" w:rsidR="00346834" w:rsidRPr="007C2E92" w:rsidRDefault="00346834" w:rsidP="00346834">
            <w:r>
              <w:rPr>
                <w:rStyle w:val="normaltextrun"/>
                <w:color w:val="000000"/>
              </w:rPr>
              <w:lastRenderedPageBreak/>
              <w:t>Įrengta interaktyvi ugdymo erdvė (interaktyvi siena</w:t>
            </w:r>
            <w:r>
              <w:rPr>
                <w:rStyle w:val="normaltextrun"/>
                <w:rFonts w:ascii="Segoe UI Historic" w:hAnsi="Segoe UI Historic" w:cs="Segoe UI Historic"/>
                <w:color w:val="000000"/>
                <w:sz w:val="22"/>
                <w:szCs w:val="22"/>
              </w:rPr>
              <w:t xml:space="preserve"> </w:t>
            </w:r>
            <w:r>
              <w:rPr>
                <w:rStyle w:val="normaltextrun"/>
                <w:color w:val="000000"/>
              </w:rPr>
              <w:t xml:space="preserve">lavina judesių koordinavimą, reakciją, </w:t>
            </w:r>
            <w:r>
              <w:rPr>
                <w:rStyle w:val="normaltextrun"/>
                <w:color w:val="000000"/>
              </w:rPr>
              <w:lastRenderedPageBreak/>
              <w:t xml:space="preserve">loginį mąstymą, didina </w:t>
            </w:r>
            <w:proofErr w:type="spellStart"/>
            <w:r>
              <w:rPr>
                <w:rStyle w:val="normaltextrun"/>
                <w:color w:val="000000"/>
              </w:rPr>
              <w:t>mokymosimotyvaciją</w:t>
            </w:r>
            <w:proofErr w:type="spellEnd"/>
            <w:r>
              <w:rPr>
                <w:rStyle w:val="normaltextrun"/>
                <w:color w:val="000000"/>
              </w:rPr>
              <w:t>, sudaro galimybę integruoti ugdymo turinį)</w:t>
            </w:r>
            <w:r>
              <w:rPr>
                <w:rStyle w:val="eop"/>
                <w:color w:val="000000"/>
              </w:rPr>
              <w:t> </w:t>
            </w:r>
          </w:p>
        </w:tc>
      </w:tr>
      <w:tr w:rsidR="00346834" w:rsidRPr="007C2E92" w14:paraId="4667F4A4" w14:textId="77777777" w:rsidTr="00C02533">
        <w:tc>
          <w:tcPr>
            <w:tcW w:w="4678" w:type="dxa"/>
          </w:tcPr>
          <w:p w14:paraId="06C0CE75" w14:textId="356017B7" w:rsidR="00346834" w:rsidRPr="007C2E92" w:rsidRDefault="00346834" w:rsidP="00346834">
            <w:r>
              <w:rPr>
                <w:rStyle w:val="normaltextrun"/>
                <w:color w:val="000000"/>
              </w:rPr>
              <w:lastRenderedPageBreak/>
              <w:t>3.1.5. Aktyvaus mokymosi ir laisvalaikio erdvės įrengimas</w:t>
            </w:r>
            <w:r>
              <w:rPr>
                <w:rStyle w:val="eop"/>
                <w:color w:val="000000"/>
              </w:rPr>
              <w:t> </w:t>
            </w:r>
          </w:p>
        </w:tc>
        <w:tc>
          <w:tcPr>
            <w:tcW w:w="1588" w:type="dxa"/>
          </w:tcPr>
          <w:p w14:paraId="2DBD0086" w14:textId="72A03A15" w:rsidR="00346834" w:rsidRPr="007C2E92" w:rsidRDefault="00346834" w:rsidP="00346834">
            <w:pPr>
              <w:spacing w:before="100" w:beforeAutospacing="1" w:after="100" w:afterAutospacing="1"/>
            </w:pPr>
            <w:r>
              <w:rPr>
                <w:rStyle w:val="normaltextrun"/>
                <w:color w:val="000000"/>
              </w:rPr>
              <w:t>2025-12-30</w:t>
            </w:r>
            <w:r>
              <w:rPr>
                <w:rStyle w:val="eop"/>
                <w:color w:val="000000"/>
              </w:rPr>
              <w:t> </w:t>
            </w:r>
          </w:p>
        </w:tc>
        <w:tc>
          <w:tcPr>
            <w:tcW w:w="2268" w:type="dxa"/>
          </w:tcPr>
          <w:p w14:paraId="07E134B0" w14:textId="77777777" w:rsidR="00346834" w:rsidRDefault="00346834" w:rsidP="00346834">
            <w:pPr>
              <w:pStyle w:val="paragraph"/>
              <w:spacing w:before="0" w:beforeAutospacing="0" w:after="0" w:afterAutospacing="0"/>
              <w:textAlignment w:val="baseline"/>
              <w:divId w:val="2012488006"/>
              <w:rPr>
                <w:rFonts w:ascii="Segoe UI" w:hAnsi="Segoe UI" w:cs="Segoe UI"/>
                <w:sz w:val="18"/>
                <w:szCs w:val="18"/>
              </w:rPr>
            </w:pPr>
            <w:r>
              <w:rPr>
                <w:rStyle w:val="normaltextrun"/>
                <w:color w:val="000000"/>
              </w:rPr>
              <w:t>M. Valikonienė</w:t>
            </w:r>
            <w:r>
              <w:rPr>
                <w:rStyle w:val="eop"/>
                <w:color w:val="000000"/>
              </w:rPr>
              <w:t> </w:t>
            </w:r>
          </w:p>
          <w:p w14:paraId="65AEFD8E" w14:textId="77777777" w:rsidR="00346834" w:rsidRDefault="00346834" w:rsidP="00346834">
            <w:pPr>
              <w:pStyle w:val="paragraph"/>
              <w:spacing w:before="0" w:beforeAutospacing="0" w:after="0" w:afterAutospacing="0"/>
              <w:textAlignment w:val="baseline"/>
              <w:divId w:val="339890944"/>
              <w:rPr>
                <w:rFonts w:ascii="Segoe UI" w:hAnsi="Segoe UI" w:cs="Segoe UI"/>
                <w:sz w:val="18"/>
                <w:szCs w:val="18"/>
              </w:rPr>
            </w:pPr>
            <w:r>
              <w:rPr>
                <w:rStyle w:val="normaltextrun"/>
                <w:color w:val="000000"/>
              </w:rPr>
              <w:t>K. Kavaliauskas</w:t>
            </w:r>
            <w:r>
              <w:rPr>
                <w:rStyle w:val="eop"/>
                <w:color w:val="000000"/>
              </w:rPr>
              <w:t> </w:t>
            </w:r>
          </w:p>
          <w:p w14:paraId="46C9D9FD" w14:textId="05422494" w:rsidR="00346834" w:rsidRPr="007C2E92" w:rsidRDefault="00346834" w:rsidP="00346834">
            <w:r>
              <w:rPr>
                <w:rStyle w:val="normaltextrun"/>
                <w:color w:val="000000"/>
              </w:rPr>
              <w:t>Direktorius</w:t>
            </w:r>
            <w:r>
              <w:rPr>
                <w:rStyle w:val="eop"/>
                <w:color w:val="000000"/>
              </w:rPr>
              <w:t> </w:t>
            </w:r>
          </w:p>
        </w:tc>
        <w:tc>
          <w:tcPr>
            <w:tcW w:w="1560" w:type="dxa"/>
          </w:tcPr>
          <w:p w14:paraId="48BC996C" w14:textId="2408A6A0" w:rsidR="00346834" w:rsidRPr="007C2E92" w:rsidRDefault="00346834" w:rsidP="00346834">
            <w:pPr>
              <w:jc w:val="center"/>
            </w:pPr>
            <w:r>
              <w:rPr>
                <w:rStyle w:val="normaltextrun"/>
                <w:color w:val="000000"/>
              </w:rPr>
              <w:t>*MA              (32 000)</w:t>
            </w:r>
            <w:r>
              <w:rPr>
                <w:rStyle w:val="eop"/>
                <w:color w:val="000000"/>
              </w:rPr>
              <w:t> </w:t>
            </w:r>
          </w:p>
        </w:tc>
        <w:tc>
          <w:tcPr>
            <w:tcW w:w="4677" w:type="dxa"/>
          </w:tcPr>
          <w:p w14:paraId="0656AE43" w14:textId="0117EC95" w:rsidR="00346834" w:rsidRPr="007C2E92" w:rsidRDefault="00346834" w:rsidP="00346834">
            <w:r>
              <w:rPr>
                <w:rStyle w:val="normaltextrun"/>
                <w:color w:val="000000"/>
              </w:rPr>
              <w:t xml:space="preserve">Buvusioje katilinėje įrengta aktyvaus mokymosi ir laisvalaikio erdvė, kurioje mokiniai realizuoja saviraiškos poreikius, aktyviai ir turiningai leidžia laisvalaikį, </w:t>
            </w:r>
            <w:r>
              <w:rPr>
                <w:rStyle w:val="normaltextrun"/>
              </w:rPr>
              <w:t>jeigu bus skirtas finansavimas</w:t>
            </w:r>
            <w:r w:rsidR="0066258D">
              <w:rPr>
                <w:rStyle w:val="eop"/>
              </w:rPr>
              <w:t>.</w:t>
            </w:r>
          </w:p>
        </w:tc>
      </w:tr>
      <w:tr w:rsidR="00346834" w:rsidRPr="007C2E92" w14:paraId="1045CD15" w14:textId="77777777" w:rsidTr="00C02533">
        <w:tc>
          <w:tcPr>
            <w:tcW w:w="4678" w:type="dxa"/>
            <w:vMerge w:val="restart"/>
          </w:tcPr>
          <w:p w14:paraId="143EE928" w14:textId="52895DF5" w:rsidR="00346834" w:rsidRPr="007C2E92" w:rsidRDefault="002847A1" w:rsidP="00346834">
            <w:r>
              <w:rPr>
                <w:rStyle w:val="normaltextrun"/>
                <w:color w:val="000000"/>
              </w:rPr>
              <w:t>3.1.6</w:t>
            </w:r>
            <w:r w:rsidR="00346834">
              <w:rPr>
                <w:rStyle w:val="normaltextrun"/>
                <w:color w:val="000000"/>
              </w:rPr>
              <w:t xml:space="preserve">. IKT strategijos vystymas, siekiant įsigyti šiuolaikiškas ugdymo priemones integruotam, </w:t>
            </w:r>
            <w:proofErr w:type="spellStart"/>
            <w:r w:rsidR="00346834">
              <w:rPr>
                <w:rStyle w:val="normaltextrun"/>
                <w:color w:val="000000"/>
              </w:rPr>
              <w:t>patyriminiam</w:t>
            </w:r>
            <w:proofErr w:type="spellEnd"/>
            <w:r w:rsidR="00346834">
              <w:rPr>
                <w:rStyle w:val="normaltextrun"/>
                <w:color w:val="000000"/>
              </w:rPr>
              <w:t xml:space="preserve">, </w:t>
            </w:r>
            <w:proofErr w:type="spellStart"/>
            <w:r w:rsidR="00346834">
              <w:rPr>
                <w:rStyle w:val="normaltextrun"/>
                <w:color w:val="000000"/>
              </w:rPr>
              <w:t>savivaldžiam</w:t>
            </w:r>
            <w:proofErr w:type="spellEnd"/>
            <w:r w:rsidR="00346834">
              <w:rPr>
                <w:rStyle w:val="normaltextrun"/>
                <w:color w:val="000000"/>
              </w:rPr>
              <w:t xml:space="preserve"> mokymui(</w:t>
            </w:r>
            <w:proofErr w:type="spellStart"/>
            <w:r w:rsidR="00346834">
              <w:rPr>
                <w:rStyle w:val="normaltextrun"/>
                <w:color w:val="000000"/>
              </w:rPr>
              <w:t>si</w:t>
            </w:r>
            <w:proofErr w:type="spellEnd"/>
            <w:r w:rsidR="00346834">
              <w:rPr>
                <w:rStyle w:val="normaltextrun"/>
                <w:color w:val="000000"/>
              </w:rPr>
              <w:t>)</w:t>
            </w:r>
          </w:p>
        </w:tc>
        <w:tc>
          <w:tcPr>
            <w:tcW w:w="1588" w:type="dxa"/>
            <w:vMerge w:val="restart"/>
          </w:tcPr>
          <w:p w14:paraId="3032B8E0" w14:textId="77777777" w:rsidR="00346834" w:rsidRPr="007C2E92" w:rsidRDefault="00346834" w:rsidP="00346834">
            <w:pPr>
              <w:spacing w:before="100" w:beforeAutospacing="1" w:after="100" w:afterAutospacing="1"/>
            </w:pPr>
            <w:r>
              <w:rPr>
                <w:rStyle w:val="normaltextrun"/>
                <w:color w:val="000000"/>
              </w:rPr>
              <w:t>2025-12-30</w:t>
            </w:r>
            <w:r>
              <w:rPr>
                <w:rStyle w:val="Puslapionumeris"/>
                <w:color w:val="000000"/>
              </w:rPr>
              <w:t> </w:t>
            </w:r>
          </w:p>
          <w:p w14:paraId="4C836CE3" w14:textId="24EB2E63" w:rsidR="00346834" w:rsidRPr="007C2E92" w:rsidRDefault="00346834" w:rsidP="00346834">
            <w:pPr>
              <w:spacing w:before="100" w:beforeAutospacing="1" w:after="100" w:afterAutospacing="1"/>
            </w:pPr>
            <w:r>
              <w:rPr>
                <w:rStyle w:val="normaltextrun"/>
                <w:color w:val="000000"/>
              </w:rPr>
              <w:t>2025-12-01</w:t>
            </w:r>
            <w:r>
              <w:rPr>
                <w:rStyle w:val="eop"/>
                <w:color w:val="000000"/>
              </w:rPr>
              <w:t> </w:t>
            </w:r>
          </w:p>
        </w:tc>
        <w:tc>
          <w:tcPr>
            <w:tcW w:w="2268" w:type="dxa"/>
            <w:vMerge w:val="restart"/>
          </w:tcPr>
          <w:p w14:paraId="173F5A09" w14:textId="77777777" w:rsidR="00346834" w:rsidRDefault="00346834" w:rsidP="00346834">
            <w:pPr>
              <w:pStyle w:val="paragraph"/>
              <w:spacing w:before="0" w:beforeAutospacing="0" w:after="0" w:afterAutospacing="0"/>
              <w:textAlignment w:val="baseline"/>
              <w:divId w:val="1797869109"/>
              <w:rPr>
                <w:rFonts w:ascii="Segoe UI" w:hAnsi="Segoe UI" w:cs="Segoe UI"/>
                <w:sz w:val="18"/>
                <w:szCs w:val="18"/>
              </w:rPr>
            </w:pPr>
            <w:r>
              <w:rPr>
                <w:rStyle w:val="normaltextrun"/>
                <w:color w:val="000000"/>
              </w:rPr>
              <w:t>L. Auglienė</w:t>
            </w:r>
            <w:r>
              <w:rPr>
                <w:rStyle w:val="eop"/>
                <w:color w:val="000000"/>
              </w:rPr>
              <w:t> </w:t>
            </w:r>
          </w:p>
          <w:p w14:paraId="7BBDF073" w14:textId="77777777" w:rsidR="00346834" w:rsidRPr="007C2E92" w:rsidRDefault="00346834" w:rsidP="00346834">
            <w:r>
              <w:rPr>
                <w:rStyle w:val="normaltextrun"/>
                <w:color w:val="000000"/>
              </w:rPr>
              <w:t>K. Kavaliauskas Metodinė taryba</w:t>
            </w:r>
            <w:r>
              <w:rPr>
                <w:rStyle w:val="eop"/>
                <w:color w:val="000000"/>
              </w:rPr>
              <w:t> </w:t>
            </w:r>
          </w:p>
          <w:p w14:paraId="68F513A2" w14:textId="3A9925AA" w:rsidR="00346834" w:rsidRPr="007C2E92" w:rsidRDefault="00346834" w:rsidP="00346834">
            <w:pPr>
              <w:pStyle w:val="paragraph"/>
              <w:spacing w:before="0" w:beforeAutospacing="0" w:after="0" w:afterAutospacing="0"/>
              <w:textAlignment w:val="baseline"/>
              <w:divId w:val="2043431934"/>
            </w:pPr>
            <w:r>
              <w:rPr>
                <w:rStyle w:val="eop"/>
                <w:color w:val="000000"/>
              </w:rPr>
              <w:t> </w:t>
            </w:r>
          </w:p>
        </w:tc>
        <w:tc>
          <w:tcPr>
            <w:tcW w:w="1560" w:type="dxa"/>
            <w:vMerge w:val="restart"/>
          </w:tcPr>
          <w:p w14:paraId="4D283477" w14:textId="2D2A9194" w:rsidR="00346834" w:rsidRDefault="00346834" w:rsidP="00346834">
            <w:pPr>
              <w:pStyle w:val="paragraph"/>
              <w:spacing w:before="0" w:beforeAutospacing="0" w:after="0" w:afterAutospacing="0"/>
              <w:textAlignment w:val="baseline"/>
              <w:divId w:val="522593131"/>
              <w:rPr>
                <w:rFonts w:ascii="Segoe UI" w:hAnsi="Segoe UI" w:cs="Segoe UI"/>
                <w:sz w:val="18"/>
                <w:szCs w:val="18"/>
              </w:rPr>
            </w:pPr>
            <w:r>
              <w:rPr>
                <w:rStyle w:val="normaltextrun"/>
                <w:color w:val="000000"/>
              </w:rPr>
              <w:t>IKT            (10 000),</w:t>
            </w:r>
            <w:r>
              <w:rPr>
                <w:rStyle w:val="eop"/>
                <w:color w:val="000000"/>
              </w:rPr>
              <w:t> </w:t>
            </w:r>
          </w:p>
          <w:p w14:paraId="1A719625" w14:textId="77777777" w:rsidR="00346834" w:rsidRDefault="00346834" w:rsidP="00346834">
            <w:pPr>
              <w:pStyle w:val="paragraph"/>
              <w:spacing w:before="0" w:beforeAutospacing="0" w:after="0" w:afterAutospacing="0"/>
              <w:textAlignment w:val="baseline"/>
              <w:divId w:val="1211727722"/>
              <w:rPr>
                <w:rFonts w:ascii="Segoe UI" w:hAnsi="Segoe UI" w:cs="Segoe UI"/>
                <w:sz w:val="18"/>
                <w:szCs w:val="18"/>
              </w:rPr>
            </w:pPr>
            <w:r>
              <w:rPr>
                <w:rStyle w:val="normaltextrun"/>
                <w:color w:val="000000"/>
              </w:rPr>
              <w:t>*ML (5 000)</w:t>
            </w:r>
            <w:r>
              <w:rPr>
                <w:rStyle w:val="eop"/>
                <w:color w:val="000000"/>
              </w:rPr>
              <w:t> </w:t>
            </w:r>
          </w:p>
          <w:p w14:paraId="434EC581" w14:textId="61769456" w:rsidR="00346834" w:rsidRPr="00346834" w:rsidRDefault="00346834" w:rsidP="00346834">
            <w:r>
              <w:rPr>
                <w:rStyle w:val="normaltextrun"/>
                <w:color w:val="000000"/>
              </w:rPr>
              <w:t xml:space="preserve">Projektų </w:t>
            </w:r>
            <w:r>
              <w:rPr>
                <w:color w:val="000000"/>
              </w:rPr>
              <w:t>lėšos</w:t>
            </w:r>
            <w:r>
              <w:rPr>
                <w:rStyle w:val="eop"/>
                <w:color w:val="000000"/>
              </w:rPr>
              <w:t> </w:t>
            </w:r>
          </w:p>
          <w:p w14:paraId="1CFF1F85" w14:textId="3FFBB6A3" w:rsidR="00346834" w:rsidRPr="007C2E92" w:rsidRDefault="00346834" w:rsidP="00346834">
            <w:r>
              <w:rPr>
                <w:rStyle w:val="eop"/>
                <w:color w:val="000000"/>
              </w:rPr>
              <w:t> </w:t>
            </w:r>
          </w:p>
        </w:tc>
        <w:tc>
          <w:tcPr>
            <w:tcW w:w="4677" w:type="dxa"/>
          </w:tcPr>
          <w:p w14:paraId="0268F9DA" w14:textId="2C5A0344" w:rsidR="00346834" w:rsidRPr="007C2E92" w:rsidRDefault="00346834" w:rsidP="00346834">
            <w:r>
              <w:rPr>
                <w:rStyle w:val="normaltextrun"/>
                <w:color w:val="000000"/>
              </w:rPr>
              <w:t>Bent 2 kabinetuose įrengti inter</w:t>
            </w:r>
            <w:r>
              <w:rPr>
                <w:color w:val="000000"/>
              </w:rPr>
              <w:t>aktyvū</w:t>
            </w:r>
            <w:r>
              <w:rPr>
                <w:rStyle w:val="normaltextrun"/>
                <w:color w:val="000000"/>
              </w:rPr>
              <w:t>s ekranai ugdymo turinio perteikimui</w:t>
            </w:r>
            <w:r>
              <w:rPr>
                <w:rStyle w:val="eop"/>
                <w:color w:val="000000"/>
              </w:rPr>
              <w:t> </w:t>
            </w:r>
          </w:p>
        </w:tc>
      </w:tr>
      <w:tr w:rsidR="00346834" w:rsidRPr="007C2E92" w14:paraId="6EA080CB" w14:textId="77777777" w:rsidTr="0069036E">
        <w:tc>
          <w:tcPr>
            <w:tcW w:w="4678" w:type="dxa"/>
            <w:vMerge/>
            <w:vAlign w:val="center"/>
          </w:tcPr>
          <w:p w14:paraId="47878D2E" w14:textId="77777777" w:rsidR="00346834" w:rsidRPr="007C2E92" w:rsidRDefault="00346834" w:rsidP="00346834"/>
        </w:tc>
        <w:tc>
          <w:tcPr>
            <w:tcW w:w="1588" w:type="dxa"/>
            <w:vMerge/>
            <w:vAlign w:val="center"/>
          </w:tcPr>
          <w:p w14:paraId="363FEE69" w14:textId="77777777" w:rsidR="00346834" w:rsidRPr="007C2E92" w:rsidRDefault="00346834" w:rsidP="00346834">
            <w:pPr>
              <w:spacing w:before="100" w:beforeAutospacing="1" w:after="100" w:afterAutospacing="1"/>
            </w:pPr>
          </w:p>
        </w:tc>
        <w:tc>
          <w:tcPr>
            <w:tcW w:w="2268" w:type="dxa"/>
            <w:vMerge/>
            <w:vAlign w:val="center"/>
          </w:tcPr>
          <w:p w14:paraId="4DA9FDAC" w14:textId="77777777" w:rsidR="00346834" w:rsidRPr="007C2E92" w:rsidRDefault="00346834" w:rsidP="00346834"/>
        </w:tc>
        <w:tc>
          <w:tcPr>
            <w:tcW w:w="1560" w:type="dxa"/>
            <w:vMerge/>
            <w:vAlign w:val="center"/>
          </w:tcPr>
          <w:p w14:paraId="0D758CEC" w14:textId="77777777" w:rsidR="00346834" w:rsidRPr="007C2E92" w:rsidRDefault="00346834" w:rsidP="00346834">
            <w:pPr>
              <w:jc w:val="center"/>
            </w:pPr>
          </w:p>
        </w:tc>
        <w:tc>
          <w:tcPr>
            <w:tcW w:w="4677" w:type="dxa"/>
          </w:tcPr>
          <w:p w14:paraId="71AC009D" w14:textId="611F0BD5" w:rsidR="00346834" w:rsidRPr="007C2E92" w:rsidRDefault="00346834" w:rsidP="00346834">
            <w:r>
              <w:rPr>
                <w:rStyle w:val="normaltextrun"/>
                <w:color w:val="000000"/>
              </w:rPr>
              <w:t>IKT įrankio „</w:t>
            </w:r>
            <w:proofErr w:type="spellStart"/>
            <w:r>
              <w:rPr>
                <w:rStyle w:val="normaltextrun"/>
                <w:color w:val="000000"/>
              </w:rPr>
              <w:t>Eduka</w:t>
            </w:r>
            <w:proofErr w:type="spellEnd"/>
            <w:r>
              <w:rPr>
                <w:rStyle w:val="normaltextrun"/>
                <w:color w:val="000000"/>
              </w:rPr>
              <w:t xml:space="preserve"> klasė“ licencijų pr</w:t>
            </w:r>
            <w:r>
              <w:rPr>
                <w:color w:val="000000"/>
              </w:rPr>
              <w:t>atęsimas pagal poreikį</w:t>
            </w:r>
            <w:r>
              <w:rPr>
                <w:rStyle w:val="Puslapionumeris"/>
                <w:color w:val="000000"/>
              </w:rPr>
              <w:t> </w:t>
            </w:r>
          </w:p>
        </w:tc>
      </w:tr>
      <w:tr w:rsidR="00346834" w:rsidRPr="007C2E92" w14:paraId="261BD353" w14:textId="77777777" w:rsidTr="0069036E">
        <w:tc>
          <w:tcPr>
            <w:tcW w:w="4678" w:type="dxa"/>
            <w:vMerge/>
            <w:vAlign w:val="center"/>
          </w:tcPr>
          <w:p w14:paraId="147F421B" w14:textId="77777777" w:rsidR="00346834" w:rsidRPr="007C2E92" w:rsidRDefault="00346834" w:rsidP="00346834"/>
        </w:tc>
        <w:tc>
          <w:tcPr>
            <w:tcW w:w="1588" w:type="dxa"/>
            <w:vMerge/>
            <w:vAlign w:val="center"/>
          </w:tcPr>
          <w:p w14:paraId="7117D215" w14:textId="77777777" w:rsidR="00346834" w:rsidRPr="007C2E92" w:rsidRDefault="00346834" w:rsidP="00346834">
            <w:pPr>
              <w:spacing w:before="100" w:beforeAutospacing="1" w:after="100" w:afterAutospacing="1"/>
            </w:pPr>
          </w:p>
        </w:tc>
        <w:tc>
          <w:tcPr>
            <w:tcW w:w="2268" w:type="dxa"/>
            <w:vMerge/>
            <w:vAlign w:val="center"/>
          </w:tcPr>
          <w:p w14:paraId="39E36C63" w14:textId="77777777" w:rsidR="00346834" w:rsidRPr="007C2E92" w:rsidRDefault="00346834" w:rsidP="00346834"/>
        </w:tc>
        <w:tc>
          <w:tcPr>
            <w:tcW w:w="1560" w:type="dxa"/>
            <w:vMerge/>
            <w:vAlign w:val="center"/>
          </w:tcPr>
          <w:p w14:paraId="64C1D613" w14:textId="77777777" w:rsidR="00346834" w:rsidRPr="007C2E92" w:rsidRDefault="00346834" w:rsidP="00346834">
            <w:pPr>
              <w:jc w:val="center"/>
            </w:pPr>
          </w:p>
        </w:tc>
        <w:tc>
          <w:tcPr>
            <w:tcW w:w="4677" w:type="dxa"/>
          </w:tcPr>
          <w:p w14:paraId="7B3E7502" w14:textId="02267DBC" w:rsidR="00346834" w:rsidRPr="007C2E92" w:rsidRDefault="00346834" w:rsidP="00346834">
            <w:r>
              <w:rPr>
                <w:color w:val="000000"/>
              </w:rPr>
              <w:t>Tęsiamas vadovėlių fondo atnaujinimas pagal poreikį</w:t>
            </w:r>
            <w:r>
              <w:rPr>
                <w:rStyle w:val="Puslapionumeris"/>
                <w:color w:val="000000"/>
              </w:rPr>
              <w:t> </w:t>
            </w:r>
          </w:p>
        </w:tc>
      </w:tr>
      <w:tr w:rsidR="00346834" w:rsidRPr="007C2E92" w14:paraId="5BC8DC9D" w14:textId="77777777" w:rsidTr="00346834">
        <w:trPr>
          <w:trHeight w:val="697"/>
        </w:trPr>
        <w:tc>
          <w:tcPr>
            <w:tcW w:w="4678" w:type="dxa"/>
            <w:vMerge/>
            <w:vAlign w:val="center"/>
          </w:tcPr>
          <w:p w14:paraId="05283268" w14:textId="77777777" w:rsidR="00346834" w:rsidRPr="007C2E92" w:rsidRDefault="00346834" w:rsidP="00346834"/>
        </w:tc>
        <w:tc>
          <w:tcPr>
            <w:tcW w:w="1588" w:type="dxa"/>
            <w:vMerge/>
            <w:vAlign w:val="center"/>
          </w:tcPr>
          <w:p w14:paraId="72226372" w14:textId="77777777" w:rsidR="00346834" w:rsidRPr="007C2E92" w:rsidRDefault="00346834" w:rsidP="00346834">
            <w:pPr>
              <w:spacing w:before="100" w:beforeAutospacing="1" w:after="100" w:afterAutospacing="1"/>
            </w:pPr>
          </w:p>
        </w:tc>
        <w:tc>
          <w:tcPr>
            <w:tcW w:w="2268" w:type="dxa"/>
            <w:vMerge/>
            <w:vAlign w:val="center"/>
          </w:tcPr>
          <w:p w14:paraId="2C4DF7F0" w14:textId="77777777" w:rsidR="00346834" w:rsidRPr="007C2E92" w:rsidRDefault="00346834" w:rsidP="00346834"/>
        </w:tc>
        <w:tc>
          <w:tcPr>
            <w:tcW w:w="1560" w:type="dxa"/>
            <w:vMerge/>
            <w:vAlign w:val="center"/>
          </w:tcPr>
          <w:p w14:paraId="462D7ED7" w14:textId="77777777" w:rsidR="00346834" w:rsidRPr="007C2E92" w:rsidRDefault="00346834" w:rsidP="00346834">
            <w:pPr>
              <w:jc w:val="center"/>
            </w:pPr>
          </w:p>
        </w:tc>
        <w:tc>
          <w:tcPr>
            <w:tcW w:w="4677" w:type="dxa"/>
          </w:tcPr>
          <w:p w14:paraId="5A67D0FA" w14:textId="3FFF1DD3" w:rsidR="00346834" w:rsidRPr="007C2E92" w:rsidRDefault="00346834" w:rsidP="00346834">
            <w:r>
              <w:rPr>
                <w:color w:val="000000"/>
              </w:rPr>
              <w:t>Kitos IKT įrangos atnaujinimas, įsigijimas pagal gimnazijos bendruomenės poreikį</w:t>
            </w:r>
          </w:p>
        </w:tc>
      </w:tr>
      <w:tr w:rsidR="00057492" w:rsidRPr="007C2E92" w14:paraId="1140D2E7" w14:textId="77777777" w:rsidTr="00C02533">
        <w:tc>
          <w:tcPr>
            <w:tcW w:w="8534" w:type="dxa"/>
            <w:gridSpan w:val="3"/>
          </w:tcPr>
          <w:p w14:paraId="07D63C5B" w14:textId="565E9624" w:rsidR="00057492" w:rsidRPr="007C2E92" w:rsidRDefault="002847A1" w:rsidP="007C2E92">
            <w:r>
              <w:rPr>
                <w:b/>
                <w:bCs/>
              </w:rPr>
              <w:t>Iš viso 6</w:t>
            </w:r>
            <w:r w:rsidR="00057492" w:rsidRPr="007C2E92">
              <w:rPr>
                <w:b/>
                <w:bCs/>
              </w:rPr>
              <w:t xml:space="preserve"> priemonių įgyvendinimui reikalinga lėšų suma:</w:t>
            </w:r>
          </w:p>
        </w:tc>
        <w:tc>
          <w:tcPr>
            <w:tcW w:w="1560" w:type="dxa"/>
          </w:tcPr>
          <w:p w14:paraId="40D62C80" w14:textId="5CAC67E1" w:rsidR="00057492" w:rsidRPr="007C2E92" w:rsidRDefault="002847A1" w:rsidP="007C2E92">
            <w:pPr>
              <w:jc w:val="center"/>
            </w:pPr>
            <w:r>
              <w:rPr>
                <w:b/>
                <w:bCs/>
              </w:rPr>
              <w:t>11</w:t>
            </w:r>
            <w:r w:rsidR="002D0B52">
              <w:rPr>
                <w:b/>
                <w:bCs/>
              </w:rPr>
              <w:t>3 2</w:t>
            </w:r>
            <w:r w:rsidR="00057492" w:rsidRPr="007C2E92">
              <w:rPr>
                <w:b/>
                <w:bCs/>
              </w:rPr>
              <w:t xml:space="preserve">00 </w:t>
            </w:r>
            <w:proofErr w:type="spellStart"/>
            <w:r w:rsidR="00057492" w:rsidRPr="007C2E92">
              <w:rPr>
                <w:b/>
                <w:bCs/>
              </w:rPr>
              <w:t>Eur</w:t>
            </w:r>
            <w:proofErr w:type="spellEnd"/>
          </w:p>
        </w:tc>
        <w:tc>
          <w:tcPr>
            <w:tcW w:w="4677" w:type="dxa"/>
          </w:tcPr>
          <w:p w14:paraId="7376023D" w14:textId="6B5C2780" w:rsidR="00057492" w:rsidRPr="007C2E92" w:rsidRDefault="00057492" w:rsidP="007C2E92"/>
        </w:tc>
      </w:tr>
    </w:tbl>
    <w:p w14:paraId="4FD01A2F" w14:textId="7D90503B" w:rsidR="004D2247" w:rsidRPr="007C2E92" w:rsidRDefault="00101FCC" w:rsidP="007C2E92">
      <w:pPr>
        <w:pStyle w:val="Pavadinimas"/>
        <w:spacing w:after="240"/>
        <w:ind w:firstLine="142"/>
        <w:jc w:val="both"/>
        <w:rPr>
          <w:b w:val="0"/>
        </w:rPr>
      </w:pPr>
      <w:r w:rsidRPr="007C2E92">
        <w:rPr>
          <w:b w:val="0"/>
        </w:rPr>
        <w:t>* ML</w:t>
      </w:r>
      <w:r w:rsidR="003273D7" w:rsidRPr="007C2E92">
        <w:rPr>
          <w:b w:val="0"/>
        </w:rPr>
        <w:t xml:space="preserve"> – mok</w:t>
      </w:r>
      <w:r w:rsidRPr="007C2E92">
        <w:rPr>
          <w:b w:val="0"/>
        </w:rPr>
        <w:t xml:space="preserve">ymo </w:t>
      </w:r>
      <w:r w:rsidR="003273D7" w:rsidRPr="007C2E92">
        <w:rPr>
          <w:b w:val="0"/>
        </w:rPr>
        <w:t xml:space="preserve">lėšos; MA – mokyklos aplinkos lėšos; SB – </w:t>
      </w:r>
      <w:r w:rsidR="003116E7">
        <w:rPr>
          <w:b w:val="0"/>
        </w:rPr>
        <w:t>savivaldybės biudžeto lėšos</w:t>
      </w:r>
    </w:p>
    <w:p w14:paraId="00391C0A" w14:textId="5B06CB7B" w:rsidR="000833AB" w:rsidRPr="007C2E92" w:rsidRDefault="00BA2BF7" w:rsidP="007C2E92">
      <w:pPr>
        <w:tabs>
          <w:tab w:val="left" w:pos="4140"/>
        </w:tabs>
        <w:ind w:firstLine="720"/>
        <w:jc w:val="center"/>
        <w:rPr>
          <w:b/>
          <w:bCs/>
        </w:rPr>
      </w:pPr>
      <w:r w:rsidRPr="007C2E92">
        <w:rPr>
          <w:b/>
          <w:bCs/>
        </w:rPr>
        <w:t>V</w:t>
      </w:r>
      <w:r w:rsidR="000833AB" w:rsidRPr="007C2E92">
        <w:rPr>
          <w:b/>
          <w:bCs/>
        </w:rPr>
        <w:t>. VIDAUS IR FINANSŲ KONTROLĖS ORGANIZAVIMAS</w:t>
      </w:r>
      <w:r w:rsidR="00B75C75" w:rsidRPr="007C2E92">
        <w:rPr>
          <w:b/>
          <w:bCs/>
        </w:rPr>
        <w:t>, VEIKLOS PLANAVIMAS</w:t>
      </w:r>
    </w:p>
    <w:p w14:paraId="61829076" w14:textId="77777777" w:rsidR="000833AB" w:rsidRPr="007C2E92" w:rsidRDefault="000833AB" w:rsidP="007C2E92">
      <w:pPr>
        <w:tabs>
          <w:tab w:val="left" w:pos="4140"/>
        </w:tabs>
        <w:ind w:firstLine="720"/>
        <w:jc w:val="center"/>
        <w:rPr>
          <w:b/>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3774"/>
        <w:gridCol w:w="2738"/>
        <w:gridCol w:w="1724"/>
        <w:gridCol w:w="1978"/>
        <w:gridCol w:w="3773"/>
      </w:tblGrid>
      <w:tr w:rsidR="00D41D80" w:rsidRPr="007C2E92" w14:paraId="335B63FE" w14:textId="77777777" w:rsidTr="00BF116A">
        <w:trPr>
          <w:jc w:val="center"/>
        </w:trPr>
        <w:tc>
          <w:tcPr>
            <w:tcW w:w="750" w:type="dxa"/>
            <w:vAlign w:val="center"/>
          </w:tcPr>
          <w:p w14:paraId="60D7521B" w14:textId="77777777" w:rsidR="0014555F" w:rsidRPr="007C2E92" w:rsidRDefault="0014555F" w:rsidP="007C2E92">
            <w:pPr>
              <w:jc w:val="center"/>
              <w:rPr>
                <w:b/>
              </w:rPr>
            </w:pPr>
            <w:r w:rsidRPr="007C2E92">
              <w:rPr>
                <w:b/>
              </w:rPr>
              <w:t>Eil. Nr.</w:t>
            </w:r>
          </w:p>
        </w:tc>
        <w:tc>
          <w:tcPr>
            <w:tcW w:w="3774" w:type="dxa"/>
            <w:vAlign w:val="center"/>
          </w:tcPr>
          <w:p w14:paraId="7AFE153B" w14:textId="77777777" w:rsidR="0014555F" w:rsidRPr="007C2E92" w:rsidRDefault="0014555F" w:rsidP="007C2E92">
            <w:pPr>
              <w:jc w:val="center"/>
              <w:rPr>
                <w:b/>
              </w:rPr>
            </w:pPr>
            <w:r w:rsidRPr="007C2E92">
              <w:rPr>
                <w:b/>
              </w:rPr>
              <w:t>Priemonės</w:t>
            </w:r>
          </w:p>
        </w:tc>
        <w:tc>
          <w:tcPr>
            <w:tcW w:w="2738" w:type="dxa"/>
            <w:vAlign w:val="center"/>
          </w:tcPr>
          <w:p w14:paraId="71DA4FC0" w14:textId="77777777" w:rsidR="0014555F" w:rsidRPr="007C2E92" w:rsidRDefault="0014555F" w:rsidP="007C2E92">
            <w:pPr>
              <w:jc w:val="center"/>
              <w:rPr>
                <w:b/>
              </w:rPr>
            </w:pPr>
            <w:r w:rsidRPr="007C2E92">
              <w:rPr>
                <w:b/>
              </w:rPr>
              <w:t>Vykdytojai</w:t>
            </w:r>
          </w:p>
        </w:tc>
        <w:tc>
          <w:tcPr>
            <w:tcW w:w="1724" w:type="dxa"/>
            <w:vAlign w:val="center"/>
          </w:tcPr>
          <w:p w14:paraId="195F8C6A" w14:textId="77777777" w:rsidR="0014555F" w:rsidRPr="007C2E92" w:rsidRDefault="0014555F" w:rsidP="007C2E92">
            <w:pPr>
              <w:jc w:val="center"/>
              <w:rPr>
                <w:b/>
              </w:rPr>
            </w:pPr>
            <w:r w:rsidRPr="007C2E92">
              <w:rPr>
                <w:b/>
              </w:rPr>
              <w:t>Laikas, periodiškumas</w:t>
            </w:r>
          </w:p>
        </w:tc>
        <w:tc>
          <w:tcPr>
            <w:tcW w:w="1978" w:type="dxa"/>
            <w:vAlign w:val="center"/>
          </w:tcPr>
          <w:p w14:paraId="10A55296" w14:textId="77777777" w:rsidR="0014555F" w:rsidRPr="007C2E92" w:rsidRDefault="00BD7C88" w:rsidP="007C2E92">
            <w:pPr>
              <w:jc w:val="center"/>
              <w:rPr>
                <w:b/>
              </w:rPr>
            </w:pPr>
            <w:r w:rsidRPr="007C2E92">
              <w:rPr>
                <w:b/>
              </w:rPr>
              <w:t>Ištekliai ir finansų</w:t>
            </w:r>
            <w:r w:rsidR="0014555F" w:rsidRPr="007C2E92">
              <w:rPr>
                <w:b/>
              </w:rPr>
              <w:t xml:space="preserve"> šaltiniai</w:t>
            </w:r>
          </w:p>
        </w:tc>
        <w:tc>
          <w:tcPr>
            <w:tcW w:w="3773" w:type="dxa"/>
            <w:vAlign w:val="center"/>
          </w:tcPr>
          <w:p w14:paraId="59BCEA9C" w14:textId="77777777" w:rsidR="0014555F" w:rsidRPr="007C2E92" w:rsidRDefault="0014555F" w:rsidP="007C2E92">
            <w:pPr>
              <w:jc w:val="center"/>
              <w:rPr>
                <w:b/>
              </w:rPr>
            </w:pPr>
            <w:r w:rsidRPr="007C2E92">
              <w:rPr>
                <w:b/>
              </w:rPr>
              <w:t>Numatomas rezultatas</w:t>
            </w:r>
          </w:p>
        </w:tc>
      </w:tr>
      <w:tr w:rsidR="00D41D80" w:rsidRPr="007C2E92" w14:paraId="787CB83E" w14:textId="77777777" w:rsidTr="00BF116A">
        <w:trPr>
          <w:jc w:val="center"/>
        </w:trPr>
        <w:tc>
          <w:tcPr>
            <w:tcW w:w="750" w:type="dxa"/>
          </w:tcPr>
          <w:p w14:paraId="06B67560" w14:textId="77777777" w:rsidR="0014555F" w:rsidRPr="007C2E92" w:rsidRDefault="0014555F" w:rsidP="007C2E92">
            <w:pPr>
              <w:jc w:val="center"/>
            </w:pPr>
            <w:r w:rsidRPr="007C2E92">
              <w:t>1.</w:t>
            </w:r>
          </w:p>
        </w:tc>
        <w:tc>
          <w:tcPr>
            <w:tcW w:w="3774" w:type="dxa"/>
          </w:tcPr>
          <w:p w14:paraId="2515867B" w14:textId="77777777" w:rsidR="0014555F" w:rsidRPr="007C2E92" w:rsidRDefault="0014555F" w:rsidP="007C2E92">
            <w:r w:rsidRPr="007C2E92">
              <w:t>Finansinių ataskaitų rengimas teisės aktų nustatyta tvarka</w:t>
            </w:r>
          </w:p>
        </w:tc>
        <w:tc>
          <w:tcPr>
            <w:tcW w:w="2738" w:type="dxa"/>
          </w:tcPr>
          <w:p w14:paraId="23BDE651" w14:textId="77777777" w:rsidR="0014555F" w:rsidRPr="007C2E92" w:rsidRDefault="0014555F" w:rsidP="007C2E92">
            <w:r w:rsidRPr="007C2E92">
              <w:t>Vyr. buhalterė</w:t>
            </w:r>
          </w:p>
        </w:tc>
        <w:tc>
          <w:tcPr>
            <w:tcW w:w="1724" w:type="dxa"/>
          </w:tcPr>
          <w:p w14:paraId="643A7F04" w14:textId="77777777" w:rsidR="0014555F" w:rsidRPr="007C2E92" w:rsidRDefault="009100C6" w:rsidP="007C2E92">
            <w:r w:rsidRPr="007C2E92">
              <w:t xml:space="preserve">Per mokslo metus </w:t>
            </w:r>
          </w:p>
        </w:tc>
        <w:tc>
          <w:tcPr>
            <w:tcW w:w="1978" w:type="dxa"/>
          </w:tcPr>
          <w:p w14:paraId="16D7849A" w14:textId="77777777" w:rsidR="0014555F" w:rsidRPr="007C2E92" w:rsidRDefault="0014555F" w:rsidP="007C2E92">
            <w:r w:rsidRPr="007C2E92">
              <w:t>Intelektualieji ištekliai</w:t>
            </w:r>
          </w:p>
        </w:tc>
        <w:tc>
          <w:tcPr>
            <w:tcW w:w="3773" w:type="dxa"/>
          </w:tcPr>
          <w:p w14:paraId="4B27E710" w14:textId="77777777" w:rsidR="0014555F" w:rsidRPr="007C2E92" w:rsidRDefault="0014555F" w:rsidP="007C2E92">
            <w:r w:rsidRPr="007C2E92">
              <w:t>Parengtos ir laiku pateiktos finansinės ataskaitos</w:t>
            </w:r>
          </w:p>
        </w:tc>
      </w:tr>
      <w:tr w:rsidR="00D41D80" w:rsidRPr="007C2E92" w14:paraId="476078EA" w14:textId="77777777" w:rsidTr="00BF116A">
        <w:trPr>
          <w:jc w:val="center"/>
        </w:trPr>
        <w:tc>
          <w:tcPr>
            <w:tcW w:w="750" w:type="dxa"/>
          </w:tcPr>
          <w:p w14:paraId="01BF37A6" w14:textId="77777777" w:rsidR="0014555F" w:rsidRPr="007C2E92" w:rsidRDefault="0014555F" w:rsidP="007C2E92">
            <w:pPr>
              <w:jc w:val="center"/>
            </w:pPr>
            <w:r w:rsidRPr="007C2E92">
              <w:t>2.</w:t>
            </w:r>
          </w:p>
        </w:tc>
        <w:tc>
          <w:tcPr>
            <w:tcW w:w="3774" w:type="dxa"/>
          </w:tcPr>
          <w:p w14:paraId="060D8ACB" w14:textId="77777777" w:rsidR="0014555F" w:rsidRPr="007C2E92" w:rsidRDefault="0014555F" w:rsidP="007C2E92">
            <w:r w:rsidRPr="007C2E92">
              <w:t>Finansų kontrolės taisyklių vykdymas</w:t>
            </w:r>
          </w:p>
        </w:tc>
        <w:tc>
          <w:tcPr>
            <w:tcW w:w="2738" w:type="dxa"/>
          </w:tcPr>
          <w:p w14:paraId="48396BE1" w14:textId="77777777" w:rsidR="0014555F" w:rsidRPr="007C2E92" w:rsidRDefault="0014555F" w:rsidP="007C2E92">
            <w:r w:rsidRPr="007C2E92">
              <w:t>Gimnazijos administracija</w:t>
            </w:r>
          </w:p>
        </w:tc>
        <w:tc>
          <w:tcPr>
            <w:tcW w:w="1724" w:type="dxa"/>
          </w:tcPr>
          <w:p w14:paraId="380A52FA" w14:textId="77777777" w:rsidR="0014555F" w:rsidRPr="007C2E92" w:rsidRDefault="009100C6" w:rsidP="007C2E92">
            <w:r w:rsidRPr="007C2E92">
              <w:t xml:space="preserve">Per mokslo metus </w:t>
            </w:r>
          </w:p>
        </w:tc>
        <w:tc>
          <w:tcPr>
            <w:tcW w:w="1978" w:type="dxa"/>
          </w:tcPr>
          <w:p w14:paraId="709EB742" w14:textId="77777777" w:rsidR="0014555F" w:rsidRPr="007C2E92" w:rsidRDefault="0014555F" w:rsidP="007C2E92">
            <w:r w:rsidRPr="007C2E92">
              <w:t>Intelektualieji ištekliai</w:t>
            </w:r>
          </w:p>
        </w:tc>
        <w:tc>
          <w:tcPr>
            <w:tcW w:w="3773" w:type="dxa"/>
          </w:tcPr>
          <w:p w14:paraId="372CF723" w14:textId="77777777" w:rsidR="0014555F" w:rsidRPr="007C2E92" w:rsidRDefault="0014555F" w:rsidP="007C2E92">
            <w:r w:rsidRPr="007C2E92">
              <w:t>Vykdomos finansų kontrolės taisyklės</w:t>
            </w:r>
          </w:p>
        </w:tc>
      </w:tr>
      <w:tr w:rsidR="00D41D80" w:rsidRPr="007C2E92" w14:paraId="1CDCAD11" w14:textId="77777777" w:rsidTr="00BF116A">
        <w:trPr>
          <w:jc w:val="center"/>
        </w:trPr>
        <w:tc>
          <w:tcPr>
            <w:tcW w:w="750" w:type="dxa"/>
          </w:tcPr>
          <w:p w14:paraId="407EEA5D" w14:textId="77777777" w:rsidR="0014555F" w:rsidRPr="007C2E92" w:rsidRDefault="0014555F" w:rsidP="007C2E92">
            <w:pPr>
              <w:jc w:val="center"/>
            </w:pPr>
            <w:r w:rsidRPr="007C2E92">
              <w:t>3.</w:t>
            </w:r>
          </w:p>
        </w:tc>
        <w:tc>
          <w:tcPr>
            <w:tcW w:w="3774" w:type="dxa"/>
          </w:tcPr>
          <w:p w14:paraId="64FD7A37" w14:textId="77777777" w:rsidR="0014555F" w:rsidRPr="007C2E92" w:rsidRDefault="0014555F" w:rsidP="007C2E92">
            <w:r w:rsidRPr="007C2E92">
              <w:t>Išankstinės</w:t>
            </w:r>
            <w:r w:rsidR="00B46B63" w:rsidRPr="007C2E92">
              <w:t xml:space="preserve"> ir</w:t>
            </w:r>
            <w:r w:rsidRPr="007C2E92">
              <w:t xml:space="preserve"> </w:t>
            </w:r>
            <w:r w:rsidR="00B46B63" w:rsidRPr="007C2E92">
              <w:t xml:space="preserve">einamosios </w:t>
            </w:r>
            <w:r w:rsidRPr="007C2E92">
              <w:t>kontrolės vykdymas</w:t>
            </w:r>
          </w:p>
        </w:tc>
        <w:tc>
          <w:tcPr>
            <w:tcW w:w="2738" w:type="dxa"/>
          </w:tcPr>
          <w:p w14:paraId="53CCB390" w14:textId="2432ECE7" w:rsidR="0014555F" w:rsidRPr="007C2E92" w:rsidRDefault="0014555F" w:rsidP="007C2E92">
            <w:r w:rsidRPr="007C2E92">
              <w:t>Vyr. buhalterė</w:t>
            </w:r>
            <w:r w:rsidR="00EE63BD" w:rsidRPr="007C2E92">
              <w:t>,</w:t>
            </w:r>
          </w:p>
          <w:p w14:paraId="03BC37BD" w14:textId="77777777" w:rsidR="0014555F" w:rsidRPr="007C2E92" w:rsidRDefault="0014555F" w:rsidP="007C2E92">
            <w:r w:rsidRPr="007C2E92">
              <w:t>Direktorius</w:t>
            </w:r>
          </w:p>
        </w:tc>
        <w:tc>
          <w:tcPr>
            <w:tcW w:w="1724" w:type="dxa"/>
          </w:tcPr>
          <w:p w14:paraId="33721912" w14:textId="77777777" w:rsidR="0014555F" w:rsidRPr="007C2E92" w:rsidRDefault="009100C6" w:rsidP="007C2E92">
            <w:r w:rsidRPr="007C2E92">
              <w:t xml:space="preserve">Per mokslo metus </w:t>
            </w:r>
          </w:p>
        </w:tc>
        <w:tc>
          <w:tcPr>
            <w:tcW w:w="1978" w:type="dxa"/>
          </w:tcPr>
          <w:p w14:paraId="0178E3C1" w14:textId="77777777" w:rsidR="0014555F" w:rsidRPr="007C2E92" w:rsidRDefault="0014555F" w:rsidP="007C2E92">
            <w:r w:rsidRPr="007C2E92">
              <w:t>Intelektualieji ištekliai</w:t>
            </w:r>
          </w:p>
        </w:tc>
        <w:tc>
          <w:tcPr>
            <w:tcW w:w="3773" w:type="dxa"/>
          </w:tcPr>
          <w:p w14:paraId="6018FF76" w14:textId="77777777" w:rsidR="0014555F" w:rsidRPr="007C2E92" w:rsidRDefault="0014555F" w:rsidP="007C2E92">
            <w:r w:rsidRPr="007C2E92">
              <w:t xml:space="preserve">Vykdoma išankstinė </w:t>
            </w:r>
            <w:r w:rsidR="00B46B63" w:rsidRPr="007C2E92">
              <w:t xml:space="preserve">ir einamoji </w:t>
            </w:r>
            <w:r w:rsidRPr="007C2E92">
              <w:t>kontrolė</w:t>
            </w:r>
          </w:p>
        </w:tc>
      </w:tr>
      <w:tr w:rsidR="00D41D80" w:rsidRPr="007C2E92" w14:paraId="7437DF76" w14:textId="77777777" w:rsidTr="00BF116A">
        <w:trPr>
          <w:jc w:val="center"/>
        </w:trPr>
        <w:tc>
          <w:tcPr>
            <w:tcW w:w="750" w:type="dxa"/>
          </w:tcPr>
          <w:p w14:paraId="19BF4E49" w14:textId="77777777" w:rsidR="00B46B63" w:rsidRPr="007C2E92" w:rsidRDefault="00B46B63" w:rsidP="007C2E92">
            <w:pPr>
              <w:jc w:val="center"/>
            </w:pPr>
            <w:r w:rsidRPr="007C2E92">
              <w:t>4.</w:t>
            </w:r>
          </w:p>
        </w:tc>
        <w:tc>
          <w:tcPr>
            <w:tcW w:w="3774" w:type="dxa"/>
          </w:tcPr>
          <w:p w14:paraId="63FBDAD4" w14:textId="77777777" w:rsidR="00B46B63" w:rsidRPr="007C2E92" w:rsidRDefault="00B46B63" w:rsidP="007C2E92">
            <w:proofErr w:type="spellStart"/>
            <w:r w:rsidRPr="007C2E92">
              <w:t>Paskesniosios</w:t>
            </w:r>
            <w:proofErr w:type="spellEnd"/>
            <w:r w:rsidRPr="007C2E92">
              <w:t xml:space="preserve"> kontrolės vykdymas</w:t>
            </w:r>
          </w:p>
        </w:tc>
        <w:tc>
          <w:tcPr>
            <w:tcW w:w="2738" w:type="dxa"/>
          </w:tcPr>
          <w:p w14:paraId="420F8732" w14:textId="2435493C" w:rsidR="00B46B63" w:rsidRPr="007C2E92" w:rsidRDefault="00B46B63" w:rsidP="007C2E92">
            <w:r w:rsidRPr="007C2E92">
              <w:t>L. Auglienė</w:t>
            </w:r>
            <w:r w:rsidR="00EE63BD" w:rsidRPr="007C2E92">
              <w:t>,</w:t>
            </w:r>
          </w:p>
          <w:p w14:paraId="3EFB2D17" w14:textId="28063086" w:rsidR="00B46B63" w:rsidRPr="007C2E92" w:rsidRDefault="00D663F0" w:rsidP="007C2E92">
            <w:r w:rsidRPr="007C2E92">
              <w:t>M. Valikonie</w:t>
            </w:r>
            <w:r w:rsidR="00B46B63" w:rsidRPr="007C2E92">
              <w:t>nė</w:t>
            </w:r>
          </w:p>
        </w:tc>
        <w:tc>
          <w:tcPr>
            <w:tcW w:w="1724" w:type="dxa"/>
          </w:tcPr>
          <w:p w14:paraId="7007C3B9" w14:textId="77777777" w:rsidR="00B46B63" w:rsidRPr="007C2E92" w:rsidRDefault="00B46B63" w:rsidP="007C2E92">
            <w:r w:rsidRPr="007C2E92">
              <w:t xml:space="preserve">Per mokslo metus </w:t>
            </w:r>
          </w:p>
        </w:tc>
        <w:tc>
          <w:tcPr>
            <w:tcW w:w="1978" w:type="dxa"/>
          </w:tcPr>
          <w:p w14:paraId="214B81AE" w14:textId="77777777" w:rsidR="00B46B63" w:rsidRPr="007C2E92" w:rsidRDefault="00B46B63" w:rsidP="007C2E92">
            <w:r w:rsidRPr="007C2E92">
              <w:t>Intelektualieji ištekliai</w:t>
            </w:r>
          </w:p>
        </w:tc>
        <w:tc>
          <w:tcPr>
            <w:tcW w:w="3773" w:type="dxa"/>
          </w:tcPr>
          <w:p w14:paraId="29BBDA07" w14:textId="77777777" w:rsidR="00B46B63" w:rsidRPr="007C2E92" w:rsidRDefault="00B46B63" w:rsidP="007C2E92">
            <w:r w:rsidRPr="007C2E92">
              <w:t xml:space="preserve">Vykdoma </w:t>
            </w:r>
            <w:proofErr w:type="spellStart"/>
            <w:r w:rsidRPr="007C2E92">
              <w:t>paskesnioji</w:t>
            </w:r>
            <w:proofErr w:type="spellEnd"/>
            <w:r w:rsidRPr="007C2E92">
              <w:t xml:space="preserve"> kontrolė</w:t>
            </w:r>
          </w:p>
        </w:tc>
      </w:tr>
      <w:tr w:rsidR="00C544F4" w:rsidRPr="007C2E92" w14:paraId="42516C10" w14:textId="77777777" w:rsidTr="00BF116A">
        <w:trPr>
          <w:jc w:val="center"/>
        </w:trPr>
        <w:tc>
          <w:tcPr>
            <w:tcW w:w="750" w:type="dxa"/>
          </w:tcPr>
          <w:p w14:paraId="60079244" w14:textId="77777777" w:rsidR="00C544F4" w:rsidRPr="007C2E92" w:rsidRDefault="00C544F4" w:rsidP="00C544F4">
            <w:pPr>
              <w:jc w:val="center"/>
            </w:pPr>
            <w:r w:rsidRPr="007C2E92">
              <w:lastRenderedPageBreak/>
              <w:t>5.</w:t>
            </w:r>
          </w:p>
        </w:tc>
        <w:tc>
          <w:tcPr>
            <w:tcW w:w="3774" w:type="dxa"/>
          </w:tcPr>
          <w:p w14:paraId="15A1FA6B" w14:textId="31D3791D" w:rsidR="00C544F4" w:rsidRPr="007C2E92" w:rsidRDefault="00C544F4" w:rsidP="00C544F4">
            <w:r w:rsidRPr="007C2E92">
              <w:t>Darbuotojų (A, B, C lygio) veiklos vertinimas</w:t>
            </w:r>
          </w:p>
        </w:tc>
        <w:tc>
          <w:tcPr>
            <w:tcW w:w="2738" w:type="dxa"/>
          </w:tcPr>
          <w:p w14:paraId="18DA24FB" w14:textId="77777777" w:rsidR="00C544F4" w:rsidRPr="007C2E92" w:rsidRDefault="00C544F4" w:rsidP="00C544F4">
            <w:r w:rsidRPr="007C2E92">
              <w:t>Direktorius,</w:t>
            </w:r>
          </w:p>
          <w:p w14:paraId="2BC6CF53" w14:textId="03C963B0" w:rsidR="00C544F4" w:rsidRPr="007C2E92" w:rsidRDefault="00C544F4" w:rsidP="00C544F4">
            <w:r w:rsidRPr="007C2E92">
              <w:t>pavaduotojai</w:t>
            </w:r>
          </w:p>
        </w:tc>
        <w:tc>
          <w:tcPr>
            <w:tcW w:w="1724" w:type="dxa"/>
          </w:tcPr>
          <w:p w14:paraId="168FB8BA" w14:textId="60021ABF" w:rsidR="00C544F4" w:rsidRPr="007C2E92" w:rsidRDefault="00C544F4" w:rsidP="00C544F4">
            <w:r w:rsidRPr="007C2E92">
              <w:t>Iki 202</w:t>
            </w:r>
            <w:r>
              <w:t>5-02-25</w:t>
            </w:r>
          </w:p>
        </w:tc>
        <w:tc>
          <w:tcPr>
            <w:tcW w:w="1978" w:type="dxa"/>
          </w:tcPr>
          <w:p w14:paraId="11ADE869" w14:textId="4BC8F9FC" w:rsidR="00C544F4" w:rsidRPr="007C2E92" w:rsidRDefault="00C544F4" w:rsidP="00C544F4">
            <w:r w:rsidRPr="007C2E92">
              <w:t>Intelektualieji ištekliai</w:t>
            </w:r>
          </w:p>
        </w:tc>
        <w:tc>
          <w:tcPr>
            <w:tcW w:w="3773" w:type="dxa"/>
          </w:tcPr>
          <w:p w14:paraId="041C6172" w14:textId="782B2843" w:rsidR="00C544F4" w:rsidRPr="007C2E92" w:rsidRDefault="00C544F4" w:rsidP="00C544F4">
            <w:r w:rsidRPr="007C2E92">
              <w:t>Įver</w:t>
            </w:r>
            <w:r>
              <w:t>tinta darbuotojų veikla, susitarimai dėl veiklos tobulinimo</w:t>
            </w:r>
          </w:p>
        </w:tc>
      </w:tr>
      <w:tr w:rsidR="00C544F4" w:rsidRPr="007C2E92" w14:paraId="1AF3A61C" w14:textId="77777777" w:rsidTr="00BF116A">
        <w:trPr>
          <w:jc w:val="center"/>
        </w:trPr>
        <w:tc>
          <w:tcPr>
            <w:tcW w:w="750" w:type="dxa"/>
          </w:tcPr>
          <w:p w14:paraId="44E9243C" w14:textId="77777777" w:rsidR="00C544F4" w:rsidRPr="007C2E92" w:rsidRDefault="00C544F4" w:rsidP="00C544F4">
            <w:pPr>
              <w:jc w:val="center"/>
            </w:pPr>
            <w:r w:rsidRPr="007C2E92">
              <w:t>6.</w:t>
            </w:r>
          </w:p>
        </w:tc>
        <w:tc>
          <w:tcPr>
            <w:tcW w:w="3774" w:type="dxa"/>
          </w:tcPr>
          <w:p w14:paraId="10136861" w14:textId="2AB48BE0" w:rsidR="00C544F4" w:rsidRPr="007C2E92" w:rsidRDefault="00C544F4" w:rsidP="00C544F4">
            <w:r w:rsidRPr="007C2E92">
              <w:t>Gimnazijoje esančio turto inventorizacija</w:t>
            </w:r>
          </w:p>
        </w:tc>
        <w:tc>
          <w:tcPr>
            <w:tcW w:w="2738" w:type="dxa"/>
          </w:tcPr>
          <w:p w14:paraId="0CB28F5B" w14:textId="6B66DBD3" w:rsidR="00C544F4" w:rsidRPr="007C2E92" w:rsidRDefault="00C544F4" w:rsidP="00C544F4">
            <w:r w:rsidRPr="007C2E92">
              <w:t>Direktoriaus įsakymu sudaryta komisija</w:t>
            </w:r>
          </w:p>
        </w:tc>
        <w:tc>
          <w:tcPr>
            <w:tcW w:w="1724" w:type="dxa"/>
          </w:tcPr>
          <w:p w14:paraId="41435089" w14:textId="640C2A7B" w:rsidR="00C544F4" w:rsidRPr="007C2E92" w:rsidRDefault="00C544F4" w:rsidP="00C544F4">
            <w:r>
              <w:t>2025</w:t>
            </w:r>
            <w:r w:rsidRPr="007C2E92">
              <w:t xml:space="preserve"> m. IV ketvirtis</w:t>
            </w:r>
          </w:p>
        </w:tc>
        <w:tc>
          <w:tcPr>
            <w:tcW w:w="1978" w:type="dxa"/>
          </w:tcPr>
          <w:p w14:paraId="5C34A7B0" w14:textId="41C6A233" w:rsidR="00C544F4" w:rsidRPr="007C2E92" w:rsidRDefault="00C544F4" w:rsidP="00C544F4">
            <w:r w:rsidRPr="007C2E92">
              <w:t>Intelektualieji ištekliai</w:t>
            </w:r>
          </w:p>
        </w:tc>
        <w:tc>
          <w:tcPr>
            <w:tcW w:w="3773" w:type="dxa"/>
          </w:tcPr>
          <w:p w14:paraId="716F4D1F" w14:textId="7C495F7B" w:rsidR="00C544F4" w:rsidRPr="007C2E92" w:rsidRDefault="00C544F4" w:rsidP="00C544F4">
            <w:r w:rsidRPr="007C2E92">
              <w:t>Atlikta turto inventorizacija, parengti inventorizacijos aprašai</w:t>
            </w:r>
          </w:p>
        </w:tc>
      </w:tr>
      <w:tr w:rsidR="00C544F4" w:rsidRPr="007C2E92" w14:paraId="7C1B90B6" w14:textId="77777777" w:rsidTr="00BF116A">
        <w:trPr>
          <w:jc w:val="center"/>
        </w:trPr>
        <w:tc>
          <w:tcPr>
            <w:tcW w:w="750" w:type="dxa"/>
          </w:tcPr>
          <w:p w14:paraId="7555861D" w14:textId="77777777" w:rsidR="00C544F4" w:rsidRPr="007C2E92" w:rsidRDefault="00C544F4" w:rsidP="00C544F4">
            <w:pPr>
              <w:jc w:val="center"/>
            </w:pPr>
            <w:r w:rsidRPr="007C2E92">
              <w:t>7.</w:t>
            </w:r>
          </w:p>
        </w:tc>
        <w:tc>
          <w:tcPr>
            <w:tcW w:w="3774" w:type="dxa"/>
          </w:tcPr>
          <w:p w14:paraId="41DD3BC2" w14:textId="25E0F389" w:rsidR="00C544F4" w:rsidRPr="007C2E92" w:rsidRDefault="00C544F4" w:rsidP="00C544F4">
            <w:r w:rsidRPr="007C2E92">
              <w:t>Finansų kontrolės būklės ataskaitos rengimas</w:t>
            </w:r>
          </w:p>
        </w:tc>
        <w:tc>
          <w:tcPr>
            <w:tcW w:w="2738" w:type="dxa"/>
          </w:tcPr>
          <w:p w14:paraId="41EBA05E" w14:textId="77777777" w:rsidR="00C544F4" w:rsidRPr="007C2E92" w:rsidRDefault="00C544F4" w:rsidP="00C544F4">
            <w:r w:rsidRPr="007C2E92">
              <w:t>Vyr. buhalterė,</w:t>
            </w:r>
          </w:p>
          <w:p w14:paraId="683FD966" w14:textId="07740893" w:rsidR="00C544F4" w:rsidRPr="007C2E92" w:rsidRDefault="00C544F4" w:rsidP="00C544F4">
            <w:r w:rsidRPr="007C2E92">
              <w:t>Direktorius</w:t>
            </w:r>
          </w:p>
        </w:tc>
        <w:tc>
          <w:tcPr>
            <w:tcW w:w="1724" w:type="dxa"/>
          </w:tcPr>
          <w:p w14:paraId="050D8F14" w14:textId="09799B64" w:rsidR="00C544F4" w:rsidRPr="007C2E92" w:rsidRDefault="00C544F4" w:rsidP="00C544F4">
            <w:r w:rsidRPr="007C2E92">
              <w:t>Iki 202</w:t>
            </w:r>
            <w:r>
              <w:t>5</w:t>
            </w:r>
            <w:r w:rsidRPr="007C2E92">
              <w:t>-03-01</w:t>
            </w:r>
          </w:p>
        </w:tc>
        <w:tc>
          <w:tcPr>
            <w:tcW w:w="1978" w:type="dxa"/>
          </w:tcPr>
          <w:p w14:paraId="3DDC5B9D" w14:textId="194AF058" w:rsidR="00C544F4" w:rsidRPr="007C2E92" w:rsidRDefault="00C544F4" w:rsidP="00C544F4">
            <w:r w:rsidRPr="007C2E92">
              <w:t>Intelektualieji ištekliai</w:t>
            </w:r>
          </w:p>
        </w:tc>
        <w:tc>
          <w:tcPr>
            <w:tcW w:w="3773" w:type="dxa"/>
          </w:tcPr>
          <w:p w14:paraId="5D9B8E74" w14:textId="6AF32F77" w:rsidR="00C544F4" w:rsidRPr="007C2E92" w:rsidRDefault="00C544F4" w:rsidP="00C544F4">
            <w:r w:rsidRPr="007C2E92">
              <w:t>Parengta ir pateikta Finansų kontrolės būklės ataskaita</w:t>
            </w:r>
          </w:p>
        </w:tc>
      </w:tr>
      <w:tr w:rsidR="00C544F4" w:rsidRPr="007C2E92" w14:paraId="2318C920" w14:textId="77777777" w:rsidTr="00BF116A">
        <w:trPr>
          <w:jc w:val="center"/>
        </w:trPr>
        <w:tc>
          <w:tcPr>
            <w:tcW w:w="750" w:type="dxa"/>
          </w:tcPr>
          <w:p w14:paraId="00B4D449" w14:textId="77777777" w:rsidR="00C544F4" w:rsidRPr="007C2E92" w:rsidRDefault="00C544F4" w:rsidP="00C544F4">
            <w:pPr>
              <w:jc w:val="center"/>
            </w:pPr>
            <w:r w:rsidRPr="007C2E92">
              <w:t>8.</w:t>
            </w:r>
          </w:p>
        </w:tc>
        <w:tc>
          <w:tcPr>
            <w:tcW w:w="3774" w:type="dxa"/>
          </w:tcPr>
          <w:p w14:paraId="5937D223" w14:textId="5507370F" w:rsidR="00C544F4" w:rsidRPr="007C2E92" w:rsidRDefault="00C544F4" w:rsidP="00C544F4">
            <w:r w:rsidRPr="007C2E92">
              <w:t>202</w:t>
            </w:r>
            <w:r>
              <w:t>5</w:t>
            </w:r>
            <w:r w:rsidRPr="007C2E92">
              <w:t xml:space="preserve"> m. pirkimų plano parengimas</w:t>
            </w:r>
          </w:p>
        </w:tc>
        <w:tc>
          <w:tcPr>
            <w:tcW w:w="2738" w:type="dxa"/>
          </w:tcPr>
          <w:p w14:paraId="1BFFA315" w14:textId="10D81078" w:rsidR="00C544F4" w:rsidRPr="007C2E92" w:rsidRDefault="00C544F4" w:rsidP="00C544F4">
            <w:r w:rsidRPr="007C2E92">
              <w:t>K. Kavaliauskas</w:t>
            </w:r>
          </w:p>
        </w:tc>
        <w:tc>
          <w:tcPr>
            <w:tcW w:w="1724" w:type="dxa"/>
          </w:tcPr>
          <w:p w14:paraId="12ABCF08" w14:textId="4BFC9326" w:rsidR="00C544F4" w:rsidRPr="007C2E92" w:rsidRDefault="00C544F4" w:rsidP="00C544F4">
            <w:r w:rsidRPr="007C2E92">
              <w:t>Iki 202</w:t>
            </w:r>
            <w:r>
              <w:t>5</w:t>
            </w:r>
            <w:r w:rsidRPr="007C2E92">
              <w:t>-02-01</w:t>
            </w:r>
          </w:p>
        </w:tc>
        <w:tc>
          <w:tcPr>
            <w:tcW w:w="1978" w:type="dxa"/>
          </w:tcPr>
          <w:p w14:paraId="493852B1" w14:textId="33A6048D" w:rsidR="00C544F4" w:rsidRPr="007C2E92" w:rsidRDefault="00C544F4" w:rsidP="00C544F4">
            <w:r w:rsidRPr="007C2E92">
              <w:t>Intelektualieji ištekliai</w:t>
            </w:r>
          </w:p>
        </w:tc>
        <w:tc>
          <w:tcPr>
            <w:tcW w:w="3773" w:type="dxa"/>
          </w:tcPr>
          <w:p w14:paraId="742EF4D4" w14:textId="030976B5" w:rsidR="00C544F4" w:rsidRPr="007C2E92" w:rsidRDefault="00C544F4" w:rsidP="00C544F4">
            <w:r w:rsidRPr="007C2E92">
              <w:t>Parengtas ir gimnazijos tinklapyje paviešintas 202</w:t>
            </w:r>
            <w:r>
              <w:t>5</w:t>
            </w:r>
            <w:r w:rsidRPr="007C2E92">
              <w:t xml:space="preserve"> m. pirkimų planas</w:t>
            </w:r>
          </w:p>
        </w:tc>
      </w:tr>
      <w:tr w:rsidR="00C544F4" w:rsidRPr="007C2E92" w14:paraId="56BD47AD" w14:textId="77777777" w:rsidTr="00BF116A">
        <w:trPr>
          <w:jc w:val="center"/>
        </w:trPr>
        <w:tc>
          <w:tcPr>
            <w:tcW w:w="750" w:type="dxa"/>
          </w:tcPr>
          <w:p w14:paraId="16DADBDD" w14:textId="77777777" w:rsidR="00C544F4" w:rsidRPr="007C2E92" w:rsidRDefault="00C544F4" w:rsidP="00C544F4">
            <w:pPr>
              <w:jc w:val="center"/>
            </w:pPr>
            <w:r w:rsidRPr="007C2E92">
              <w:t>9.</w:t>
            </w:r>
          </w:p>
        </w:tc>
        <w:tc>
          <w:tcPr>
            <w:tcW w:w="3774" w:type="dxa"/>
          </w:tcPr>
          <w:p w14:paraId="680B145F" w14:textId="1D1BBD4C" w:rsidR="00C544F4" w:rsidRPr="007C2E92" w:rsidRDefault="00C544F4" w:rsidP="00C544F4">
            <w:pPr>
              <w:ind w:right="-156"/>
            </w:pPr>
            <w:r>
              <w:t>2025–2026</w:t>
            </w:r>
            <w:r w:rsidRPr="007C2E92">
              <w:t xml:space="preserve"> m. m. gimnazijos ugdymo plano parengimas </w:t>
            </w:r>
          </w:p>
        </w:tc>
        <w:tc>
          <w:tcPr>
            <w:tcW w:w="2738" w:type="dxa"/>
          </w:tcPr>
          <w:p w14:paraId="35FA0EFE" w14:textId="4C39C149" w:rsidR="00C544F4" w:rsidRPr="007C2E92" w:rsidRDefault="00C544F4" w:rsidP="00C544F4">
            <w:r w:rsidRPr="007C2E92">
              <w:t>Ugdymo plano rengimo darbo grupė</w:t>
            </w:r>
          </w:p>
        </w:tc>
        <w:tc>
          <w:tcPr>
            <w:tcW w:w="1724" w:type="dxa"/>
          </w:tcPr>
          <w:p w14:paraId="5ACAF142" w14:textId="5EB8F299" w:rsidR="00C544F4" w:rsidRPr="007C2E92" w:rsidRDefault="00C544F4" w:rsidP="00C544F4">
            <w:r>
              <w:t>Iki 2025</w:t>
            </w:r>
            <w:r w:rsidRPr="007C2E92">
              <w:t>-08-31</w:t>
            </w:r>
          </w:p>
        </w:tc>
        <w:tc>
          <w:tcPr>
            <w:tcW w:w="1978" w:type="dxa"/>
          </w:tcPr>
          <w:p w14:paraId="1AFA3097" w14:textId="783FB2B1" w:rsidR="00C544F4" w:rsidRPr="007C2E92" w:rsidRDefault="00C544F4" w:rsidP="00C544F4">
            <w:r w:rsidRPr="007C2E92">
              <w:t>Intelektualieji ištekliai</w:t>
            </w:r>
          </w:p>
        </w:tc>
        <w:tc>
          <w:tcPr>
            <w:tcW w:w="3773" w:type="dxa"/>
          </w:tcPr>
          <w:p w14:paraId="3E2EF9DB" w14:textId="3EB72BB5" w:rsidR="00C544F4" w:rsidRPr="007C2E92" w:rsidRDefault="00C544F4" w:rsidP="00C544F4">
            <w:r>
              <w:t>Parengtas 2025–2026</w:t>
            </w:r>
            <w:r w:rsidRPr="007C2E92">
              <w:t xml:space="preserve"> m. m. gimnazijos ugdymo planas</w:t>
            </w:r>
          </w:p>
        </w:tc>
      </w:tr>
      <w:tr w:rsidR="00C544F4" w:rsidRPr="007C2E92" w14:paraId="02740772" w14:textId="77777777" w:rsidTr="00BF116A">
        <w:trPr>
          <w:jc w:val="center"/>
        </w:trPr>
        <w:tc>
          <w:tcPr>
            <w:tcW w:w="750" w:type="dxa"/>
          </w:tcPr>
          <w:p w14:paraId="62C0BE59" w14:textId="77777777" w:rsidR="00C544F4" w:rsidRPr="007C2E92" w:rsidRDefault="00C544F4" w:rsidP="00C544F4">
            <w:pPr>
              <w:jc w:val="center"/>
            </w:pPr>
            <w:r w:rsidRPr="007C2E92">
              <w:t>10.</w:t>
            </w:r>
          </w:p>
        </w:tc>
        <w:tc>
          <w:tcPr>
            <w:tcW w:w="3774" w:type="dxa"/>
          </w:tcPr>
          <w:p w14:paraId="687C956B" w14:textId="14149EE4" w:rsidR="00C544F4" w:rsidRPr="007C2E92" w:rsidRDefault="00C544F4" w:rsidP="00C544F4">
            <w:r>
              <w:t>2026</w:t>
            </w:r>
            <w:r w:rsidRPr="007C2E92">
              <w:t xml:space="preserve"> m. dokumentacijos plano parengimas</w:t>
            </w:r>
          </w:p>
        </w:tc>
        <w:tc>
          <w:tcPr>
            <w:tcW w:w="2738" w:type="dxa"/>
          </w:tcPr>
          <w:p w14:paraId="4E2C801E" w14:textId="76204606" w:rsidR="00C544F4" w:rsidRPr="007C2E92" w:rsidRDefault="00C544F4" w:rsidP="00C544F4">
            <w:r w:rsidRPr="007C2E92">
              <w:t>R. Jasiukevičienė</w:t>
            </w:r>
          </w:p>
        </w:tc>
        <w:tc>
          <w:tcPr>
            <w:tcW w:w="1724" w:type="dxa"/>
          </w:tcPr>
          <w:p w14:paraId="36B16C72" w14:textId="4F2B5308" w:rsidR="00C544F4" w:rsidRPr="007C2E92" w:rsidRDefault="00C544F4" w:rsidP="00C544F4">
            <w:r>
              <w:t>Iki 2025</w:t>
            </w:r>
            <w:r w:rsidRPr="007C2E92">
              <w:t>-11-30</w:t>
            </w:r>
          </w:p>
        </w:tc>
        <w:tc>
          <w:tcPr>
            <w:tcW w:w="1978" w:type="dxa"/>
          </w:tcPr>
          <w:p w14:paraId="6876D6FC" w14:textId="4C1D47AD" w:rsidR="00C544F4" w:rsidRPr="007C2E92" w:rsidRDefault="00C544F4" w:rsidP="00C544F4">
            <w:r w:rsidRPr="007C2E92">
              <w:t>Intelektualieji ištekliai</w:t>
            </w:r>
          </w:p>
        </w:tc>
        <w:tc>
          <w:tcPr>
            <w:tcW w:w="3773" w:type="dxa"/>
          </w:tcPr>
          <w:p w14:paraId="6336363A" w14:textId="1A5395A9" w:rsidR="00C544F4" w:rsidRPr="007C2E92" w:rsidRDefault="00C544F4" w:rsidP="00C544F4">
            <w:r>
              <w:t>Parengtas 2026</w:t>
            </w:r>
            <w:r w:rsidRPr="007C2E92">
              <w:t xml:space="preserve"> m. dokumentacijos planas</w:t>
            </w:r>
          </w:p>
        </w:tc>
      </w:tr>
      <w:tr w:rsidR="00C544F4" w:rsidRPr="007C2E92" w14:paraId="71BA16D3" w14:textId="77777777" w:rsidTr="00BF116A">
        <w:trPr>
          <w:jc w:val="center"/>
        </w:trPr>
        <w:tc>
          <w:tcPr>
            <w:tcW w:w="750" w:type="dxa"/>
          </w:tcPr>
          <w:p w14:paraId="1A350310" w14:textId="77777777" w:rsidR="00C544F4" w:rsidRPr="007C2E92" w:rsidRDefault="00C544F4" w:rsidP="00C544F4">
            <w:pPr>
              <w:jc w:val="center"/>
            </w:pPr>
            <w:r w:rsidRPr="007C2E92">
              <w:t>11.</w:t>
            </w:r>
          </w:p>
        </w:tc>
        <w:tc>
          <w:tcPr>
            <w:tcW w:w="3774" w:type="dxa"/>
          </w:tcPr>
          <w:p w14:paraId="0F11E9C0" w14:textId="13A137C2" w:rsidR="00C544F4" w:rsidRPr="007C2E92" w:rsidRDefault="00C544F4" w:rsidP="00C544F4">
            <w:r>
              <w:t>2025</w:t>
            </w:r>
            <w:r w:rsidRPr="007C2E92">
              <w:t xml:space="preserve"> m. gimnazijos veiklos plano parengimas</w:t>
            </w:r>
          </w:p>
        </w:tc>
        <w:tc>
          <w:tcPr>
            <w:tcW w:w="2738" w:type="dxa"/>
          </w:tcPr>
          <w:p w14:paraId="2E3B70C6" w14:textId="2AE4CC45" w:rsidR="00C544F4" w:rsidRPr="007C2E92" w:rsidRDefault="00C544F4" w:rsidP="00C544F4">
            <w:r w:rsidRPr="007C2E92">
              <w:t>Strateginio planavimo grupė</w:t>
            </w:r>
          </w:p>
        </w:tc>
        <w:tc>
          <w:tcPr>
            <w:tcW w:w="1724" w:type="dxa"/>
          </w:tcPr>
          <w:p w14:paraId="495DDB68" w14:textId="267D2EC9" w:rsidR="00C544F4" w:rsidRPr="007C2E92" w:rsidRDefault="00C544F4" w:rsidP="00C544F4">
            <w:r>
              <w:t>Iki 2025-02-28</w:t>
            </w:r>
          </w:p>
        </w:tc>
        <w:tc>
          <w:tcPr>
            <w:tcW w:w="1978" w:type="dxa"/>
          </w:tcPr>
          <w:p w14:paraId="355FBACD" w14:textId="2B78A5F2" w:rsidR="00C544F4" w:rsidRPr="007C2E92" w:rsidRDefault="00C544F4" w:rsidP="00C544F4">
            <w:r w:rsidRPr="007C2E92">
              <w:t>Intelektualieji ištekliai</w:t>
            </w:r>
          </w:p>
        </w:tc>
        <w:tc>
          <w:tcPr>
            <w:tcW w:w="3773" w:type="dxa"/>
          </w:tcPr>
          <w:p w14:paraId="587F7E01" w14:textId="4E82EEFC" w:rsidR="00C544F4" w:rsidRPr="007C2E92" w:rsidRDefault="00C544F4" w:rsidP="00C544F4">
            <w:r>
              <w:t>Parengtas 2025</w:t>
            </w:r>
            <w:r w:rsidRPr="007C2E92">
              <w:t xml:space="preserve"> m. gimnazijos veiklos planas</w:t>
            </w:r>
          </w:p>
        </w:tc>
      </w:tr>
      <w:tr w:rsidR="00C544F4" w:rsidRPr="007C2E92" w14:paraId="05C21002" w14:textId="77777777" w:rsidTr="00BF116A">
        <w:trPr>
          <w:jc w:val="center"/>
        </w:trPr>
        <w:tc>
          <w:tcPr>
            <w:tcW w:w="750" w:type="dxa"/>
          </w:tcPr>
          <w:p w14:paraId="4DC425E5" w14:textId="77777777" w:rsidR="00C544F4" w:rsidRPr="007C2E92" w:rsidRDefault="00C544F4" w:rsidP="00C544F4">
            <w:pPr>
              <w:jc w:val="center"/>
            </w:pPr>
            <w:r w:rsidRPr="007C2E92">
              <w:t>12.</w:t>
            </w:r>
          </w:p>
        </w:tc>
        <w:tc>
          <w:tcPr>
            <w:tcW w:w="3774" w:type="dxa"/>
          </w:tcPr>
          <w:p w14:paraId="6C8CC29C" w14:textId="10170A9F" w:rsidR="00C544F4" w:rsidRPr="007C2E92" w:rsidRDefault="00C544F4" w:rsidP="00C544F4">
            <w:r w:rsidRPr="007C2E92">
              <w:t>2024–20</w:t>
            </w:r>
            <w:r>
              <w:t>26 m. strateginio plano įsivertinim</w:t>
            </w:r>
            <w:r w:rsidRPr="007C2E92">
              <w:t>as</w:t>
            </w:r>
          </w:p>
        </w:tc>
        <w:tc>
          <w:tcPr>
            <w:tcW w:w="2738" w:type="dxa"/>
          </w:tcPr>
          <w:p w14:paraId="754B96EB" w14:textId="5EFF3DC4" w:rsidR="00C544F4" w:rsidRPr="007C2E92" w:rsidRDefault="00C544F4" w:rsidP="00C544F4">
            <w:r w:rsidRPr="007C2E92">
              <w:t>Strateginio planavimo grupė</w:t>
            </w:r>
          </w:p>
        </w:tc>
        <w:tc>
          <w:tcPr>
            <w:tcW w:w="1724" w:type="dxa"/>
          </w:tcPr>
          <w:p w14:paraId="07CF7D00" w14:textId="00F17767" w:rsidR="00C544F4" w:rsidRPr="007C2E92" w:rsidRDefault="00C544F4" w:rsidP="00C544F4">
            <w:r>
              <w:t>Iki 2025-12-15</w:t>
            </w:r>
          </w:p>
        </w:tc>
        <w:tc>
          <w:tcPr>
            <w:tcW w:w="1978" w:type="dxa"/>
          </w:tcPr>
          <w:p w14:paraId="671A5D68" w14:textId="4A7E4CCF" w:rsidR="00C544F4" w:rsidRPr="007C2E92" w:rsidRDefault="00C544F4" w:rsidP="00C544F4">
            <w:r w:rsidRPr="007C2E92">
              <w:t>Intelektualieji ištekliai</w:t>
            </w:r>
          </w:p>
        </w:tc>
        <w:tc>
          <w:tcPr>
            <w:tcW w:w="3773" w:type="dxa"/>
          </w:tcPr>
          <w:p w14:paraId="1EE26748" w14:textId="6A558959" w:rsidR="00C544F4" w:rsidRPr="007C2E92" w:rsidRDefault="00C544F4" w:rsidP="00C544F4">
            <w:r w:rsidRPr="007C2E92">
              <w:t>Atlikta</w:t>
            </w:r>
            <w:r>
              <w:t>s</w:t>
            </w:r>
            <w:r w:rsidRPr="007C2E92">
              <w:t xml:space="preserve"> 2024–2026 m. gimnazi</w:t>
            </w:r>
            <w:r>
              <w:t>jos strateginio plano įsivertinimas</w:t>
            </w:r>
          </w:p>
        </w:tc>
      </w:tr>
    </w:tbl>
    <w:p w14:paraId="236C2E97" w14:textId="77777777" w:rsidR="001473A1" w:rsidRPr="007C2E92" w:rsidRDefault="001473A1" w:rsidP="00C662CE">
      <w:pPr>
        <w:rPr>
          <w:b/>
          <w:bCs/>
        </w:rPr>
      </w:pPr>
    </w:p>
    <w:p w14:paraId="67F455B7" w14:textId="77777777" w:rsidR="0074621A" w:rsidRPr="007C2E92" w:rsidRDefault="0074621A" w:rsidP="007C2E92">
      <w:pPr>
        <w:jc w:val="center"/>
        <w:rPr>
          <w:b/>
          <w:bCs/>
        </w:rPr>
      </w:pPr>
      <w:r w:rsidRPr="007C2E92">
        <w:rPr>
          <w:b/>
          <w:bCs/>
        </w:rPr>
        <w:t>VI. ĮSIVERTINIMAS IR PLANO KOREGAVIMAS</w:t>
      </w:r>
    </w:p>
    <w:p w14:paraId="23893D80" w14:textId="77777777" w:rsidR="0074621A" w:rsidRPr="007C2E92" w:rsidRDefault="0074621A" w:rsidP="007C2E92">
      <w:pPr>
        <w:jc w:val="center"/>
        <w:rPr>
          <w:b/>
        </w:rPr>
      </w:pPr>
    </w:p>
    <w:p w14:paraId="6309202E" w14:textId="0E626E68" w:rsidR="0074621A" w:rsidRPr="007C2E92" w:rsidRDefault="0074621A" w:rsidP="007C2E92">
      <w:pPr>
        <w:numPr>
          <w:ilvl w:val="0"/>
          <w:numId w:val="1"/>
        </w:numPr>
        <w:jc w:val="both"/>
      </w:pPr>
      <w:r w:rsidRPr="007C2E92">
        <w:t>Plano vykdymo sėkmingumas aptariamas ir įvertinamas metodinėse grupėse, metodinėje taryboje, mokytojų taryboje, mokinių parlamente, gimnazijos taryboje. Šių institucijų atstovai darbo grupei pateikia vertinimus ir pasiūlymus. Metinio veiklos plano priemonių įgyvendinimo įsivertinimas – gerai</w:t>
      </w:r>
      <w:r w:rsidRPr="00713598">
        <w:t xml:space="preserve">. </w:t>
      </w:r>
      <w:r w:rsidR="00713598" w:rsidRPr="00713598">
        <w:t>Iš 54</w:t>
      </w:r>
      <w:r w:rsidRPr="00713598">
        <w:t xml:space="preserve"> suplanuotų pr</w:t>
      </w:r>
      <w:r w:rsidR="00713598" w:rsidRPr="00713598">
        <w:t>iemonių visiškai įgyvendintos 51 (94,4 proc.), 2</w:t>
      </w:r>
      <w:r w:rsidRPr="00713598">
        <w:t xml:space="preserve"> pri</w:t>
      </w:r>
      <w:r w:rsidR="00713598" w:rsidRPr="00713598">
        <w:t>emonės įgyvendintos iš dalies (3,7</w:t>
      </w:r>
      <w:r w:rsidRPr="00713598">
        <w:t xml:space="preserve"> proc.</w:t>
      </w:r>
      <w:r w:rsidR="00713598" w:rsidRPr="00713598">
        <w:t>), 1 priemonė neįgyvendinta (1,9</w:t>
      </w:r>
      <w:r w:rsidRPr="00713598">
        <w:t xml:space="preserve"> proc.)</w:t>
      </w:r>
      <w:r w:rsidRPr="007C2E92">
        <w:t xml:space="preserve"> dėl negauto finansavimo priemonių vykdymui arba techninių kliūčių. Papildomai įgyvendintos 2 priemonės, susij</w:t>
      </w:r>
      <w:r w:rsidR="00AE321B">
        <w:t>usios su TŪM II</w:t>
      </w:r>
      <w:r w:rsidRPr="007C2E92">
        <w:t xml:space="preserve"> įgyvendinimu (situacijos analizė, pažangos plano rengimas) bei veiklos organizavimas pandemijos laikotarpiu, siekiant užtikrinti saugumo reikalavimus, mokinių testavimas.</w:t>
      </w:r>
    </w:p>
    <w:p w14:paraId="702465E4" w14:textId="77777777" w:rsidR="0074621A" w:rsidRPr="007C2E92" w:rsidRDefault="0074621A" w:rsidP="007C2E92">
      <w:pPr>
        <w:numPr>
          <w:ilvl w:val="0"/>
          <w:numId w:val="1"/>
        </w:numPr>
        <w:jc w:val="both"/>
      </w:pPr>
      <w:r w:rsidRPr="007C2E92">
        <w:t xml:space="preserve">Remdamasi pateiktais pasiūlymais strateginio planavimo grupė koreguoja metinį veiklos planą. </w:t>
      </w:r>
    </w:p>
    <w:p w14:paraId="3F65CC39" w14:textId="77777777" w:rsidR="0074621A" w:rsidRPr="007C2E92" w:rsidRDefault="0074621A" w:rsidP="007C2E92">
      <w:pPr>
        <w:numPr>
          <w:ilvl w:val="0"/>
          <w:numId w:val="1"/>
        </w:numPr>
        <w:jc w:val="both"/>
      </w:pPr>
      <w:r w:rsidRPr="007C2E92">
        <w:t>Gimnazijos metinio veiklos plano koregavimas vykdomas pritarus Gimnazijos tarybai.</w:t>
      </w:r>
    </w:p>
    <w:p w14:paraId="29C2ACF9" w14:textId="037BE9AE" w:rsidR="0074621A" w:rsidRPr="00C662CE" w:rsidRDefault="0074621A" w:rsidP="00C662CE">
      <w:pPr>
        <w:jc w:val="center"/>
        <w:rPr>
          <w:b/>
        </w:rPr>
      </w:pPr>
      <w:r w:rsidRPr="007C2E92">
        <w:rPr>
          <w:b/>
        </w:rPr>
        <w:t>__________________________________</w:t>
      </w:r>
      <w:r w:rsidR="00C662CE">
        <w:rPr>
          <w:b/>
        </w:rPr>
        <w:t>_</w:t>
      </w:r>
      <w:bookmarkStart w:id="1" w:name="_GoBack"/>
      <w:bookmarkEnd w:id="1"/>
    </w:p>
    <w:p w14:paraId="2C72A65F" w14:textId="77777777" w:rsidR="0074621A" w:rsidRPr="007C2E92" w:rsidRDefault="0074621A" w:rsidP="007C2E92">
      <w:r w:rsidRPr="007C2E92">
        <w:t>PRITARTA</w:t>
      </w:r>
    </w:p>
    <w:p w14:paraId="45656327" w14:textId="77777777" w:rsidR="0074621A" w:rsidRPr="007C2E92" w:rsidRDefault="0074621A" w:rsidP="007C2E92">
      <w:r w:rsidRPr="007C2E92">
        <w:t>Krekenavos Mykolo Antanaičio gimnazijos</w:t>
      </w:r>
    </w:p>
    <w:p w14:paraId="5D99A46F" w14:textId="28184C6C" w:rsidR="0074621A" w:rsidRPr="007C2E92" w:rsidRDefault="00AF5AD4" w:rsidP="007C2E92">
      <w:r>
        <w:t>tarybos 2025 m. saus</w:t>
      </w:r>
      <w:r w:rsidR="0074621A" w:rsidRPr="007C2E92">
        <w:t>io 2</w:t>
      </w:r>
      <w:r>
        <w:t>9</w:t>
      </w:r>
      <w:r w:rsidR="0074621A" w:rsidRPr="007C2E92">
        <w:t xml:space="preserve"> d. posėdžio</w:t>
      </w:r>
    </w:p>
    <w:p w14:paraId="6A462B49" w14:textId="77777777" w:rsidR="0074621A" w:rsidRPr="007C2E92" w:rsidRDefault="0074621A" w:rsidP="007C2E92">
      <w:r w:rsidRPr="007C2E92">
        <w:t>protokolas Nr. GTP-1</w:t>
      </w:r>
    </w:p>
    <w:p w14:paraId="2E88ADA3" w14:textId="3E9E347A" w:rsidR="00632763" w:rsidRPr="0066258D" w:rsidRDefault="00440809" w:rsidP="00C544F4">
      <w:pPr>
        <w:jc w:val="right"/>
        <w:rPr>
          <w:bCs/>
        </w:rPr>
      </w:pPr>
      <w:r w:rsidRPr="0066258D">
        <w:rPr>
          <w:bCs/>
        </w:rPr>
        <w:lastRenderedPageBreak/>
        <w:t>2025</w:t>
      </w:r>
      <w:r w:rsidR="00632763" w:rsidRPr="0066258D">
        <w:rPr>
          <w:bCs/>
        </w:rPr>
        <w:t xml:space="preserve"> m. veiklos plano</w:t>
      </w:r>
    </w:p>
    <w:p w14:paraId="3FF572C9" w14:textId="1B1B3D83" w:rsidR="00632763" w:rsidRPr="0066258D" w:rsidRDefault="00632763" w:rsidP="007C2E92">
      <w:pPr>
        <w:jc w:val="right"/>
        <w:rPr>
          <w:bCs/>
        </w:rPr>
      </w:pPr>
      <w:r w:rsidRPr="0066258D">
        <w:rPr>
          <w:bCs/>
        </w:rPr>
        <w:t>1 priedas</w:t>
      </w:r>
    </w:p>
    <w:p w14:paraId="133F9BFF" w14:textId="3FAF8A69" w:rsidR="00632763" w:rsidRPr="007C2E92" w:rsidRDefault="00440809" w:rsidP="007C2E92">
      <w:pPr>
        <w:jc w:val="center"/>
        <w:rPr>
          <w:b/>
          <w:bCs/>
          <w:caps/>
        </w:rPr>
      </w:pPr>
      <w:r w:rsidRPr="0066258D">
        <w:rPr>
          <w:b/>
          <w:bCs/>
        </w:rPr>
        <w:t>2025</w:t>
      </w:r>
      <w:r w:rsidR="00632763" w:rsidRPr="0066258D">
        <w:rPr>
          <w:b/>
          <w:bCs/>
        </w:rPr>
        <w:t xml:space="preserve"> M. GIMNAZIJOS </w:t>
      </w:r>
      <w:r w:rsidR="00632763" w:rsidRPr="0066258D">
        <w:rPr>
          <w:b/>
          <w:bCs/>
          <w:caps/>
        </w:rPr>
        <w:t>renginių planas</w:t>
      </w:r>
    </w:p>
    <w:p w14:paraId="0A504E65" w14:textId="77777777" w:rsidR="00632763" w:rsidRPr="007C2E92" w:rsidRDefault="00632763" w:rsidP="007C2E92">
      <w:pPr>
        <w:jc w:val="center"/>
        <w:rPr>
          <w:b/>
          <w:bCs/>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9"/>
        <w:gridCol w:w="5280"/>
        <w:gridCol w:w="3975"/>
        <w:gridCol w:w="3786"/>
      </w:tblGrid>
      <w:tr w:rsidR="00142FA0" w:rsidRPr="007C2E92" w14:paraId="0107314B" w14:textId="77777777" w:rsidTr="00020D0C">
        <w:tc>
          <w:tcPr>
            <w:tcW w:w="1519" w:type="dxa"/>
            <w:tcBorders>
              <w:top w:val="single" w:sz="4" w:space="0" w:color="auto"/>
              <w:left w:val="single" w:sz="4" w:space="0" w:color="auto"/>
              <w:bottom w:val="single" w:sz="4" w:space="0" w:color="auto"/>
              <w:right w:val="single" w:sz="4" w:space="0" w:color="auto"/>
            </w:tcBorders>
            <w:shd w:val="clear" w:color="auto" w:fill="auto"/>
          </w:tcPr>
          <w:p w14:paraId="1C92DC0F" w14:textId="77777777" w:rsidR="00142FA0" w:rsidRPr="007C2E92" w:rsidRDefault="00142FA0" w:rsidP="00020D0C">
            <w:pPr>
              <w:jc w:val="center"/>
              <w:rPr>
                <w:b/>
                <w:bCs/>
              </w:rPr>
            </w:pPr>
            <w:r w:rsidRPr="007C2E92">
              <w:rPr>
                <w:b/>
                <w:bCs/>
              </w:rPr>
              <w:t>Mėnuo</w:t>
            </w: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4910E5F8" w14:textId="77777777" w:rsidR="00142FA0" w:rsidRPr="007C2E92" w:rsidRDefault="00142FA0" w:rsidP="00020D0C">
            <w:pPr>
              <w:rPr>
                <w:b/>
                <w:bCs/>
              </w:rPr>
            </w:pPr>
            <w:r w:rsidRPr="007C2E92">
              <w:rPr>
                <w:b/>
                <w:bCs/>
              </w:rPr>
              <w:t>Renginiai</w:t>
            </w:r>
          </w:p>
        </w:tc>
        <w:tc>
          <w:tcPr>
            <w:tcW w:w="3975" w:type="dxa"/>
            <w:tcBorders>
              <w:top w:val="single" w:sz="4" w:space="0" w:color="auto"/>
              <w:left w:val="single" w:sz="4" w:space="0" w:color="auto"/>
              <w:bottom w:val="single" w:sz="4" w:space="0" w:color="auto"/>
              <w:right w:val="single" w:sz="4" w:space="0" w:color="auto"/>
            </w:tcBorders>
            <w:shd w:val="clear" w:color="auto" w:fill="auto"/>
          </w:tcPr>
          <w:p w14:paraId="28532F9D" w14:textId="77777777" w:rsidR="00142FA0" w:rsidRPr="007C2E92" w:rsidRDefault="00142FA0" w:rsidP="00020D0C">
            <w:pPr>
              <w:rPr>
                <w:b/>
                <w:bCs/>
                <w:u w:val="single"/>
              </w:rPr>
            </w:pPr>
            <w:r w:rsidRPr="007C2E92">
              <w:rPr>
                <w:b/>
                <w:bCs/>
                <w:u w:val="single"/>
              </w:rPr>
              <w:t>Atsakingi,</w:t>
            </w:r>
            <w:r w:rsidRPr="007C2E92">
              <w:rPr>
                <w:b/>
                <w:bCs/>
              </w:rPr>
              <w:t xml:space="preserve"> vykdytojai</w:t>
            </w:r>
          </w:p>
        </w:tc>
        <w:tc>
          <w:tcPr>
            <w:tcW w:w="3786" w:type="dxa"/>
            <w:tcBorders>
              <w:top w:val="single" w:sz="4" w:space="0" w:color="auto"/>
              <w:left w:val="single" w:sz="4" w:space="0" w:color="auto"/>
              <w:bottom w:val="single" w:sz="4" w:space="0" w:color="auto"/>
              <w:right w:val="single" w:sz="4" w:space="0" w:color="auto"/>
            </w:tcBorders>
          </w:tcPr>
          <w:p w14:paraId="1A566FAE" w14:textId="77777777" w:rsidR="00142FA0" w:rsidRPr="007C2E92" w:rsidRDefault="00142FA0" w:rsidP="00020D0C">
            <w:pPr>
              <w:rPr>
                <w:b/>
                <w:bCs/>
              </w:rPr>
            </w:pPr>
            <w:r w:rsidRPr="007C2E92">
              <w:rPr>
                <w:b/>
                <w:bCs/>
              </w:rPr>
              <w:t>Ištekliai ir finansavimo šaltiniai</w:t>
            </w:r>
          </w:p>
        </w:tc>
      </w:tr>
      <w:tr w:rsidR="00142FA0" w:rsidRPr="007C2E92" w14:paraId="470A4DD1" w14:textId="77777777" w:rsidTr="00020D0C">
        <w:tc>
          <w:tcPr>
            <w:tcW w:w="1519" w:type="dxa"/>
            <w:vMerge w:val="restart"/>
            <w:shd w:val="clear" w:color="auto" w:fill="auto"/>
          </w:tcPr>
          <w:p w14:paraId="0BFABDE0" w14:textId="77777777" w:rsidR="00142FA0" w:rsidRPr="007C2E92" w:rsidRDefault="00142FA0" w:rsidP="00020D0C">
            <w:pPr>
              <w:jc w:val="center"/>
            </w:pPr>
            <w:r w:rsidRPr="007C2E92">
              <w:t>Sausis</w:t>
            </w:r>
          </w:p>
        </w:tc>
        <w:tc>
          <w:tcPr>
            <w:tcW w:w="5280" w:type="dxa"/>
            <w:shd w:val="clear" w:color="auto" w:fill="auto"/>
          </w:tcPr>
          <w:p w14:paraId="2D52F39F" w14:textId="77777777" w:rsidR="00142FA0" w:rsidRPr="007C2E92" w:rsidRDefault="00142FA0" w:rsidP="00020D0C">
            <w:r w:rsidRPr="007C2E92">
              <w:t xml:space="preserve">Akcija „Atmintis gyva, nes liudija“ </w:t>
            </w:r>
          </w:p>
          <w:p w14:paraId="6258F769" w14:textId="77777777" w:rsidR="00142FA0" w:rsidRPr="007C2E92" w:rsidRDefault="00142FA0" w:rsidP="00020D0C">
            <w:r w:rsidRPr="007C2E92">
              <w:t>(1–8, I–IV kl.)</w:t>
            </w:r>
          </w:p>
        </w:tc>
        <w:tc>
          <w:tcPr>
            <w:tcW w:w="3975" w:type="dxa"/>
            <w:shd w:val="clear" w:color="auto" w:fill="auto"/>
          </w:tcPr>
          <w:p w14:paraId="0A1854C5" w14:textId="77777777" w:rsidR="00142FA0" w:rsidRPr="007C2E92" w:rsidRDefault="00142FA0" w:rsidP="00020D0C">
            <w:r w:rsidRPr="007C2E92">
              <w:rPr>
                <w:u w:val="single"/>
              </w:rPr>
              <w:t xml:space="preserve">L. </w:t>
            </w:r>
            <w:proofErr w:type="spellStart"/>
            <w:r w:rsidRPr="007C2E92">
              <w:rPr>
                <w:u w:val="single"/>
              </w:rPr>
              <w:t>Kazakaitienė</w:t>
            </w:r>
            <w:proofErr w:type="spellEnd"/>
            <w:r w:rsidRPr="007C2E92">
              <w:t>,</w:t>
            </w:r>
          </w:p>
          <w:p w14:paraId="6278CEA6" w14:textId="77777777" w:rsidR="00142FA0" w:rsidRPr="007C2E92" w:rsidRDefault="00142FA0" w:rsidP="00020D0C">
            <w:r w:rsidRPr="007C2E92">
              <w:t>mokytojai</w:t>
            </w:r>
          </w:p>
        </w:tc>
        <w:tc>
          <w:tcPr>
            <w:tcW w:w="3786" w:type="dxa"/>
          </w:tcPr>
          <w:p w14:paraId="4F9CA247" w14:textId="77777777" w:rsidR="00142FA0" w:rsidRPr="007C2E92" w:rsidRDefault="00142FA0" w:rsidP="00020D0C">
            <w:r w:rsidRPr="007C2E92">
              <w:t>Žmogiškieji ištekliai</w:t>
            </w:r>
          </w:p>
        </w:tc>
      </w:tr>
      <w:tr w:rsidR="00142FA0" w:rsidRPr="007C2E92" w14:paraId="3C9EA52B" w14:textId="77777777" w:rsidTr="00020D0C">
        <w:tc>
          <w:tcPr>
            <w:tcW w:w="1519" w:type="dxa"/>
            <w:vMerge/>
          </w:tcPr>
          <w:p w14:paraId="71582476" w14:textId="77777777" w:rsidR="00142FA0" w:rsidRPr="007C2E92" w:rsidRDefault="00142FA0" w:rsidP="00020D0C">
            <w:pPr>
              <w:jc w:val="center"/>
            </w:pPr>
          </w:p>
        </w:tc>
        <w:tc>
          <w:tcPr>
            <w:tcW w:w="5280" w:type="dxa"/>
            <w:shd w:val="clear" w:color="auto" w:fill="auto"/>
          </w:tcPr>
          <w:p w14:paraId="5D7BC564" w14:textId="77777777" w:rsidR="00142FA0" w:rsidRPr="007C2E92" w:rsidRDefault="00142FA0" w:rsidP="00020D0C">
            <w:r w:rsidRPr="007C2E92">
              <w:t>Meninio skaitymo konkursas (5–8, I–IV kl.)</w:t>
            </w:r>
          </w:p>
        </w:tc>
        <w:tc>
          <w:tcPr>
            <w:tcW w:w="3975" w:type="dxa"/>
            <w:shd w:val="clear" w:color="auto" w:fill="auto"/>
          </w:tcPr>
          <w:p w14:paraId="70507759" w14:textId="77777777" w:rsidR="00142FA0" w:rsidRPr="00A4476E" w:rsidRDefault="00142FA0" w:rsidP="00020D0C">
            <w:pPr>
              <w:rPr>
                <w:u w:val="single"/>
              </w:rPr>
            </w:pPr>
            <w:r>
              <w:rPr>
                <w:u w:val="single"/>
              </w:rPr>
              <w:t xml:space="preserve">R. </w:t>
            </w:r>
            <w:proofErr w:type="spellStart"/>
            <w:r>
              <w:rPr>
                <w:u w:val="single"/>
              </w:rPr>
              <w:t>Balčiuvienė</w:t>
            </w:r>
            <w:proofErr w:type="spellEnd"/>
          </w:p>
        </w:tc>
        <w:tc>
          <w:tcPr>
            <w:tcW w:w="3786" w:type="dxa"/>
          </w:tcPr>
          <w:p w14:paraId="59FF925B" w14:textId="77777777" w:rsidR="00142FA0" w:rsidRPr="007C2E92" w:rsidRDefault="00142FA0" w:rsidP="00020D0C">
            <w:r w:rsidRPr="007C2E92">
              <w:t>Žmogiškieji ištekliai</w:t>
            </w:r>
          </w:p>
        </w:tc>
      </w:tr>
      <w:tr w:rsidR="00142FA0" w:rsidRPr="007C2E92" w14:paraId="02205166" w14:textId="77777777" w:rsidTr="00020D0C">
        <w:tc>
          <w:tcPr>
            <w:tcW w:w="1519" w:type="dxa"/>
            <w:vMerge w:val="restart"/>
            <w:shd w:val="clear" w:color="auto" w:fill="auto"/>
          </w:tcPr>
          <w:p w14:paraId="2D3342FB" w14:textId="77777777" w:rsidR="00142FA0" w:rsidRPr="007C2E92" w:rsidRDefault="00142FA0" w:rsidP="00020D0C">
            <w:pPr>
              <w:jc w:val="center"/>
            </w:pPr>
            <w:r w:rsidRPr="007C2E92">
              <w:t>Vasaris</w:t>
            </w:r>
          </w:p>
        </w:tc>
        <w:tc>
          <w:tcPr>
            <w:tcW w:w="5280" w:type="dxa"/>
            <w:shd w:val="clear" w:color="auto" w:fill="auto"/>
          </w:tcPr>
          <w:p w14:paraId="229D614A" w14:textId="77777777" w:rsidR="00142FA0" w:rsidRPr="007C2E92" w:rsidRDefault="00142FA0" w:rsidP="00020D0C">
            <w:r w:rsidRPr="007C2E92">
              <w:t>Lietuvos Nepriklausomybės diena</w:t>
            </w:r>
          </w:p>
          <w:p w14:paraId="0AAA2003" w14:textId="77777777" w:rsidR="00142FA0" w:rsidRPr="007C2E92" w:rsidRDefault="00142FA0" w:rsidP="00020D0C">
            <w:pPr>
              <w:rPr>
                <w:b/>
                <w:bCs/>
              </w:rPr>
            </w:pPr>
            <w:r w:rsidRPr="007C2E92">
              <w:t>(1–8, I–IV kl.)</w:t>
            </w:r>
          </w:p>
        </w:tc>
        <w:tc>
          <w:tcPr>
            <w:tcW w:w="3975" w:type="dxa"/>
            <w:shd w:val="clear" w:color="auto" w:fill="auto"/>
          </w:tcPr>
          <w:p w14:paraId="3B9ADB8C" w14:textId="77777777" w:rsidR="00142FA0" w:rsidRPr="007C2E92" w:rsidRDefault="00142FA0" w:rsidP="00020D0C">
            <w:r>
              <w:rPr>
                <w:u w:val="single"/>
              </w:rPr>
              <w:t xml:space="preserve">D. </w:t>
            </w:r>
            <w:proofErr w:type="spellStart"/>
            <w:r>
              <w:rPr>
                <w:u w:val="single"/>
              </w:rPr>
              <w:t>Čepienė</w:t>
            </w:r>
            <w:proofErr w:type="spellEnd"/>
            <w:r w:rsidRPr="007C2E92">
              <w:rPr>
                <w:u w:val="single"/>
              </w:rPr>
              <w:t>,</w:t>
            </w:r>
          </w:p>
          <w:p w14:paraId="3EE55623" w14:textId="77777777" w:rsidR="00142FA0" w:rsidRPr="007C2E92" w:rsidRDefault="00142FA0" w:rsidP="00020D0C">
            <w:r w:rsidRPr="007C2E92">
              <w:t xml:space="preserve">L. </w:t>
            </w:r>
            <w:proofErr w:type="spellStart"/>
            <w:r w:rsidRPr="007C2E92">
              <w:t>Kazakaitienė</w:t>
            </w:r>
            <w:proofErr w:type="spellEnd"/>
            <w:r w:rsidRPr="007C2E92">
              <w:t>, klasių vadovai</w:t>
            </w:r>
          </w:p>
        </w:tc>
        <w:tc>
          <w:tcPr>
            <w:tcW w:w="3786" w:type="dxa"/>
          </w:tcPr>
          <w:p w14:paraId="7F26531B" w14:textId="77777777" w:rsidR="00142FA0" w:rsidRPr="007C2E92" w:rsidRDefault="00142FA0" w:rsidP="00020D0C">
            <w:r w:rsidRPr="007C2E92">
              <w:t>50 € biudžeto ir paramos lėšų</w:t>
            </w:r>
          </w:p>
          <w:p w14:paraId="7C4F1D34" w14:textId="77777777" w:rsidR="00142FA0" w:rsidRPr="007C2E92" w:rsidRDefault="00142FA0" w:rsidP="00020D0C">
            <w:r w:rsidRPr="007C2E92">
              <w:t>Žmogiškieji ištekliai</w:t>
            </w:r>
          </w:p>
        </w:tc>
      </w:tr>
      <w:tr w:rsidR="00142FA0" w:rsidRPr="007C2E92" w14:paraId="63C62A2F" w14:textId="77777777" w:rsidTr="00020D0C">
        <w:tc>
          <w:tcPr>
            <w:tcW w:w="1519" w:type="dxa"/>
            <w:vMerge/>
          </w:tcPr>
          <w:p w14:paraId="2CDF731F" w14:textId="77777777" w:rsidR="00142FA0" w:rsidRPr="007C2E92" w:rsidRDefault="00142FA0" w:rsidP="00020D0C">
            <w:pPr>
              <w:jc w:val="center"/>
            </w:pPr>
          </w:p>
        </w:tc>
        <w:tc>
          <w:tcPr>
            <w:tcW w:w="5280" w:type="dxa"/>
            <w:shd w:val="clear" w:color="auto" w:fill="auto"/>
          </w:tcPr>
          <w:p w14:paraId="13504788" w14:textId="77777777" w:rsidR="00142FA0" w:rsidRPr="007C2E92" w:rsidRDefault="00142FA0" w:rsidP="00020D0C">
            <w:r w:rsidRPr="007C2E92">
              <w:t xml:space="preserve"> Šimtadienis (III–IV kl.)</w:t>
            </w:r>
          </w:p>
        </w:tc>
        <w:tc>
          <w:tcPr>
            <w:tcW w:w="3975" w:type="dxa"/>
            <w:shd w:val="clear" w:color="auto" w:fill="auto"/>
          </w:tcPr>
          <w:p w14:paraId="09D4D9AB" w14:textId="77777777" w:rsidR="00142FA0" w:rsidRPr="007C2E92" w:rsidRDefault="00142FA0" w:rsidP="00020D0C">
            <w:pPr>
              <w:rPr>
                <w:u w:val="single"/>
              </w:rPr>
            </w:pPr>
            <w:r>
              <w:rPr>
                <w:u w:val="single"/>
              </w:rPr>
              <w:t>R. Antanaitienė</w:t>
            </w:r>
            <w:r w:rsidRPr="007C2E92">
              <w:rPr>
                <w:u w:val="single"/>
              </w:rPr>
              <w:t xml:space="preserve"> </w:t>
            </w:r>
          </w:p>
          <w:p w14:paraId="45AF1D82" w14:textId="77777777" w:rsidR="00142FA0" w:rsidRPr="007C2E92" w:rsidRDefault="00142FA0" w:rsidP="00020D0C">
            <w:r>
              <w:t xml:space="preserve">R. </w:t>
            </w:r>
            <w:proofErr w:type="spellStart"/>
            <w:r>
              <w:t>Rudienė</w:t>
            </w:r>
            <w:proofErr w:type="spellEnd"/>
            <w:r w:rsidRPr="007C2E92">
              <w:t xml:space="preserve">, L. </w:t>
            </w:r>
            <w:proofErr w:type="spellStart"/>
            <w:r w:rsidRPr="007C2E92">
              <w:t>Kazakaitienė</w:t>
            </w:r>
            <w:proofErr w:type="spellEnd"/>
          </w:p>
        </w:tc>
        <w:tc>
          <w:tcPr>
            <w:tcW w:w="3786" w:type="dxa"/>
          </w:tcPr>
          <w:p w14:paraId="6A0BDA64" w14:textId="77777777" w:rsidR="00142FA0" w:rsidRPr="007C2E92" w:rsidRDefault="00142FA0" w:rsidP="00020D0C">
            <w:r w:rsidRPr="007C2E92">
              <w:t>80 € biudžeto ir paramos lėšų, žmogiškieji ištekliai</w:t>
            </w:r>
          </w:p>
        </w:tc>
      </w:tr>
      <w:tr w:rsidR="00142FA0" w:rsidRPr="007C2E92" w14:paraId="1F8F7983" w14:textId="77777777" w:rsidTr="00020D0C">
        <w:tc>
          <w:tcPr>
            <w:tcW w:w="1519" w:type="dxa"/>
            <w:vMerge w:val="restart"/>
            <w:shd w:val="clear" w:color="auto" w:fill="auto"/>
          </w:tcPr>
          <w:p w14:paraId="444D3094" w14:textId="77777777" w:rsidR="00142FA0" w:rsidRPr="007C2E92" w:rsidRDefault="00142FA0" w:rsidP="00020D0C">
            <w:pPr>
              <w:jc w:val="center"/>
            </w:pPr>
            <w:r w:rsidRPr="007C2E92">
              <w:t>Kovas</w:t>
            </w:r>
          </w:p>
        </w:tc>
        <w:tc>
          <w:tcPr>
            <w:tcW w:w="5280" w:type="dxa"/>
            <w:shd w:val="clear" w:color="auto" w:fill="auto"/>
          </w:tcPr>
          <w:p w14:paraId="604D7FFF" w14:textId="77777777" w:rsidR="00142FA0" w:rsidRPr="007C2E92" w:rsidRDefault="00142FA0" w:rsidP="00020D0C">
            <w:r w:rsidRPr="007C2E92">
              <w:t xml:space="preserve">Lietuvos Nepriklausomybės atkūrimo diena </w:t>
            </w:r>
          </w:p>
          <w:p w14:paraId="18343880" w14:textId="77777777" w:rsidR="00142FA0" w:rsidRPr="007C2E92" w:rsidRDefault="00142FA0" w:rsidP="00020D0C">
            <w:r w:rsidRPr="007C2E92">
              <w:t>(1–8, I–IV kl.)</w:t>
            </w:r>
          </w:p>
        </w:tc>
        <w:tc>
          <w:tcPr>
            <w:tcW w:w="3975" w:type="dxa"/>
            <w:shd w:val="clear" w:color="auto" w:fill="auto"/>
          </w:tcPr>
          <w:p w14:paraId="26683854" w14:textId="77777777" w:rsidR="00142FA0" w:rsidRDefault="00142FA0" w:rsidP="00020D0C">
            <w:pPr>
              <w:rPr>
                <w:u w:val="single"/>
              </w:rPr>
            </w:pPr>
            <w:r>
              <w:rPr>
                <w:u w:val="single"/>
              </w:rPr>
              <w:t>A. Sereikienė</w:t>
            </w:r>
            <w:r w:rsidRPr="007C2E92">
              <w:rPr>
                <w:u w:val="single"/>
              </w:rPr>
              <w:t>,</w:t>
            </w:r>
            <w:r>
              <w:rPr>
                <w:u w:val="single"/>
              </w:rPr>
              <w:t xml:space="preserve"> R. </w:t>
            </w:r>
            <w:proofErr w:type="spellStart"/>
            <w:r>
              <w:rPr>
                <w:u w:val="single"/>
              </w:rPr>
              <w:t>Samuolienė</w:t>
            </w:r>
            <w:proofErr w:type="spellEnd"/>
            <w:r>
              <w:rPr>
                <w:u w:val="single"/>
              </w:rPr>
              <w:t>,</w:t>
            </w:r>
          </w:p>
          <w:p w14:paraId="0745C057" w14:textId="77777777" w:rsidR="00142FA0" w:rsidRPr="007C2E92" w:rsidRDefault="00142FA0" w:rsidP="00020D0C">
            <w:pPr>
              <w:rPr>
                <w:u w:val="single"/>
              </w:rPr>
            </w:pPr>
            <w:r w:rsidRPr="00EE53B1">
              <w:t xml:space="preserve">L. </w:t>
            </w:r>
            <w:proofErr w:type="spellStart"/>
            <w:r w:rsidRPr="00EE53B1">
              <w:t>Kazakaitienė</w:t>
            </w:r>
            <w:proofErr w:type="spellEnd"/>
            <w:r w:rsidRPr="007C2E92">
              <w:rPr>
                <w:u w:val="single"/>
              </w:rPr>
              <w:t xml:space="preserve">, </w:t>
            </w:r>
          </w:p>
          <w:p w14:paraId="19F08A92" w14:textId="77777777" w:rsidR="00142FA0" w:rsidRPr="007C2E92" w:rsidRDefault="00142FA0" w:rsidP="00020D0C">
            <w:r w:rsidRPr="007C2E92">
              <w:t>klasių vadovai</w:t>
            </w:r>
          </w:p>
        </w:tc>
        <w:tc>
          <w:tcPr>
            <w:tcW w:w="3786" w:type="dxa"/>
          </w:tcPr>
          <w:p w14:paraId="3C00C906" w14:textId="77777777" w:rsidR="00142FA0" w:rsidRPr="007C2E92" w:rsidRDefault="00142FA0" w:rsidP="00020D0C">
            <w:r w:rsidRPr="007C2E92">
              <w:t>50 € biudžeto ir paramos lėšų,</w:t>
            </w:r>
          </w:p>
          <w:p w14:paraId="052CB7AF" w14:textId="77777777" w:rsidR="00142FA0" w:rsidRPr="007C2E92" w:rsidRDefault="00142FA0" w:rsidP="00020D0C">
            <w:r w:rsidRPr="007C2E92">
              <w:t>Žmogiškieji ištekliai</w:t>
            </w:r>
          </w:p>
        </w:tc>
      </w:tr>
      <w:tr w:rsidR="00142FA0" w:rsidRPr="007C2E92" w14:paraId="3602A581" w14:textId="77777777" w:rsidTr="00020D0C">
        <w:tc>
          <w:tcPr>
            <w:tcW w:w="1519" w:type="dxa"/>
            <w:vMerge/>
          </w:tcPr>
          <w:p w14:paraId="5E354E43" w14:textId="77777777" w:rsidR="00142FA0" w:rsidRPr="007C2E92" w:rsidRDefault="00142FA0" w:rsidP="00020D0C">
            <w:pPr>
              <w:jc w:val="center"/>
            </w:pPr>
          </w:p>
        </w:tc>
        <w:tc>
          <w:tcPr>
            <w:tcW w:w="5280" w:type="dxa"/>
            <w:shd w:val="clear" w:color="auto" w:fill="auto"/>
          </w:tcPr>
          <w:p w14:paraId="3E08389B" w14:textId="77777777" w:rsidR="00142FA0" w:rsidRPr="00D30B51" w:rsidRDefault="00142FA0" w:rsidP="00020D0C">
            <w:proofErr w:type="spellStart"/>
            <w:r w:rsidRPr="00D30B51">
              <w:t>Šimtadieniukas</w:t>
            </w:r>
            <w:proofErr w:type="spellEnd"/>
            <w:r w:rsidRPr="00D30B51">
              <w:t xml:space="preserve"> (I–II kl.)</w:t>
            </w:r>
          </w:p>
        </w:tc>
        <w:tc>
          <w:tcPr>
            <w:tcW w:w="3975" w:type="dxa"/>
            <w:shd w:val="clear" w:color="auto" w:fill="auto"/>
          </w:tcPr>
          <w:p w14:paraId="5C706B19" w14:textId="77777777" w:rsidR="00142FA0" w:rsidRPr="00D30B51" w:rsidRDefault="00142FA0" w:rsidP="00020D0C">
            <w:pPr>
              <w:rPr>
                <w:u w:val="single"/>
              </w:rPr>
            </w:pPr>
            <w:r w:rsidRPr="00D30B51">
              <w:rPr>
                <w:u w:val="single"/>
              </w:rPr>
              <w:t xml:space="preserve">L. </w:t>
            </w:r>
            <w:proofErr w:type="spellStart"/>
            <w:r w:rsidRPr="00D30B51">
              <w:rPr>
                <w:u w:val="single"/>
              </w:rPr>
              <w:t>Stašelienė</w:t>
            </w:r>
            <w:proofErr w:type="spellEnd"/>
            <w:r w:rsidRPr="00D30B51">
              <w:rPr>
                <w:u w:val="single"/>
              </w:rPr>
              <w:t xml:space="preserve">, </w:t>
            </w:r>
          </w:p>
          <w:p w14:paraId="5FC98149" w14:textId="77777777" w:rsidR="00142FA0" w:rsidRPr="00D30B51" w:rsidRDefault="00142FA0" w:rsidP="00020D0C">
            <w:r w:rsidRPr="00D30B51">
              <w:t xml:space="preserve">A. Sereikienė, R. </w:t>
            </w:r>
            <w:proofErr w:type="spellStart"/>
            <w:r w:rsidRPr="00D30B51">
              <w:t>Samuolienė</w:t>
            </w:r>
            <w:proofErr w:type="spellEnd"/>
            <w:r w:rsidRPr="00D30B51">
              <w:t xml:space="preserve">,                                                                L. </w:t>
            </w:r>
            <w:proofErr w:type="spellStart"/>
            <w:r w:rsidRPr="00D30B51">
              <w:t>Kazakaitienė</w:t>
            </w:r>
            <w:proofErr w:type="spellEnd"/>
          </w:p>
        </w:tc>
        <w:tc>
          <w:tcPr>
            <w:tcW w:w="3786" w:type="dxa"/>
          </w:tcPr>
          <w:p w14:paraId="5071BA3D" w14:textId="77777777" w:rsidR="00142FA0" w:rsidRPr="00D30B51" w:rsidRDefault="00142FA0" w:rsidP="00020D0C">
            <w:r w:rsidRPr="00D30B51">
              <w:t>40 € biudžeto ir paramos lėšų, žmogiškieji ištekliai</w:t>
            </w:r>
          </w:p>
        </w:tc>
      </w:tr>
      <w:tr w:rsidR="00142FA0" w:rsidRPr="007C2E92" w14:paraId="3928DA56" w14:textId="77777777" w:rsidTr="00020D0C">
        <w:tc>
          <w:tcPr>
            <w:tcW w:w="1519" w:type="dxa"/>
            <w:vMerge/>
          </w:tcPr>
          <w:p w14:paraId="1E941C8F" w14:textId="77777777" w:rsidR="00142FA0" w:rsidRPr="007C2E92" w:rsidRDefault="00142FA0" w:rsidP="00020D0C">
            <w:pPr>
              <w:jc w:val="center"/>
            </w:pPr>
          </w:p>
        </w:tc>
        <w:tc>
          <w:tcPr>
            <w:tcW w:w="5280" w:type="dxa"/>
            <w:shd w:val="clear" w:color="auto" w:fill="auto"/>
          </w:tcPr>
          <w:p w14:paraId="3318537F" w14:textId="77777777" w:rsidR="00142FA0" w:rsidRPr="007C2E92" w:rsidRDefault="00142FA0" w:rsidP="00020D0C">
            <w:r w:rsidRPr="007C2E92">
              <w:t>Mėnuo be patyčių</w:t>
            </w:r>
          </w:p>
          <w:p w14:paraId="4747F5CB" w14:textId="77777777" w:rsidR="00142FA0" w:rsidRPr="007C2E92" w:rsidRDefault="00142FA0" w:rsidP="00020D0C">
            <w:r w:rsidRPr="007C2E92">
              <w:t>(1–8, I–IV kl.)</w:t>
            </w:r>
          </w:p>
        </w:tc>
        <w:tc>
          <w:tcPr>
            <w:tcW w:w="3975" w:type="dxa"/>
            <w:shd w:val="clear" w:color="auto" w:fill="auto"/>
          </w:tcPr>
          <w:p w14:paraId="2EAD519A" w14:textId="77777777" w:rsidR="00142FA0" w:rsidRPr="007C2E92" w:rsidRDefault="00142FA0" w:rsidP="00020D0C">
            <w:pPr>
              <w:rPr>
                <w:u w:val="single"/>
              </w:rPr>
            </w:pPr>
            <w:r w:rsidRPr="007C2E92">
              <w:rPr>
                <w:u w:val="single"/>
              </w:rPr>
              <w:t>Švietimo pagalbos specialistų grupė,</w:t>
            </w:r>
          </w:p>
          <w:p w14:paraId="4A204727" w14:textId="77777777" w:rsidR="00142FA0" w:rsidRPr="007C2E92" w:rsidRDefault="00142FA0" w:rsidP="00020D0C">
            <w:pPr>
              <w:rPr>
                <w:u w:val="single"/>
              </w:rPr>
            </w:pPr>
            <w:r w:rsidRPr="007C2E92">
              <w:t>klasių vadovai</w:t>
            </w:r>
          </w:p>
        </w:tc>
        <w:tc>
          <w:tcPr>
            <w:tcW w:w="3786" w:type="dxa"/>
          </w:tcPr>
          <w:p w14:paraId="53568493" w14:textId="77777777" w:rsidR="00142FA0" w:rsidRPr="007C2E92" w:rsidRDefault="00142FA0" w:rsidP="00020D0C">
            <w:r w:rsidRPr="007C2E92">
              <w:t>Žmogiškieji ištekliai</w:t>
            </w:r>
          </w:p>
        </w:tc>
      </w:tr>
      <w:tr w:rsidR="00142FA0" w:rsidRPr="007C2E92" w14:paraId="2B2EE3D6" w14:textId="77777777" w:rsidTr="00020D0C">
        <w:tc>
          <w:tcPr>
            <w:tcW w:w="1519" w:type="dxa"/>
            <w:vMerge/>
          </w:tcPr>
          <w:p w14:paraId="6F4CF466" w14:textId="77777777" w:rsidR="00142FA0" w:rsidRPr="007C2E92" w:rsidRDefault="00142FA0" w:rsidP="00020D0C">
            <w:pPr>
              <w:jc w:val="center"/>
            </w:pPr>
          </w:p>
        </w:tc>
        <w:tc>
          <w:tcPr>
            <w:tcW w:w="5280" w:type="dxa"/>
            <w:shd w:val="clear" w:color="auto" w:fill="auto"/>
          </w:tcPr>
          <w:p w14:paraId="7648E11E" w14:textId="77777777" w:rsidR="00142FA0" w:rsidRPr="007C2E92" w:rsidRDefault="00142FA0" w:rsidP="00020D0C">
            <w:r>
              <w:t>Gimnazijos 18</w:t>
            </w:r>
            <w:r w:rsidRPr="007C2E92">
              <w:t>-asis gimtadienis</w:t>
            </w:r>
          </w:p>
          <w:p w14:paraId="64F123AC" w14:textId="77777777" w:rsidR="00142FA0" w:rsidRPr="007C2E92" w:rsidRDefault="00142FA0" w:rsidP="00020D0C">
            <w:r w:rsidRPr="007C2E92">
              <w:t xml:space="preserve"> (1–8, I–IV kl.)</w:t>
            </w:r>
          </w:p>
        </w:tc>
        <w:tc>
          <w:tcPr>
            <w:tcW w:w="3975" w:type="dxa"/>
            <w:shd w:val="clear" w:color="auto" w:fill="auto"/>
          </w:tcPr>
          <w:p w14:paraId="11F26D5B" w14:textId="77777777" w:rsidR="00142FA0" w:rsidRPr="007C2E92" w:rsidRDefault="00142FA0" w:rsidP="00020D0C">
            <w:pPr>
              <w:rPr>
                <w:u w:val="single"/>
              </w:rPr>
            </w:pPr>
            <w:r w:rsidRPr="007C2E92">
              <w:rPr>
                <w:u w:val="single"/>
              </w:rPr>
              <w:t xml:space="preserve">L. </w:t>
            </w:r>
            <w:proofErr w:type="spellStart"/>
            <w:r w:rsidRPr="007C2E92">
              <w:rPr>
                <w:u w:val="single"/>
              </w:rPr>
              <w:t>Kazakaitienė</w:t>
            </w:r>
            <w:proofErr w:type="spellEnd"/>
            <w:r w:rsidRPr="007C2E92">
              <w:rPr>
                <w:u w:val="single"/>
              </w:rPr>
              <w:t xml:space="preserve">, </w:t>
            </w:r>
          </w:p>
          <w:p w14:paraId="1C59F6CE" w14:textId="77777777" w:rsidR="00142FA0" w:rsidRPr="007C2E92" w:rsidRDefault="00142FA0" w:rsidP="00020D0C">
            <w:pPr>
              <w:rPr>
                <w:u w:val="single"/>
              </w:rPr>
            </w:pPr>
            <w:r>
              <w:rPr>
                <w:u w:val="single"/>
              </w:rPr>
              <w:t>mokinių taryba</w:t>
            </w:r>
            <w:r w:rsidRPr="007C2E92">
              <w:rPr>
                <w:u w:val="single"/>
              </w:rPr>
              <w:t xml:space="preserve">, </w:t>
            </w:r>
            <w:r w:rsidRPr="007C2E92">
              <w:t>klasių vadovai</w:t>
            </w:r>
          </w:p>
        </w:tc>
        <w:tc>
          <w:tcPr>
            <w:tcW w:w="3786" w:type="dxa"/>
          </w:tcPr>
          <w:p w14:paraId="425DFFE6" w14:textId="77777777" w:rsidR="00142FA0" w:rsidRPr="007C2E92" w:rsidRDefault="00142FA0" w:rsidP="00020D0C">
            <w:r w:rsidRPr="007C2E92">
              <w:t>50 € biudžeto ir paramos lėšų, žmogiškieji ištekliai</w:t>
            </w:r>
          </w:p>
        </w:tc>
      </w:tr>
      <w:tr w:rsidR="00142FA0" w:rsidRPr="007C2E92" w14:paraId="14ACA030" w14:textId="77777777" w:rsidTr="00020D0C">
        <w:trPr>
          <w:trHeight w:val="363"/>
        </w:trPr>
        <w:tc>
          <w:tcPr>
            <w:tcW w:w="1519" w:type="dxa"/>
            <w:vMerge/>
          </w:tcPr>
          <w:p w14:paraId="40E754F2" w14:textId="77777777" w:rsidR="00142FA0" w:rsidRPr="007C2E92" w:rsidRDefault="00142FA0" w:rsidP="00020D0C">
            <w:pPr>
              <w:jc w:val="center"/>
            </w:pPr>
          </w:p>
        </w:tc>
        <w:tc>
          <w:tcPr>
            <w:tcW w:w="5280" w:type="dxa"/>
            <w:shd w:val="clear" w:color="auto" w:fill="auto"/>
          </w:tcPr>
          <w:p w14:paraId="05B29758" w14:textId="77777777" w:rsidR="00142FA0" w:rsidRPr="007C2E92" w:rsidRDefault="00142FA0" w:rsidP="00020D0C">
            <w:r w:rsidRPr="007C2E92">
              <w:t>Meninio skaitymo konkursas (1–4 kl.)</w:t>
            </w:r>
          </w:p>
        </w:tc>
        <w:tc>
          <w:tcPr>
            <w:tcW w:w="3975" w:type="dxa"/>
            <w:shd w:val="clear" w:color="auto" w:fill="auto"/>
          </w:tcPr>
          <w:p w14:paraId="2F64ACC3" w14:textId="77777777" w:rsidR="00142FA0" w:rsidRPr="007C2E92" w:rsidRDefault="00142FA0" w:rsidP="00020D0C">
            <w:pPr>
              <w:rPr>
                <w:u w:val="single"/>
              </w:rPr>
            </w:pPr>
            <w:r w:rsidRPr="007C2E92">
              <w:rPr>
                <w:u w:val="single"/>
              </w:rPr>
              <w:t>Pradinių klasių mokytojos</w:t>
            </w:r>
          </w:p>
        </w:tc>
        <w:tc>
          <w:tcPr>
            <w:tcW w:w="3786" w:type="dxa"/>
          </w:tcPr>
          <w:p w14:paraId="44448B9B" w14:textId="77777777" w:rsidR="00142FA0" w:rsidRPr="007C2E92" w:rsidRDefault="00142FA0" w:rsidP="00020D0C">
            <w:r w:rsidRPr="007C2E92">
              <w:t>Žmogiškieji ištekliai</w:t>
            </w:r>
          </w:p>
        </w:tc>
      </w:tr>
      <w:tr w:rsidR="00142FA0" w:rsidRPr="007C2E92" w14:paraId="1C8B50A6" w14:textId="77777777" w:rsidTr="00020D0C">
        <w:tc>
          <w:tcPr>
            <w:tcW w:w="1519" w:type="dxa"/>
            <w:shd w:val="clear" w:color="auto" w:fill="auto"/>
          </w:tcPr>
          <w:p w14:paraId="3D8A13F9" w14:textId="77777777" w:rsidR="00142FA0" w:rsidRPr="007C2E92" w:rsidRDefault="00142FA0" w:rsidP="00020D0C">
            <w:pPr>
              <w:jc w:val="center"/>
            </w:pPr>
            <w:r w:rsidRPr="007C2E92">
              <w:t>Balandis</w:t>
            </w:r>
          </w:p>
        </w:tc>
        <w:tc>
          <w:tcPr>
            <w:tcW w:w="5280" w:type="dxa"/>
            <w:shd w:val="clear" w:color="auto" w:fill="auto"/>
          </w:tcPr>
          <w:p w14:paraId="752D1CAF" w14:textId="77777777" w:rsidR="00142FA0" w:rsidRPr="00C2386B" w:rsidRDefault="00142FA0" w:rsidP="00020D0C">
            <w:r w:rsidRPr="00C2386B">
              <w:t>Tarptautinės vaikų knygos dienos renginiai (1–7 kl.)</w:t>
            </w:r>
          </w:p>
        </w:tc>
        <w:tc>
          <w:tcPr>
            <w:tcW w:w="3975" w:type="dxa"/>
            <w:shd w:val="clear" w:color="auto" w:fill="auto"/>
          </w:tcPr>
          <w:p w14:paraId="5EB24E9F" w14:textId="77777777" w:rsidR="00142FA0" w:rsidRPr="00C2386B" w:rsidRDefault="00142FA0" w:rsidP="00020D0C">
            <w:pPr>
              <w:rPr>
                <w:u w:val="single"/>
              </w:rPr>
            </w:pPr>
            <w:r w:rsidRPr="00C2386B">
              <w:rPr>
                <w:u w:val="single"/>
              </w:rPr>
              <w:t xml:space="preserve">A. </w:t>
            </w:r>
            <w:proofErr w:type="spellStart"/>
            <w:r w:rsidRPr="00C2386B">
              <w:rPr>
                <w:u w:val="single"/>
              </w:rPr>
              <w:t>Ulienė</w:t>
            </w:r>
            <w:proofErr w:type="spellEnd"/>
            <w:r w:rsidRPr="00C2386B">
              <w:rPr>
                <w:u w:val="single"/>
              </w:rPr>
              <w:t>, D. Varkulevičienė</w:t>
            </w:r>
          </w:p>
        </w:tc>
        <w:tc>
          <w:tcPr>
            <w:tcW w:w="3786" w:type="dxa"/>
          </w:tcPr>
          <w:p w14:paraId="797F1D13" w14:textId="77777777" w:rsidR="00142FA0" w:rsidRPr="00C2386B" w:rsidRDefault="00142FA0" w:rsidP="00020D0C">
            <w:r w:rsidRPr="00C2386B">
              <w:t>Žmogiškieji ištekliai</w:t>
            </w:r>
          </w:p>
        </w:tc>
      </w:tr>
      <w:tr w:rsidR="00142FA0" w:rsidRPr="007C2E92" w14:paraId="787BA847" w14:textId="77777777" w:rsidTr="00020D0C">
        <w:tc>
          <w:tcPr>
            <w:tcW w:w="1519" w:type="dxa"/>
            <w:vMerge w:val="restart"/>
            <w:shd w:val="clear" w:color="auto" w:fill="auto"/>
          </w:tcPr>
          <w:p w14:paraId="27A1B5C4" w14:textId="77777777" w:rsidR="00142FA0" w:rsidRPr="007C2E92" w:rsidRDefault="00142FA0" w:rsidP="00020D0C">
            <w:pPr>
              <w:jc w:val="center"/>
            </w:pPr>
            <w:r w:rsidRPr="007C2E92">
              <w:t>Gegužė</w:t>
            </w:r>
          </w:p>
        </w:tc>
        <w:tc>
          <w:tcPr>
            <w:tcW w:w="5280" w:type="dxa"/>
            <w:shd w:val="clear" w:color="auto" w:fill="auto"/>
          </w:tcPr>
          <w:p w14:paraId="01C6E24B" w14:textId="77777777" w:rsidR="00142FA0" w:rsidRPr="007C2E92" w:rsidRDefault="00142FA0" w:rsidP="00020D0C">
            <w:r w:rsidRPr="007C2E92">
              <w:t>Šeimos diena</w:t>
            </w:r>
            <w:r>
              <w:t>, m</w:t>
            </w:r>
            <w:r w:rsidRPr="00C2386B">
              <w:t>ažojo skaitytojo šventė</w:t>
            </w:r>
          </w:p>
          <w:p w14:paraId="45E412AA" w14:textId="77777777" w:rsidR="00142FA0" w:rsidRPr="007C2E92" w:rsidRDefault="00142FA0" w:rsidP="00020D0C">
            <w:r w:rsidRPr="007C2E92">
              <w:t xml:space="preserve"> (1–4 kl.)</w:t>
            </w:r>
          </w:p>
        </w:tc>
        <w:tc>
          <w:tcPr>
            <w:tcW w:w="3975" w:type="dxa"/>
            <w:shd w:val="clear" w:color="auto" w:fill="auto"/>
          </w:tcPr>
          <w:p w14:paraId="59ACDF2C" w14:textId="77777777" w:rsidR="00142FA0" w:rsidRDefault="00142FA0" w:rsidP="00020D0C">
            <w:pPr>
              <w:rPr>
                <w:u w:val="single"/>
              </w:rPr>
            </w:pPr>
            <w:r>
              <w:rPr>
                <w:u w:val="single"/>
              </w:rPr>
              <w:t xml:space="preserve">Ž. </w:t>
            </w:r>
            <w:proofErr w:type="spellStart"/>
            <w:r>
              <w:rPr>
                <w:u w:val="single"/>
              </w:rPr>
              <w:t>Liustikienė</w:t>
            </w:r>
            <w:proofErr w:type="spellEnd"/>
            <w:r>
              <w:rPr>
                <w:u w:val="single"/>
              </w:rPr>
              <w:t xml:space="preserve">, E. </w:t>
            </w:r>
            <w:proofErr w:type="spellStart"/>
            <w:r>
              <w:rPr>
                <w:u w:val="single"/>
              </w:rPr>
              <w:t>Tičkūnaitė</w:t>
            </w:r>
            <w:proofErr w:type="spellEnd"/>
            <w:r>
              <w:rPr>
                <w:u w:val="single"/>
              </w:rPr>
              <w:t>, bibliotekos vedėjos</w:t>
            </w:r>
            <w:r w:rsidRPr="007C2E92">
              <w:rPr>
                <w:u w:val="single"/>
              </w:rPr>
              <w:t xml:space="preserve"> </w:t>
            </w:r>
          </w:p>
          <w:p w14:paraId="57FA7C8A" w14:textId="77777777" w:rsidR="00142FA0" w:rsidRPr="00D30B51" w:rsidRDefault="00142FA0" w:rsidP="00020D0C">
            <w:pPr>
              <w:rPr>
                <w:u w:val="single"/>
              </w:rPr>
            </w:pPr>
            <w:r w:rsidRPr="007C2E92">
              <w:rPr>
                <w:u w:val="single"/>
              </w:rPr>
              <w:t xml:space="preserve">L. </w:t>
            </w:r>
            <w:proofErr w:type="spellStart"/>
            <w:r w:rsidRPr="007C2E92">
              <w:rPr>
                <w:u w:val="single"/>
              </w:rPr>
              <w:t>Kazakaitienė</w:t>
            </w:r>
            <w:proofErr w:type="spellEnd"/>
            <w:r w:rsidRPr="007C2E92">
              <w:rPr>
                <w:u w:val="single"/>
              </w:rPr>
              <w:t>,</w:t>
            </w:r>
          </w:p>
        </w:tc>
        <w:tc>
          <w:tcPr>
            <w:tcW w:w="3786" w:type="dxa"/>
          </w:tcPr>
          <w:p w14:paraId="3F88A701" w14:textId="77777777" w:rsidR="00142FA0" w:rsidRPr="007C2E92" w:rsidRDefault="00142FA0" w:rsidP="00020D0C">
            <w:r w:rsidRPr="007C2E92">
              <w:t>Žmogiškieji ištekliai</w:t>
            </w:r>
          </w:p>
        </w:tc>
      </w:tr>
      <w:tr w:rsidR="00142FA0" w:rsidRPr="007C2E92" w14:paraId="2CED2F94" w14:textId="77777777" w:rsidTr="00020D0C">
        <w:tc>
          <w:tcPr>
            <w:tcW w:w="1519" w:type="dxa"/>
            <w:vMerge/>
          </w:tcPr>
          <w:p w14:paraId="3AF3A09B" w14:textId="77777777" w:rsidR="00142FA0" w:rsidRPr="007C2E92" w:rsidRDefault="00142FA0" w:rsidP="00020D0C">
            <w:pPr>
              <w:jc w:val="center"/>
            </w:pPr>
          </w:p>
        </w:tc>
        <w:tc>
          <w:tcPr>
            <w:tcW w:w="5280" w:type="dxa"/>
            <w:shd w:val="clear" w:color="auto" w:fill="auto"/>
          </w:tcPr>
          <w:p w14:paraId="2F653B0B" w14:textId="77777777" w:rsidR="00142FA0" w:rsidRPr="007C2E92" w:rsidRDefault="00142FA0" w:rsidP="00020D0C">
            <w:r w:rsidRPr="007C2E92">
              <w:t xml:space="preserve">Paskutinis skambutis </w:t>
            </w:r>
          </w:p>
          <w:p w14:paraId="5996DB94" w14:textId="77777777" w:rsidR="00142FA0" w:rsidRPr="007C2E92" w:rsidRDefault="00142FA0" w:rsidP="00020D0C">
            <w:r w:rsidRPr="007C2E92">
              <w:t xml:space="preserve"> (III–IV kl.)</w:t>
            </w:r>
          </w:p>
        </w:tc>
        <w:tc>
          <w:tcPr>
            <w:tcW w:w="3975" w:type="dxa"/>
            <w:shd w:val="clear" w:color="auto" w:fill="auto"/>
          </w:tcPr>
          <w:p w14:paraId="0B729AA8" w14:textId="77777777" w:rsidR="00142FA0" w:rsidRPr="007C2E92" w:rsidRDefault="00142FA0" w:rsidP="00020D0C">
            <w:pPr>
              <w:spacing w:line="259" w:lineRule="auto"/>
              <w:rPr>
                <w:u w:val="single"/>
              </w:rPr>
            </w:pPr>
            <w:r>
              <w:rPr>
                <w:u w:val="single"/>
              </w:rPr>
              <w:t>R. Antanaitienė</w:t>
            </w:r>
            <w:r w:rsidRPr="007C2E92">
              <w:rPr>
                <w:u w:val="single"/>
              </w:rPr>
              <w:t>, pagalbos grupė,</w:t>
            </w:r>
          </w:p>
          <w:p w14:paraId="46A3C2FF" w14:textId="77777777" w:rsidR="00142FA0" w:rsidRPr="007C2E92" w:rsidRDefault="00142FA0" w:rsidP="00020D0C">
            <w:pPr>
              <w:spacing w:line="259" w:lineRule="auto"/>
            </w:pPr>
            <w:r>
              <w:t xml:space="preserve">S. </w:t>
            </w:r>
            <w:proofErr w:type="spellStart"/>
            <w:r>
              <w:t>Rudienė</w:t>
            </w:r>
            <w:proofErr w:type="spellEnd"/>
            <w:r w:rsidRPr="007C2E92">
              <w:t xml:space="preserve">, L. </w:t>
            </w:r>
            <w:proofErr w:type="spellStart"/>
            <w:r w:rsidRPr="007C2E92">
              <w:t>Kazakaitienė</w:t>
            </w:r>
            <w:proofErr w:type="spellEnd"/>
          </w:p>
        </w:tc>
        <w:tc>
          <w:tcPr>
            <w:tcW w:w="3786" w:type="dxa"/>
          </w:tcPr>
          <w:p w14:paraId="137C91AC" w14:textId="77777777" w:rsidR="00142FA0" w:rsidRPr="007C2E92" w:rsidRDefault="00142FA0" w:rsidP="00020D0C">
            <w:r w:rsidRPr="007C2E92">
              <w:t>120 € biudžeto ir paramos lėšų, žmogiškieji ištekliai</w:t>
            </w:r>
          </w:p>
        </w:tc>
      </w:tr>
      <w:tr w:rsidR="00142FA0" w:rsidRPr="007C2E92" w14:paraId="5174F7BE" w14:textId="77777777" w:rsidTr="00020D0C">
        <w:tc>
          <w:tcPr>
            <w:tcW w:w="1519" w:type="dxa"/>
            <w:vMerge/>
          </w:tcPr>
          <w:p w14:paraId="22470E2B" w14:textId="77777777" w:rsidR="00142FA0" w:rsidRPr="007C2E92" w:rsidRDefault="00142FA0" w:rsidP="00020D0C">
            <w:pPr>
              <w:jc w:val="center"/>
            </w:pPr>
          </w:p>
        </w:tc>
        <w:tc>
          <w:tcPr>
            <w:tcW w:w="5280" w:type="dxa"/>
            <w:shd w:val="clear" w:color="auto" w:fill="auto"/>
          </w:tcPr>
          <w:p w14:paraId="1AF75373" w14:textId="77777777" w:rsidR="00142FA0" w:rsidRPr="007C2E92" w:rsidRDefault="00142FA0" w:rsidP="00020D0C">
            <w:r w:rsidRPr="007C2E92">
              <w:t xml:space="preserve">Mokslo metų pabaigos šventė </w:t>
            </w:r>
          </w:p>
          <w:p w14:paraId="1D4935BA" w14:textId="77777777" w:rsidR="00142FA0" w:rsidRPr="007C2E92" w:rsidRDefault="00142FA0" w:rsidP="00020D0C">
            <w:r w:rsidRPr="007C2E92">
              <w:t>(1–4 kl.)</w:t>
            </w:r>
          </w:p>
        </w:tc>
        <w:tc>
          <w:tcPr>
            <w:tcW w:w="3975" w:type="dxa"/>
            <w:shd w:val="clear" w:color="auto" w:fill="auto"/>
          </w:tcPr>
          <w:p w14:paraId="1C9ED6F9" w14:textId="77777777" w:rsidR="00142FA0" w:rsidRPr="007C2E92" w:rsidRDefault="00142FA0" w:rsidP="00020D0C">
            <w:pPr>
              <w:rPr>
                <w:u w:val="single"/>
              </w:rPr>
            </w:pPr>
            <w:r>
              <w:rPr>
                <w:u w:val="single"/>
              </w:rPr>
              <w:t xml:space="preserve">V. </w:t>
            </w:r>
            <w:proofErr w:type="spellStart"/>
            <w:r>
              <w:rPr>
                <w:u w:val="single"/>
              </w:rPr>
              <w:t>Miliukienė</w:t>
            </w:r>
            <w:proofErr w:type="spellEnd"/>
            <w:r w:rsidRPr="007C2E92">
              <w:rPr>
                <w:u w:val="single"/>
              </w:rPr>
              <w:t>, D. Vytaitė</w:t>
            </w:r>
          </w:p>
          <w:p w14:paraId="14A9BCFE" w14:textId="77777777" w:rsidR="00142FA0" w:rsidRPr="007C2E92" w:rsidRDefault="00142FA0" w:rsidP="00020D0C">
            <w:pPr>
              <w:rPr>
                <w:u w:val="single"/>
              </w:rPr>
            </w:pPr>
            <w:r w:rsidRPr="007C2E92">
              <w:t xml:space="preserve"> klasių vadovai,</w:t>
            </w:r>
            <w:r w:rsidRPr="007C2E92">
              <w:rPr>
                <w:u w:val="single"/>
              </w:rPr>
              <w:t xml:space="preserve"> </w:t>
            </w:r>
            <w:r w:rsidRPr="007C2E92">
              <w:t xml:space="preserve">L. </w:t>
            </w:r>
            <w:proofErr w:type="spellStart"/>
            <w:r w:rsidRPr="007C2E92">
              <w:t>Kazakaitienė</w:t>
            </w:r>
            <w:proofErr w:type="spellEnd"/>
          </w:p>
        </w:tc>
        <w:tc>
          <w:tcPr>
            <w:tcW w:w="3786" w:type="dxa"/>
          </w:tcPr>
          <w:p w14:paraId="4EC40808" w14:textId="77777777" w:rsidR="00142FA0" w:rsidRPr="007C2E92" w:rsidRDefault="00142FA0" w:rsidP="00020D0C">
            <w:r w:rsidRPr="007C2E92">
              <w:t>Žmogiškieji ištekliai</w:t>
            </w:r>
          </w:p>
        </w:tc>
      </w:tr>
      <w:tr w:rsidR="00142FA0" w:rsidRPr="007C2E92" w14:paraId="605110A9" w14:textId="77777777" w:rsidTr="00020D0C">
        <w:tc>
          <w:tcPr>
            <w:tcW w:w="1519" w:type="dxa"/>
            <w:vMerge/>
          </w:tcPr>
          <w:p w14:paraId="0F510FE4" w14:textId="77777777" w:rsidR="00142FA0" w:rsidRPr="007C2E92" w:rsidRDefault="00142FA0" w:rsidP="00020D0C">
            <w:pPr>
              <w:jc w:val="center"/>
            </w:pPr>
          </w:p>
        </w:tc>
        <w:tc>
          <w:tcPr>
            <w:tcW w:w="5280" w:type="dxa"/>
            <w:shd w:val="clear" w:color="auto" w:fill="auto"/>
          </w:tcPr>
          <w:p w14:paraId="33DB4577" w14:textId="77777777" w:rsidR="00142FA0" w:rsidRPr="007C2E92" w:rsidRDefault="00142FA0" w:rsidP="00020D0C">
            <w:r w:rsidRPr="007C2E92">
              <w:t xml:space="preserve">Sveikatingumo  diena „Sportas visiems“  </w:t>
            </w:r>
          </w:p>
          <w:p w14:paraId="7E04C370" w14:textId="77777777" w:rsidR="00142FA0" w:rsidRPr="007C2E92" w:rsidRDefault="00142FA0" w:rsidP="00020D0C">
            <w:r w:rsidRPr="007C2E92">
              <w:t>(1–8, I–III kl.)</w:t>
            </w:r>
          </w:p>
        </w:tc>
        <w:tc>
          <w:tcPr>
            <w:tcW w:w="3975" w:type="dxa"/>
            <w:shd w:val="clear" w:color="auto" w:fill="auto"/>
          </w:tcPr>
          <w:p w14:paraId="17CA9E65" w14:textId="77777777" w:rsidR="00142FA0" w:rsidRPr="007C2E92" w:rsidRDefault="00142FA0" w:rsidP="00020D0C">
            <w:pPr>
              <w:rPr>
                <w:u w:val="single"/>
              </w:rPr>
            </w:pPr>
            <w:r>
              <w:rPr>
                <w:u w:val="single"/>
              </w:rPr>
              <w:t>F</w:t>
            </w:r>
            <w:r w:rsidRPr="007C2E92">
              <w:rPr>
                <w:u w:val="single"/>
              </w:rPr>
              <w:t>izinio ugdymo mokytojai,</w:t>
            </w:r>
          </w:p>
          <w:p w14:paraId="532B4229" w14:textId="77777777" w:rsidR="00142FA0" w:rsidRPr="007C2E92" w:rsidRDefault="00142FA0" w:rsidP="00020D0C">
            <w:pPr>
              <w:rPr>
                <w:u w:val="single"/>
              </w:rPr>
            </w:pPr>
            <w:r w:rsidRPr="007C2E92">
              <w:t>klasių vadovai</w:t>
            </w:r>
          </w:p>
        </w:tc>
        <w:tc>
          <w:tcPr>
            <w:tcW w:w="3786" w:type="dxa"/>
          </w:tcPr>
          <w:p w14:paraId="3D9604F3" w14:textId="77777777" w:rsidR="00142FA0" w:rsidRPr="007C2E92" w:rsidRDefault="00142FA0" w:rsidP="00020D0C">
            <w:r w:rsidRPr="007C2E92">
              <w:t>Paramos lėšos,</w:t>
            </w:r>
          </w:p>
          <w:p w14:paraId="3F48A0E4" w14:textId="77777777" w:rsidR="00142FA0" w:rsidRPr="007C2E92" w:rsidRDefault="00142FA0" w:rsidP="00020D0C">
            <w:r w:rsidRPr="007C2E92">
              <w:t>žmogiškieji ištekliai</w:t>
            </w:r>
          </w:p>
        </w:tc>
      </w:tr>
      <w:tr w:rsidR="00142FA0" w:rsidRPr="007C2E92" w14:paraId="3A1279E9" w14:textId="77777777" w:rsidTr="00020D0C">
        <w:tc>
          <w:tcPr>
            <w:tcW w:w="1519" w:type="dxa"/>
            <w:vMerge/>
          </w:tcPr>
          <w:p w14:paraId="20F90853" w14:textId="77777777" w:rsidR="00142FA0" w:rsidRPr="007C2E92" w:rsidRDefault="00142FA0" w:rsidP="00020D0C">
            <w:pPr>
              <w:jc w:val="center"/>
            </w:pPr>
          </w:p>
        </w:tc>
        <w:tc>
          <w:tcPr>
            <w:tcW w:w="5280" w:type="dxa"/>
            <w:shd w:val="clear" w:color="auto" w:fill="auto"/>
          </w:tcPr>
          <w:p w14:paraId="0CC12555" w14:textId="77777777" w:rsidR="00142FA0" w:rsidRPr="007C2E92" w:rsidRDefault="00142FA0" w:rsidP="00020D0C">
            <w:r w:rsidRPr="007C2E92">
              <w:t>Gedulo ir vilties dienos minėjimas</w:t>
            </w:r>
          </w:p>
          <w:p w14:paraId="68C1E4CD" w14:textId="77777777" w:rsidR="00142FA0" w:rsidRPr="007C2E92" w:rsidRDefault="00142FA0" w:rsidP="00020D0C">
            <w:r w:rsidRPr="007C2E92">
              <w:t>(5–8, I–III kl.)</w:t>
            </w:r>
          </w:p>
        </w:tc>
        <w:tc>
          <w:tcPr>
            <w:tcW w:w="3975" w:type="dxa"/>
            <w:shd w:val="clear" w:color="auto" w:fill="auto"/>
          </w:tcPr>
          <w:p w14:paraId="71736BC7" w14:textId="77777777" w:rsidR="00142FA0" w:rsidRPr="007C2E92" w:rsidRDefault="00142FA0" w:rsidP="00020D0C">
            <w:pPr>
              <w:rPr>
                <w:u w:val="single"/>
              </w:rPr>
            </w:pPr>
            <w:r w:rsidRPr="007C2E92">
              <w:rPr>
                <w:u w:val="single"/>
              </w:rPr>
              <w:t>R. Adamkevičienė, V. Juknevičius,</w:t>
            </w:r>
          </w:p>
          <w:p w14:paraId="73FAB34A" w14:textId="77777777" w:rsidR="00142FA0" w:rsidRPr="007C2E92" w:rsidRDefault="00142FA0" w:rsidP="00020D0C">
            <w:pPr>
              <w:rPr>
                <w:u w:val="single"/>
              </w:rPr>
            </w:pPr>
            <w:r w:rsidRPr="007C2E92">
              <w:rPr>
                <w:u w:val="single"/>
              </w:rPr>
              <w:t>klasių vadovai</w:t>
            </w:r>
          </w:p>
        </w:tc>
        <w:tc>
          <w:tcPr>
            <w:tcW w:w="3786" w:type="dxa"/>
          </w:tcPr>
          <w:p w14:paraId="73BD23C7" w14:textId="77777777" w:rsidR="00142FA0" w:rsidRPr="007C2E92" w:rsidRDefault="00142FA0" w:rsidP="00020D0C">
            <w:r w:rsidRPr="007C2E92">
              <w:t>Žmogiškieji ištekliai</w:t>
            </w:r>
          </w:p>
        </w:tc>
      </w:tr>
      <w:tr w:rsidR="00142FA0" w:rsidRPr="007C2E92" w14:paraId="587D28A6" w14:textId="77777777" w:rsidTr="00020D0C">
        <w:tc>
          <w:tcPr>
            <w:tcW w:w="1519" w:type="dxa"/>
            <w:vMerge/>
          </w:tcPr>
          <w:p w14:paraId="71DBB9C8" w14:textId="77777777" w:rsidR="00142FA0" w:rsidRPr="007C2E92" w:rsidRDefault="00142FA0" w:rsidP="00020D0C">
            <w:pPr>
              <w:jc w:val="center"/>
            </w:pPr>
          </w:p>
        </w:tc>
        <w:tc>
          <w:tcPr>
            <w:tcW w:w="5280" w:type="dxa"/>
            <w:shd w:val="clear" w:color="auto" w:fill="auto"/>
          </w:tcPr>
          <w:p w14:paraId="15731B34" w14:textId="77777777" w:rsidR="00142FA0" w:rsidRPr="007C2E92" w:rsidRDefault="00142FA0" w:rsidP="00020D0C">
            <w:r w:rsidRPr="007C2E92">
              <w:t>Mokslo metų užbaigimo šventė „Padėkų diena“ (5–8, I–III kl.)</w:t>
            </w:r>
          </w:p>
        </w:tc>
        <w:tc>
          <w:tcPr>
            <w:tcW w:w="3975" w:type="dxa"/>
            <w:shd w:val="clear" w:color="auto" w:fill="auto"/>
          </w:tcPr>
          <w:p w14:paraId="7BE762F1" w14:textId="77777777" w:rsidR="00142FA0" w:rsidRPr="007C2E92" w:rsidRDefault="00142FA0" w:rsidP="00020D0C">
            <w:pPr>
              <w:rPr>
                <w:u w:val="single"/>
              </w:rPr>
            </w:pPr>
            <w:r w:rsidRPr="007C2E92">
              <w:rPr>
                <w:u w:val="single"/>
              </w:rPr>
              <w:t xml:space="preserve">L. </w:t>
            </w:r>
            <w:proofErr w:type="spellStart"/>
            <w:r w:rsidRPr="007C2E92">
              <w:rPr>
                <w:u w:val="single"/>
              </w:rPr>
              <w:t>Kazakaitienė</w:t>
            </w:r>
            <w:proofErr w:type="spellEnd"/>
            <w:r w:rsidRPr="007C2E92">
              <w:rPr>
                <w:u w:val="single"/>
              </w:rPr>
              <w:t>,</w:t>
            </w:r>
          </w:p>
          <w:p w14:paraId="76CBBB92" w14:textId="77777777" w:rsidR="00142FA0" w:rsidRPr="007C2E92" w:rsidRDefault="00142FA0" w:rsidP="00020D0C">
            <w:r w:rsidRPr="007C2E92">
              <w:t>klasių vadovai</w:t>
            </w:r>
          </w:p>
        </w:tc>
        <w:tc>
          <w:tcPr>
            <w:tcW w:w="3786" w:type="dxa"/>
          </w:tcPr>
          <w:p w14:paraId="00E7D258" w14:textId="77777777" w:rsidR="00142FA0" w:rsidRPr="007C2E92" w:rsidRDefault="00142FA0" w:rsidP="00020D0C">
            <w:r w:rsidRPr="007C2E92">
              <w:t>50 € biudžeto ir paramos lėšų, žmogiškieji ištekliai</w:t>
            </w:r>
          </w:p>
        </w:tc>
      </w:tr>
      <w:tr w:rsidR="00142FA0" w:rsidRPr="007C2E92" w14:paraId="45F1AD6F" w14:textId="77777777" w:rsidTr="00020D0C">
        <w:tc>
          <w:tcPr>
            <w:tcW w:w="1519" w:type="dxa"/>
            <w:vMerge w:val="restart"/>
            <w:tcBorders>
              <w:top w:val="single" w:sz="4" w:space="0" w:color="auto"/>
              <w:left w:val="single" w:sz="4" w:space="0" w:color="auto"/>
              <w:right w:val="single" w:sz="4" w:space="0" w:color="auto"/>
            </w:tcBorders>
          </w:tcPr>
          <w:p w14:paraId="548D485D" w14:textId="77777777" w:rsidR="00142FA0" w:rsidRPr="007C2E92" w:rsidRDefault="00142FA0" w:rsidP="00020D0C">
            <w:pPr>
              <w:jc w:val="center"/>
            </w:pPr>
            <w:r w:rsidRPr="007C2E92">
              <w:t>Rugsėjis</w:t>
            </w:r>
          </w:p>
        </w:tc>
        <w:tc>
          <w:tcPr>
            <w:tcW w:w="5280" w:type="dxa"/>
            <w:tcBorders>
              <w:top w:val="single" w:sz="4" w:space="0" w:color="auto"/>
              <w:left w:val="single" w:sz="4" w:space="0" w:color="auto"/>
              <w:bottom w:val="single" w:sz="4" w:space="0" w:color="auto"/>
              <w:right w:val="single" w:sz="4" w:space="0" w:color="auto"/>
            </w:tcBorders>
          </w:tcPr>
          <w:p w14:paraId="4B1DF7D8" w14:textId="77777777" w:rsidR="00142FA0" w:rsidRPr="007C2E92" w:rsidRDefault="00142FA0" w:rsidP="00020D0C">
            <w:r w:rsidRPr="007C2E92">
              <w:t xml:space="preserve">Mokslo metų pradžios šventė </w:t>
            </w:r>
          </w:p>
          <w:p w14:paraId="57B9EE10" w14:textId="77777777" w:rsidR="00142FA0" w:rsidRPr="007C2E92" w:rsidRDefault="00142FA0" w:rsidP="00020D0C">
            <w:r w:rsidRPr="007C2E92">
              <w:t>(1–8, I–IV kl.)</w:t>
            </w:r>
          </w:p>
        </w:tc>
        <w:tc>
          <w:tcPr>
            <w:tcW w:w="3975" w:type="dxa"/>
            <w:tcBorders>
              <w:top w:val="single" w:sz="4" w:space="0" w:color="auto"/>
              <w:left w:val="single" w:sz="4" w:space="0" w:color="auto"/>
              <w:bottom w:val="single" w:sz="4" w:space="0" w:color="auto"/>
              <w:right w:val="single" w:sz="4" w:space="0" w:color="auto"/>
            </w:tcBorders>
          </w:tcPr>
          <w:p w14:paraId="12EEB86D" w14:textId="77777777" w:rsidR="00142FA0" w:rsidRPr="007C2E92" w:rsidRDefault="00142FA0" w:rsidP="00020D0C">
            <w:pPr>
              <w:rPr>
                <w:u w:val="single"/>
              </w:rPr>
            </w:pPr>
            <w:r>
              <w:rPr>
                <w:u w:val="single"/>
              </w:rPr>
              <w:t>R. Antanaitienė</w:t>
            </w:r>
            <w:r w:rsidRPr="007C2E92">
              <w:rPr>
                <w:u w:val="single"/>
              </w:rPr>
              <w:t xml:space="preserve">, L. </w:t>
            </w:r>
            <w:proofErr w:type="spellStart"/>
            <w:r w:rsidRPr="007C2E92">
              <w:rPr>
                <w:u w:val="single"/>
              </w:rPr>
              <w:t>Kazakaitienė</w:t>
            </w:r>
            <w:proofErr w:type="spellEnd"/>
            <w:r w:rsidRPr="007C2E92">
              <w:t>,</w:t>
            </w:r>
          </w:p>
          <w:p w14:paraId="6B25F48D" w14:textId="77777777" w:rsidR="00142FA0" w:rsidRPr="007C2E92" w:rsidRDefault="00142FA0" w:rsidP="00020D0C">
            <w:r w:rsidRPr="007C2E92">
              <w:t>klasių vadovai</w:t>
            </w:r>
          </w:p>
        </w:tc>
        <w:tc>
          <w:tcPr>
            <w:tcW w:w="3786" w:type="dxa"/>
            <w:tcBorders>
              <w:top w:val="single" w:sz="4" w:space="0" w:color="auto"/>
              <w:left w:val="single" w:sz="4" w:space="0" w:color="auto"/>
              <w:bottom w:val="single" w:sz="4" w:space="0" w:color="auto"/>
              <w:right w:val="single" w:sz="4" w:space="0" w:color="auto"/>
            </w:tcBorders>
          </w:tcPr>
          <w:p w14:paraId="2A23C5F3" w14:textId="77777777" w:rsidR="00142FA0" w:rsidRPr="007C2E92" w:rsidRDefault="00142FA0" w:rsidP="00020D0C">
            <w:r w:rsidRPr="007C2E92">
              <w:t xml:space="preserve">30 € paramos lėšų, </w:t>
            </w:r>
          </w:p>
          <w:p w14:paraId="396DD784" w14:textId="77777777" w:rsidR="00142FA0" w:rsidRPr="007C2E92" w:rsidRDefault="00142FA0" w:rsidP="00020D0C">
            <w:r w:rsidRPr="007C2E92">
              <w:t>žmogiškieji ištekliai</w:t>
            </w:r>
          </w:p>
        </w:tc>
      </w:tr>
      <w:tr w:rsidR="00142FA0" w:rsidRPr="007C2E92" w14:paraId="7CF9D5D2" w14:textId="77777777" w:rsidTr="00020D0C">
        <w:tc>
          <w:tcPr>
            <w:tcW w:w="1519" w:type="dxa"/>
            <w:vMerge/>
          </w:tcPr>
          <w:p w14:paraId="639743EE" w14:textId="77777777" w:rsidR="00142FA0" w:rsidRPr="007C2E92" w:rsidRDefault="00142FA0" w:rsidP="00020D0C"/>
        </w:tc>
        <w:tc>
          <w:tcPr>
            <w:tcW w:w="5280" w:type="dxa"/>
            <w:tcBorders>
              <w:top w:val="single" w:sz="4" w:space="0" w:color="auto"/>
              <w:left w:val="single" w:sz="4" w:space="0" w:color="auto"/>
              <w:bottom w:val="single" w:sz="4" w:space="0" w:color="auto"/>
              <w:right w:val="single" w:sz="4" w:space="0" w:color="auto"/>
            </w:tcBorders>
          </w:tcPr>
          <w:p w14:paraId="3D15DBAD" w14:textId="77777777" w:rsidR="00142FA0" w:rsidRPr="007C2E92" w:rsidRDefault="00142FA0" w:rsidP="00020D0C">
            <w:r w:rsidRPr="007C2E92">
              <w:t>Sveikatingumo renginys „Būk sveikas ne tik kūnu, bet ir siela“</w:t>
            </w:r>
          </w:p>
        </w:tc>
        <w:tc>
          <w:tcPr>
            <w:tcW w:w="3975" w:type="dxa"/>
            <w:shd w:val="clear" w:color="auto" w:fill="auto"/>
          </w:tcPr>
          <w:p w14:paraId="0A994A00" w14:textId="77777777" w:rsidR="00142FA0" w:rsidRPr="007C2E92" w:rsidRDefault="00142FA0" w:rsidP="00020D0C">
            <w:pPr>
              <w:rPr>
                <w:u w:val="single"/>
              </w:rPr>
            </w:pPr>
            <w:r w:rsidRPr="007C2E92">
              <w:rPr>
                <w:u w:val="single"/>
              </w:rPr>
              <w:t xml:space="preserve">L. </w:t>
            </w:r>
            <w:proofErr w:type="spellStart"/>
            <w:r w:rsidRPr="007C2E92">
              <w:rPr>
                <w:u w:val="single"/>
              </w:rPr>
              <w:t>Kazakaitienė</w:t>
            </w:r>
            <w:proofErr w:type="spellEnd"/>
            <w:r w:rsidRPr="007C2E92">
              <w:rPr>
                <w:u w:val="single"/>
              </w:rPr>
              <w:t xml:space="preserve">, A. </w:t>
            </w:r>
            <w:proofErr w:type="spellStart"/>
            <w:r w:rsidRPr="007C2E92">
              <w:rPr>
                <w:u w:val="single"/>
              </w:rPr>
              <w:t>Džiugelytė</w:t>
            </w:r>
            <w:proofErr w:type="spellEnd"/>
            <w:r w:rsidRPr="007C2E92">
              <w:rPr>
                <w:u w:val="single"/>
              </w:rPr>
              <w:t xml:space="preserve">, </w:t>
            </w:r>
          </w:p>
          <w:p w14:paraId="35B8A6C9" w14:textId="77777777" w:rsidR="00142FA0" w:rsidRPr="007C2E92" w:rsidRDefault="00142FA0" w:rsidP="00020D0C">
            <w:pPr>
              <w:rPr>
                <w:u w:val="single"/>
              </w:rPr>
            </w:pPr>
            <w:r w:rsidRPr="007C2E92">
              <w:t>klasių vadovai</w:t>
            </w:r>
          </w:p>
        </w:tc>
        <w:tc>
          <w:tcPr>
            <w:tcW w:w="3786" w:type="dxa"/>
          </w:tcPr>
          <w:p w14:paraId="07E33D1F" w14:textId="77777777" w:rsidR="00142FA0" w:rsidRPr="007C2E92" w:rsidRDefault="00142FA0" w:rsidP="00020D0C">
            <w:r w:rsidRPr="007C2E92">
              <w:t>Projekto, paramos lėšos,</w:t>
            </w:r>
          </w:p>
          <w:p w14:paraId="33AC8868" w14:textId="77777777" w:rsidR="00142FA0" w:rsidRPr="007C2E92" w:rsidRDefault="00142FA0" w:rsidP="00020D0C">
            <w:r w:rsidRPr="007C2E92">
              <w:t>žmogiškieji ištekliai</w:t>
            </w:r>
          </w:p>
        </w:tc>
      </w:tr>
      <w:tr w:rsidR="00142FA0" w:rsidRPr="007C2E92" w14:paraId="01CD3E1C" w14:textId="77777777" w:rsidTr="00020D0C">
        <w:tc>
          <w:tcPr>
            <w:tcW w:w="1519" w:type="dxa"/>
            <w:vMerge/>
            <w:vAlign w:val="center"/>
          </w:tcPr>
          <w:p w14:paraId="178CC38A" w14:textId="77777777" w:rsidR="00142FA0" w:rsidRPr="007C2E92" w:rsidRDefault="00142FA0" w:rsidP="00020D0C"/>
        </w:tc>
        <w:tc>
          <w:tcPr>
            <w:tcW w:w="5280" w:type="dxa"/>
            <w:tcBorders>
              <w:top w:val="single" w:sz="4" w:space="0" w:color="auto"/>
              <w:left w:val="single" w:sz="4" w:space="0" w:color="auto"/>
              <w:bottom w:val="single" w:sz="4" w:space="0" w:color="auto"/>
              <w:right w:val="single" w:sz="4" w:space="0" w:color="auto"/>
            </w:tcBorders>
          </w:tcPr>
          <w:p w14:paraId="0E364E7E" w14:textId="77777777" w:rsidR="00142FA0" w:rsidRPr="007C2E92" w:rsidRDefault="00142FA0" w:rsidP="00020D0C">
            <w:r w:rsidRPr="007C2E92">
              <w:t>Socializacijos projektas „Klojimo teatras“</w:t>
            </w:r>
          </w:p>
          <w:p w14:paraId="546DE494" w14:textId="77777777" w:rsidR="00142FA0" w:rsidRPr="007C2E92" w:rsidRDefault="00142FA0" w:rsidP="00020D0C">
            <w:r w:rsidRPr="007C2E92">
              <w:t>(5–8, I–IV kl.)</w:t>
            </w:r>
          </w:p>
        </w:tc>
        <w:tc>
          <w:tcPr>
            <w:tcW w:w="3975" w:type="dxa"/>
            <w:tcBorders>
              <w:top w:val="single" w:sz="4" w:space="0" w:color="auto"/>
              <w:left w:val="single" w:sz="4" w:space="0" w:color="auto"/>
              <w:bottom w:val="single" w:sz="4" w:space="0" w:color="auto"/>
              <w:right w:val="single" w:sz="4" w:space="0" w:color="auto"/>
            </w:tcBorders>
          </w:tcPr>
          <w:p w14:paraId="16E6F36F" w14:textId="77777777" w:rsidR="00142FA0" w:rsidRPr="007C2E92" w:rsidRDefault="00142FA0" w:rsidP="00020D0C">
            <w:pPr>
              <w:rPr>
                <w:u w:val="single"/>
              </w:rPr>
            </w:pPr>
            <w:r w:rsidRPr="007C2E92">
              <w:rPr>
                <w:u w:val="single"/>
              </w:rPr>
              <w:t>Organizacinė grupė,</w:t>
            </w:r>
          </w:p>
          <w:p w14:paraId="3515B1DB" w14:textId="77777777" w:rsidR="00142FA0" w:rsidRPr="007C2E92" w:rsidRDefault="00142FA0" w:rsidP="00020D0C">
            <w:pPr>
              <w:rPr>
                <w:u w:val="single"/>
              </w:rPr>
            </w:pPr>
            <w:r w:rsidRPr="007C2E92">
              <w:t>klasių vadovai</w:t>
            </w:r>
          </w:p>
        </w:tc>
        <w:tc>
          <w:tcPr>
            <w:tcW w:w="3786" w:type="dxa"/>
            <w:tcBorders>
              <w:top w:val="single" w:sz="4" w:space="0" w:color="auto"/>
              <w:left w:val="single" w:sz="4" w:space="0" w:color="auto"/>
              <w:bottom w:val="single" w:sz="4" w:space="0" w:color="auto"/>
              <w:right w:val="single" w:sz="4" w:space="0" w:color="auto"/>
            </w:tcBorders>
          </w:tcPr>
          <w:p w14:paraId="1C54F1CE" w14:textId="77777777" w:rsidR="00142FA0" w:rsidRPr="007C2E92" w:rsidRDefault="00142FA0" w:rsidP="00020D0C">
            <w:r w:rsidRPr="007C2E92">
              <w:t>Projekto lėšos, žmogiškieji ištekliai</w:t>
            </w:r>
          </w:p>
        </w:tc>
      </w:tr>
      <w:tr w:rsidR="00142FA0" w:rsidRPr="007C2E92" w14:paraId="3E3F1920" w14:textId="77777777" w:rsidTr="00020D0C">
        <w:tc>
          <w:tcPr>
            <w:tcW w:w="1519" w:type="dxa"/>
            <w:vMerge/>
            <w:vAlign w:val="center"/>
          </w:tcPr>
          <w:p w14:paraId="39D47C95" w14:textId="77777777" w:rsidR="00142FA0" w:rsidRPr="007C2E92" w:rsidRDefault="00142FA0" w:rsidP="00020D0C"/>
        </w:tc>
        <w:tc>
          <w:tcPr>
            <w:tcW w:w="5280" w:type="dxa"/>
            <w:tcBorders>
              <w:top w:val="single" w:sz="4" w:space="0" w:color="auto"/>
              <w:left w:val="single" w:sz="4" w:space="0" w:color="auto"/>
              <w:bottom w:val="single" w:sz="4" w:space="0" w:color="auto"/>
              <w:right w:val="single" w:sz="4" w:space="0" w:color="auto"/>
            </w:tcBorders>
          </w:tcPr>
          <w:p w14:paraId="27BC33C1" w14:textId="77777777" w:rsidR="00142FA0" w:rsidRPr="007C2E92" w:rsidRDefault="00142FA0" w:rsidP="00020D0C">
            <w:r w:rsidRPr="007C2E92">
              <w:t xml:space="preserve">Mokinių </w:t>
            </w:r>
            <w:r>
              <w:t>tarybos</w:t>
            </w:r>
            <w:r w:rsidRPr="007C2E92">
              <w:t xml:space="preserve"> rinkimai</w:t>
            </w:r>
          </w:p>
        </w:tc>
        <w:tc>
          <w:tcPr>
            <w:tcW w:w="3975" w:type="dxa"/>
            <w:tcBorders>
              <w:top w:val="single" w:sz="4" w:space="0" w:color="auto"/>
              <w:left w:val="single" w:sz="4" w:space="0" w:color="auto"/>
              <w:bottom w:val="single" w:sz="4" w:space="0" w:color="auto"/>
              <w:right w:val="single" w:sz="4" w:space="0" w:color="auto"/>
            </w:tcBorders>
          </w:tcPr>
          <w:p w14:paraId="7A1A3280" w14:textId="77777777" w:rsidR="00142FA0" w:rsidRPr="007C2E92" w:rsidRDefault="00142FA0" w:rsidP="00020D0C">
            <w:pPr>
              <w:rPr>
                <w:u w:val="single"/>
              </w:rPr>
            </w:pPr>
            <w:r w:rsidRPr="007C2E92">
              <w:rPr>
                <w:u w:val="single"/>
              </w:rPr>
              <w:t>Mokinių parlamentas</w:t>
            </w:r>
          </w:p>
        </w:tc>
        <w:tc>
          <w:tcPr>
            <w:tcW w:w="3786" w:type="dxa"/>
            <w:tcBorders>
              <w:top w:val="single" w:sz="4" w:space="0" w:color="auto"/>
              <w:left w:val="single" w:sz="4" w:space="0" w:color="auto"/>
              <w:bottom w:val="single" w:sz="4" w:space="0" w:color="auto"/>
              <w:right w:val="single" w:sz="4" w:space="0" w:color="auto"/>
            </w:tcBorders>
          </w:tcPr>
          <w:p w14:paraId="5A104BF7" w14:textId="77777777" w:rsidR="00142FA0" w:rsidRPr="007C2E92" w:rsidRDefault="00142FA0" w:rsidP="00020D0C">
            <w:r w:rsidRPr="007C2E92">
              <w:t>Žmogiškieji ištekliai</w:t>
            </w:r>
          </w:p>
        </w:tc>
      </w:tr>
      <w:tr w:rsidR="00142FA0" w:rsidRPr="007C2E92" w14:paraId="1D1D80EC" w14:textId="77777777" w:rsidTr="00020D0C">
        <w:tc>
          <w:tcPr>
            <w:tcW w:w="1519" w:type="dxa"/>
            <w:vMerge w:val="restart"/>
            <w:tcBorders>
              <w:top w:val="single" w:sz="4" w:space="0" w:color="auto"/>
              <w:left w:val="single" w:sz="4" w:space="0" w:color="auto"/>
              <w:right w:val="single" w:sz="4" w:space="0" w:color="auto"/>
            </w:tcBorders>
          </w:tcPr>
          <w:p w14:paraId="15B3A4AA" w14:textId="77777777" w:rsidR="00142FA0" w:rsidRPr="007C2E92" w:rsidRDefault="00142FA0" w:rsidP="00020D0C">
            <w:pPr>
              <w:jc w:val="center"/>
            </w:pPr>
            <w:r w:rsidRPr="007C2E92">
              <w:t>Spalis</w:t>
            </w:r>
          </w:p>
        </w:tc>
        <w:tc>
          <w:tcPr>
            <w:tcW w:w="5280" w:type="dxa"/>
            <w:tcBorders>
              <w:top w:val="single" w:sz="4" w:space="0" w:color="auto"/>
              <w:left w:val="single" w:sz="4" w:space="0" w:color="auto"/>
              <w:bottom w:val="single" w:sz="4" w:space="0" w:color="auto"/>
              <w:right w:val="single" w:sz="4" w:space="0" w:color="auto"/>
            </w:tcBorders>
          </w:tcPr>
          <w:p w14:paraId="27C0BE8A" w14:textId="77777777" w:rsidR="00142FA0" w:rsidRPr="007C2E92" w:rsidRDefault="00142FA0" w:rsidP="00020D0C">
            <w:r w:rsidRPr="007C2E92">
              <w:t>Mokytojo dienos minėjimas</w:t>
            </w:r>
          </w:p>
        </w:tc>
        <w:tc>
          <w:tcPr>
            <w:tcW w:w="3975" w:type="dxa"/>
            <w:tcBorders>
              <w:top w:val="single" w:sz="4" w:space="0" w:color="auto"/>
              <w:left w:val="single" w:sz="4" w:space="0" w:color="auto"/>
              <w:bottom w:val="single" w:sz="4" w:space="0" w:color="auto"/>
              <w:right w:val="single" w:sz="4" w:space="0" w:color="auto"/>
            </w:tcBorders>
          </w:tcPr>
          <w:p w14:paraId="285A7120" w14:textId="77777777" w:rsidR="00142FA0" w:rsidRPr="007C2E92" w:rsidRDefault="00142FA0" w:rsidP="00020D0C">
            <w:pPr>
              <w:rPr>
                <w:u w:val="single"/>
              </w:rPr>
            </w:pPr>
            <w:r w:rsidRPr="007C2E92">
              <w:rPr>
                <w:u w:val="single"/>
              </w:rPr>
              <w:t>Mokytojų gerovės komisija,</w:t>
            </w:r>
          </w:p>
          <w:p w14:paraId="30B2ACEC" w14:textId="77777777" w:rsidR="00142FA0" w:rsidRPr="007C2E92" w:rsidRDefault="00142FA0" w:rsidP="00020D0C">
            <w:pPr>
              <w:rPr>
                <w:u w:val="single"/>
              </w:rPr>
            </w:pPr>
            <w:r>
              <w:rPr>
                <w:u w:val="single"/>
              </w:rPr>
              <w:t>R. Antanaitienė</w:t>
            </w:r>
            <w:r w:rsidRPr="007C2E92">
              <w:rPr>
                <w:u w:val="single"/>
              </w:rPr>
              <w:t xml:space="preserve">, </w:t>
            </w:r>
            <w:r w:rsidRPr="007C2E92">
              <w:t xml:space="preserve">L. </w:t>
            </w:r>
            <w:proofErr w:type="spellStart"/>
            <w:r w:rsidRPr="007C2E92">
              <w:t>Kazakaitienė</w:t>
            </w:r>
            <w:proofErr w:type="spellEnd"/>
          </w:p>
        </w:tc>
        <w:tc>
          <w:tcPr>
            <w:tcW w:w="3786" w:type="dxa"/>
            <w:tcBorders>
              <w:top w:val="single" w:sz="4" w:space="0" w:color="auto"/>
              <w:left w:val="single" w:sz="4" w:space="0" w:color="auto"/>
              <w:bottom w:val="single" w:sz="4" w:space="0" w:color="auto"/>
              <w:right w:val="single" w:sz="4" w:space="0" w:color="auto"/>
            </w:tcBorders>
          </w:tcPr>
          <w:p w14:paraId="51A09A79" w14:textId="77777777" w:rsidR="00142FA0" w:rsidRPr="007C2E92" w:rsidRDefault="00142FA0" w:rsidP="00020D0C">
            <w:r w:rsidRPr="007C2E92">
              <w:t xml:space="preserve">30 € paramos lėšų, </w:t>
            </w:r>
          </w:p>
          <w:p w14:paraId="1952EB67" w14:textId="77777777" w:rsidR="00142FA0" w:rsidRPr="007C2E92" w:rsidRDefault="00142FA0" w:rsidP="00020D0C">
            <w:r w:rsidRPr="007C2E92">
              <w:t>žmogiškieji ištekliai</w:t>
            </w:r>
          </w:p>
        </w:tc>
      </w:tr>
      <w:tr w:rsidR="00142FA0" w:rsidRPr="007C2E92" w14:paraId="3E85FC3A" w14:textId="77777777" w:rsidTr="00020D0C">
        <w:tc>
          <w:tcPr>
            <w:tcW w:w="1519" w:type="dxa"/>
            <w:vMerge/>
          </w:tcPr>
          <w:p w14:paraId="0FE7A18C" w14:textId="77777777" w:rsidR="00142FA0" w:rsidRPr="007C2E92" w:rsidRDefault="00142FA0" w:rsidP="00020D0C">
            <w:pPr>
              <w:jc w:val="center"/>
            </w:pPr>
          </w:p>
        </w:tc>
        <w:tc>
          <w:tcPr>
            <w:tcW w:w="5280" w:type="dxa"/>
            <w:tcBorders>
              <w:top w:val="single" w:sz="4" w:space="0" w:color="auto"/>
              <w:left w:val="single" w:sz="4" w:space="0" w:color="auto"/>
              <w:bottom w:val="single" w:sz="4" w:space="0" w:color="auto"/>
              <w:right w:val="single" w:sz="4" w:space="0" w:color="auto"/>
            </w:tcBorders>
          </w:tcPr>
          <w:p w14:paraId="442D3A19" w14:textId="77777777" w:rsidR="00142FA0" w:rsidRPr="007C2E92" w:rsidRDefault="00142FA0" w:rsidP="00020D0C">
            <w:r w:rsidRPr="007C2E92">
              <w:t>Akcija „Padovanok viltį“ organų donorų pagerbimo dienai paminėti</w:t>
            </w:r>
          </w:p>
        </w:tc>
        <w:tc>
          <w:tcPr>
            <w:tcW w:w="3975" w:type="dxa"/>
            <w:tcBorders>
              <w:top w:val="single" w:sz="4" w:space="0" w:color="auto"/>
              <w:left w:val="single" w:sz="4" w:space="0" w:color="auto"/>
              <w:bottom w:val="single" w:sz="4" w:space="0" w:color="auto"/>
              <w:right w:val="single" w:sz="4" w:space="0" w:color="auto"/>
            </w:tcBorders>
          </w:tcPr>
          <w:p w14:paraId="161A9A71" w14:textId="77777777" w:rsidR="00142FA0" w:rsidRPr="007C2E92" w:rsidRDefault="00142FA0" w:rsidP="00020D0C">
            <w:r>
              <w:t xml:space="preserve">Ilona </w:t>
            </w:r>
            <w:proofErr w:type="spellStart"/>
            <w:r>
              <w:t>Dauderienė</w:t>
            </w:r>
            <w:proofErr w:type="spellEnd"/>
          </w:p>
        </w:tc>
        <w:tc>
          <w:tcPr>
            <w:tcW w:w="3786" w:type="dxa"/>
            <w:tcBorders>
              <w:top w:val="single" w:sz="4" w:space="0" w:color="auto"/>
              <w:left w:val="single" w:sz="4" w:space="0" w:color="auto"/>
              <w:bottom w:val="single" w:sz="4" w:space="0" w:color="auto"/>
              <w:right w:val="single" w:sz="4" w:space="0" w:color="auto"/>
            </w:tcBorders>
          </w:tcPr>
          <w:p w14:paraId="15A38DDC" w14:textId="77777777" w:rsidR="00142FA0" w:rsidRPr="007C2E92" w:rsidRDefault="00142FA0" w:rsidP="00020D0C">
            <w:r w:rsidRPr="007C2E92">
              <w:t>žmogiškieji ištekliai</w:t>
            </w:r>
          </w:p>
        </w:tc>
      </w:tr>
      <w:tr w:rsidR="00142FA0" w:rsidRPr="007C2E92" w14:paraId="12E03153" w14:textId="77777777" w:rsidTr="00020D0C">
        <w:tc>
          <w:tcPr>
            <w:tcW w:w="1519" w:type="dxa"/>
            <w:vMerge w:val="restart"/>
            <w:tcBorders>
              <w:top w:val="single" w:sz="4" w:space="0" w:color="auto"/>
              <w:left w:val="single" w:sz="4" w:space="0" w:color="auto"/>
              <w:right w:val="single" w:sz="4" w:space="0" w:color="auto"/>
            </w:tcBorders>
          </w:tcPr>
          <w:p w14:paraId="352A059A" w14:textId="77777777" w:rsidR="00142FA0" w:rsidRPr="007C2E92" w:rsidRDefault="00142FA0" w:rsidP="00020D0C">
            <w:pPr>
              <w:jc w:val="center"/>
            </w:pPr>
            <w:r w:rsidRPr="007C2E92">
              <w:t>Lapkritis</w:t>
            </w:r>
          </w:p>
        </w:tc>
        <w:tc>
          <w:tcPr>
            <w:tcW w:w="5280" w:type="dxa"/>
            <w:tcBorders>
              <w:top w:val="single" w:sz="4" w:space="0" w:color="auto"/>
              <w:left w:val="single" w:sz="4" w:space="0" w:color="auto"/>
              <w:bottom w:val="single" w:sz="4" w:space="0" w:color="auto"/>
              <w:right w:val="single" w:sz="4" w:space="0" w:color="auto"/>
            </w:tcBorders>
          </w:tcPr>
          <w:p w14:paraId="2825B831" w14:textId="77777777" w:rsidR="00142FA0" w:rsidRPr="007C2E92" w:rsidRDefault="00142FA0" w:rsidP="00020D0C">
            <w:r w:rsidRPr="007C2E92">
              <w:t>Tarptautinės tolerancijos dienos minėjimas</w:t>
            </w:r>
          </w:p>
          <w:p w14:paraId="4A180212" w14:textId="77777777" w:rsidR="00142FA0" w:rsidRPr="007C2E92" w:rsidRDefault="00142FA0" w:rsidP="00020D0C">
            <w:r w:rsidRPr="007C2E92">
              <w:t>(1–8, I–IV kl.)</w:t>
            </w:r>
          </w:p>
        </w:tc>
        <w:tc>
          <w:tcPr>
            <w:tcW w:w="3975" w:type="dxa"/>
            <w:tcBorders>
              <w:top w:val="single" w:sz="4" w:space="0" w:color="auto"/>
              <w:left w:val="single" w:sz="4" w:space="0" w:color="auto"/>
              <w:bottom w:val="single" w:sz="4" w:space="0" w:color="auto"/>
              <w:right w:val="single" w:sz="4" w:space="0" w:color="auto"/>
            </w:tcBorders>
          </w:tcPr>
          <w:p w14:paraId="16145751" w14:textId="77777777" w:rsidR="00142FA0" w:rsidRDefault="00142FA0" w:rsidP="00020D0C">
            <w:pPr>
              <w:rPr>
                <w:u w:val="single"/>
              </w:rPr>
            </w:pPr>
            <w:r w:rsidRPr="007C2E92">
              <w:rPr>
                <w:u w:val="single"/>
              </w:rPr>
              <w:t xml:space="preserve">A. Sereikienė, </w:t>
            </w:r>
          </w:p>
          <w:p w14:paraId="25666BAF" w14:textId="77777777" w:rsidR="00142FA0" w:rsidRPr="007C2E92" w:rsidRDefault="00142FA0" w:rsidP="00020D0C">
            <w:r w:rsidRPr="007C2E92">
              <w:t>klasių vadovai</w:t>
            </w:r>
            <w:r w:rsidRPr="007C2E92">
              <w:rPr>
                <w:u w:val="single"/>
              </w:rPr>
              <w:t xml:space="preserve">                </w:t>
            </w:r>
            <w:r w:rsidRPr="007C2E92">
              <w:t xml:space="preserve">                          </w:t>
            </w:r>
          </w:p>
        </w:tc>
        <w:tc>
          <w:tcPr>
            <w:tcW w:w="3786" w:type="dxa"/>
            <w:tcBorders>
              <w:top w:val="single" w:sz="4" w:space="0" w:color="auto"/>
              <w:left w:val="single" w:sz="4" w:space="0" w:color="auto"/>
              <w:bottom w:val="single" w:sz="4" w:space="0" w:color="auto"/>
              <w:right w:val="single" w:sz="4" w:space="0" w:color="auto"/>
            </w:tcBorders>
          </w:tcPr>
          <w:p w14:paraId="653DE752" w14:textId="77777777" w:rsidR="00142FA0" w:rsidRPr="007C2E92" w:rsidRDefault="00142FA0" w:rsidP="00020D0C">
            <w:r w:rsidRPr="007C2E92">
              <w:t>Žmogiškieji ištekliai</w:t>
            </w:r>
          </w:p>
        </w:tc>
      </w:tr>
      <w:tr w:rsidR="00142FA0" w:rsidRPr="007C2E92" w14:paraId="24E8BDBD" w14:textId="77777777" w:rsidTr="00020D0C">
        <w:tc>
          <w:tcPr>
            <w:tcW w:w="1519" w:type="dxa"/>
            <w:vMerge/>
            <w:tcBorders>
              <w:left w:val="single" w:sz="4" w:space="0" w:color="auto"/>
              <w:right w:val="single" w:sz="4" w:space="0" w:color="auto"/>
            </w:tcBorders>
            <w:vAlign w:val="center"/>
          </w:tcPr>
          <w:p w14:paraId="3DD0EC48" w14:textId="77777777" w:rsidR="00142FA0" w:rsidRPr="007C2E92" w:rsidRDefault="00142FA0" w:rsidP="00020D0C"/>
        </w:tc>
        <w:tc>
          <w:tcPr>
            <w:tcW w:w="5280" w:type="dxa"/>
            <w:tcBorders>
              <w:top w:val="single" w:sz="4" w:space="0" w:color="auto"/>
              <w:left w:val="single" w:sz="4" w:space="0" w:color="auto"/>
              <w:bottom w:val="single" w:sz="4" w:space="0" w:color="auto"/>
              <w:right w:val="single" w:sz="4" w:space="0" w:color="auto"/>
            </w:tcBorders>
          </w:tcPr>
          <w:p w14:paraId="130569AA" w14:textId="77777777" w:rsidR="00142FA0" w:rsidRPr="007C2E92" w:rsidRDefault="00142FA0" w:rsidP="00020D0C">
            <w:r w:rsidRPr="007C2E92">
              <w:t>Gimnazijos krepšinio lyga (8, I–IV kl.)</w:t>
            </w:r>
          </w:p>
        </w:tc>
        <w:tc>
          <w:tcPr>
            <w:tcW w:w="3975" w:type="dxa"/>
            <w:tcBorders>
              <w:top w:val="single" w:sz="4" w:space="0" w:color="auto"/>
              <w:left w:val="single" w:sz="4" w:space="0" w:color="auto"/>
              <w:bottom w:val="single" w:sz="4" w:space="0" w:color="auto"/>
              <w:right w:val="single" w:sz="4" w:space="0" w:color="auto"/>
            </w:tcBorders>
          </w:tcPr>
          <w:p w14:paraId="51B35AA0" w14:textId="77777777" w:rsidR="00142FA0" w:rsidRPr="007C2E92" w:rsidRDefault="00142FA0" w:rsidP="00020D0C">
            <w:pPr>
              <w:rPr>
                <w:u w:val="single"/>
              </w:rPr>
            </w:pPr>
            <w:r w:rsidRPr="007C2E92">
              <w:rPr>
                <w:u w:val="single"/>
              </w:rPr>
              <w:t>V. Pocius</w:t>
            </w:r>
          </w:p>
        </w:tc>
        <w:tc>
          <w:tcPr>
            <w:tcW w:w="3786" w:type="dxa"/>
            <w:tcBorders>
              <w:top w:val="single" w:sz="4" w:space="0" w:color="auto"/>
              <w:left w:val="single" w:sz="4" w:space="0" w:color="auto"/>
              <w:bottom w:val="single" w:sz="4" w:space="0" w:color="auto"/>
              <w:right w:val="single" w:sz="4" w:space="0" w:color="auto"/>
            </w:tcBorders>
          </w:tcPr>
          <w:p w14:paraId="68A88AFB" w14:textId="77777777" w:rsidR="00142FA0" w:rsidRPr="007C2E92" w:rsidRDefault="00142FA0" w:rsidP="00020D0C">
            <w:r w:rsidRPr="007C2E92">
              <w:t>Rėmėjų lėšos, žmogiškieji ištekliai</w:t>
            </w:r>
          </w:p>
        </w:tc>
      </w:tr>
      <w:tr w:rsidR="00142FA0" w:rsidRPr="007C2E92" w14:paraId="74E217CA" w14:textId="77777777" w:rsidTr="00020D0C">
        <w:tc>
          <w:tcPr>
            <w:tcW w:w="1519" w:type="dxa"/>
            <w:vMerge w:val="restart"/>
            <w:tcBorders>
              <w:top w:val="single" w:sz="4" w:space="0" w:color="auto"/>
              <w:left w:val="single" w:sz="4" w:space="0" w:color="auto"/>
              <w:right w:val="single" w:sz="4" w:space="0" w:color="auto"/>
            </w:tcBorders>
          </w:tcPr>
          <w:p w14:paraId="0FC3CD7C" w14:textId="77777777" w:rsidR="00142FA0" w:rsidRPr="007C2E92" w:rsidRDefault="00142FA0" w:rsidP="00020D0C">
            <w:pPr>
              <w:jc w:val="center"/>
            </w:pPr>
            <w:r w:rsidRPr="007C2E92">
              <w:t>Gruodis</w:t>
            </w:r>
          </w:p>
        </w:tc>
        <w:tc>
          <w:tcPr>
            <w:tcW w:w="5280" w:type="dxa"/>
            <w:tcBorders>
              <w:top w:val="single" w:sz="4" w:space="0" w:color="auto"/>
              <w:left w:val="single" w:sz="4" w:space="0" w:color="auto"/>
              <w:bottom w:val="single" w:sz="4" w:space="0" w:color="auto"/>
              <w:right w:val="single" w:sz="4" w:space="0" w:color="auto"/>
            </w:tcBorders>
          </w:tcPr>
          <w:p w14:paraId="65AECF02" w14:textId="77777777" w:rsidR="00142FA0" w:rsidRPr="007C2E92" w:rsidRDefault="00142FA0" w:rsidP="00020D0C">
            <w:r w:rsidRPr="007C2E92">
              <w:t>„Metų knygos“ rinkimų akcija (3–7 kl.)</w:t>
            </w:r>
          </w:p>
        </w:tc>
        <w:tc>
          <w:tcPr>
            <w:tcW w:w="3975" w:type="dxa"/>
            <w:tcBorders>
              <w:top w:val="single" w:sz="4" w:space="0" w:color="auto"/>
              <w:left w:val="single" w:sz="4" w:space="0" w:color="auto"/>
              <w:bottom w:val="single" w:sz="4" w:space="0" w:color="auto"/>
              <w:right w:val="single" w:sz="4" w:space="0" w:color="auto"/>
            </w:tcBorders>
          </w:tcPr>
          <w:p w14:paraId="7E486C12" w14:textId="77777777" w:rsidR="00142FA0" w:rsidRPr="007C2E92" w:rsidRDefault="00142FA0" w:rsidP="00020D0C">
            <w:pPr>
              <w:rPr>
                <w:u w:val="single"/>
              </w:rPr>
            </w:pPr>
            <w:r>
              <w:rPr>
                <w:u w:val="single"/>
              </w:rPr>
              <w:t>Bibliotekos vedėjos</w:t>
            </w:r>
          </w:p>
        </w:tc>
        <w:tc>
          <w:tcPr>
            <w:tcW w:w="3786" w:type="dxa"/>
            <w:tcBorders>
              <w:top w:val="single" w:sz="4" w:space="0" w:color="auto"/>
              <w:left w:val="single" w:sz="4" w:space="0" w:color="auto"/>
              <w:bottom w:val="single" w:sz="4" w:space="0" w:color="auto"/>
              <w:right w:val="single" w:sz="4" w:space="0" w:color="auto"/>
            </w:tcBorders>
          </w:tcPr>
          <w:p w14:paraId="3B66E168" w14:textId="77777777" w:rsidR="00142FA0" w:rsidRPr="007C2E92" w:rsidRDefault="00142FA0" w:rsidP="00020D0C">
            <w:r w:rsidRPr="007C2E92">
              <w:t>Žmogiškieji ištekliai</w:t>
            </w:r>
          </w:p>
        </w:tc>
      </w:tr>
      <w:tr w:rsidR="00142FA0" w:rsidRPr="007C2E92" w14:paraId="3F89604A" w14:textId="77777777" w:rsidTr="00020D0C">
        <w:tc>
          <w:tcPr>
            <w:tcW w:w="1519" w:type="dxa"/>
            <w:vMerge/>
            <w:vAlign w:val="center"/>
          </w:tcPr>
          <w:p w14:paraId="20B78563" w14:textId="77777777" w:rsidR="00142FA0" w:rsidRPr="007C2E92" w:rsidRDefault="00142FA0" w:rsidP="00020D0C"/>
        </w:tc>
        <w:tc>
          <w:tcPr>
            <w:tcW w:w="5280" w:type="dxa"/>
            <w:tcBorders>
              <w:top w:val="single" w:sz="4" w:space="0" w:color="auto"/>
              <w:left w:val="single" w:sz="4" w:space="0" w:color="auto"/>
              <w:bottom w:val="single" w:sz="4" w:space="0" w:color="auto"/>
              <w:right w:val="single" w:sz="4" w:space="0" w:color="auto"/>
            </w:tcBorders>
          </w:tcPr>
          <w:p w14:paraId="3B84FB1C" w14:textId="77777777" w:rsidR="00142FA0" w:rsidRPr="007C2E92" w:rsidRDefault="00142FA0" w:rsidP="00020D0C">
            <w:r w:rsidRPr="007C2E92">
              <w:t>Pradinukų kalėdinės šventės (1–4 kl.)</w:t>
            </w:r>
          </w:p>
        </w:tc>
        <w:tc>
          <w:tcPr>
            <w:tcW w:w="3975" w:type="dxa"/>
            <w:tcBorders>
              <w:top w:val="single" w:sz="4" w:space="0" w:color="auto"/>
              <w:left w:val="single" w:sz="4" w:space="0" w:color="auto"/>
              <w:bottom w:val="single" w:sz="4" w:space="0" w:color="auto"/>
              <w:right w:val="single" w:sz="4" w:space="0" w:color="auto"/>
            </w:tcBorders>
          </w:tcPr>
          <w:p w14:paraId="77A23A55" w14:textId="77777777" w:rsidR="00142FA0" w:rsidRPr="007C2E92" w:rsidRDefault="00142FA0" w:rsidP="00020D0C">
            <w:pPr>
              <w:rPr>
                <w:u w:val="single"/>
              </w:rPr>
            </w:pPr>
            <w:r w:rsidRPr="007C2E92">
              <w:rPr>
                <w:u w:val="single"/>
              </w:rPr>
              <w:t>Klasių vadovai</w:t>
            </w:r>
          </w:p>
        </w:tc>
        <w:tc>
          <w:tcPr>
            <w:tcW w:w="3786" w:type="dxa"/>
            <w:tcBorders>
              <w:top w:val="single" w:sz="4" w:space="0" w:color="auto"/>
              <w:left w:val="single" w:sz="4" w:space="0" w:color="auto"/>
              <w:bottom w:val="single" w:sz="4" w:space="0" w:color="auto"/>
              <w:right w:val="single" w:sz="4" w:space="0" w:color="auto"/>
            </w:tcBorders>
          </w:tcPr>
          <w:p w14:paraId="25A4D4ED" w14:textId="77777777" w:rsidR="00142FA0" w:rsidRPr="007C2E92" w:rsidRDefault="00142FA0" w:rsidP="00020D0C">
            <w:r w:rsidRPr="007C2E92">
              <w:t>Žmogiškieji ištekliai</w:t>
            </w:r>
          </w:p>
        </w:tc>
      </w:tr>
      <w:tr w:rsidR="00142FA0" w:rsidRPr="006159D7" w14:paraId="5FC9CB8C" w14:textId="77777777" w:rsidTr="00020D0C">
        <w:tc>
          <w:tcPr>
            <w:tcW w:w="1519" w:type="dxa"/>
            <w:vMerge/>
            <w:vAlign w:val="center"/>
          </w:tcPr>
          <w:p w14:paraId="143FC8B5" w14:textId="77777777" w:rsidR="00142FA0" w:rsidRPr="007C2E92" w:rsidRDefault="00142FA0" w:rsidP="00020D0C"/>
        </w:tc>
        <w:tc>
          <w:tcPr>
            <w:tcW w:w="5280" w:type="dxa"/>
            <w:tcBorders>
              <w:top w:val="single" w:sz="4" w:space="0" w:color="auto"/>
              <w:left w:val="single" w:sz="4" w:space="0" w:color="auto"/>
              <w:bottom w:val="single" w:sz="4" w:space="0" w:color="auto"/>
              <w:right w:val="single" w:sz="4" w:space="0" w:color="auto"/>
            </w:tcBorders>
          </w:tcPr>
          <w:p w14:paraId="6E0388B7" w14:textId="77777777" w:rsidR="00142FA0" w:rsidRPr="007C2E92" w:rsidRDefault="00142FA0" w:rsidP="00020D0C">
            <w:pPr>
              <w:autoSpaceDE w:val="0"/>
              <w:autoSpaceDN w:val="0"/>
              <w:adjustRightInd w:val="0"/>
            </w:pPr>
            <w:r w:rsidRPr="007C2E92">
              <w:t xml:space="preserve">Karnavalas </w:t>
            </w:r>
          </w:p>
          <w:p w14:paraId="18A0C0D4" w14:textId="77777777" w:rsidR="00142FA0" w:rsidRPr="007C2E92" w:rsidRDefault="00142FA0" w:rsidP="00020D0C">
            <w:pPr>
              <w:autoSpaceDE w:val="0"/>
              <w:autoSpaceDN w:val="0"/>
              <w:adjustRightInd w:val="0"/>
            </w:pPr>
            <w:r w:rsidRPr="007C2E92">
              <w:t>(5–8, I–IV kl.)</w:t>
            </w:r>
          </w:p>
        </w:tc>
        <w:tc>
          <w:tcPr>
            <w:tcW w:w="3975" w:type="dxa"/>
            <w:tcBorders>
              <w:top w:val="single" w:sz="4" w:space="0" w:color="auto"/>
              <w:left w:val="single" w:sz="4" w:space="0" w:color="auto"/>
              <w:bottom w:val="single" w:sz="4" w:space="0" w:color="auto"/>
              <w:right w:val="single" w:sz="4" w:space="0" w:color="auto"/>
            </w:tcBorders>
          </w:tcPr>
          <w:p w14:paraId="6A1251AA" w14:textId="77777777" w:rsidR="00142FA0" w:rsidRPr="007C2E92" w:rsidRDefault="00142FA0" w:rsidP="00020D0C">
            <w:r>
              <w:rPr>
                <w:u w:val="single"/>
              </w:rPr>
              <w:t>R. Antanaitienė</w:t>
            </w:r>
            <w:r w:rsidRPr="007C2E92">
              <w:t>,</w:t>
            </w:r>
          </w:p>
          <w:p w14:paraId="5BD3DFFE" w14:textId="77777777" w:rsidR="00142FA0" w:rsidRPr="007C2E92" w:rsidRDefault="00142FA0" w:rsidP="00020D0C">
            <w:r w:rsidRPr="007C2E92">
              <w:t xml:space="preserve">L. </w:t>
            </w:r>
            <w:proofErr w:type="spellStart"/>
            <w:r w:rsidRPr="007C2E92">
              <w:t>Kazakaitienė</w:t>
            </w:r>
            <w:proofErr w:type="spellEnd"/>
            <w:r w:rsidRPr="007C2E92">
              <w:t>, klasių vadovai</w:t>
            </w:r>
          </w:p>
        </w:tc>
        <w:tc>
          <w:tcPr>
            <w:tcW w:w="3786" w:type="dxa"/>
            <w:tcBorders>
              <w:top w:val="single" w:sz="4" w:space="0" w:color="auto"/>
              <w:left w:val="single" w:sz="4" w:space="0" w:color="auto"/>
              <w:bottom w:val="single" w:sz="4" w:space="0" w:color="auto"/>
              <w:right w:val="single" w:sz="4" w:space="0" w:color="auto"/>
            </w:tcBorders>
          </w:tcPr>
          <w:p w14:paraId="6A44E910" w14:textId="77777777" w:rsidR="00142FA0" w:rsidRPr="007C2E92" w:rsidRDefault="00142FA0" w:rsidP="00020D0C">
            <w:r w:rsidRPr="007C2E92">
              <w:t xml:space="preserve">120 € paramos lėšų, </w:t>
            </w:r>
          </w:p>
          <w:p w14:paraId="70AE0A30" w14:textId="77777777" w:rsidR="00142FA0" w:rsidRPr="006159D7" w:rsidRDefault="00142FA0" w:rsidP="00020D0C">
            <w:r w:rsidRPr="007C2E92">
              <w:t>žmogiškieji ištekliai</w:t>
            </w:r>
          </w:p>
        </w:tc>
      </w:tr>
    </w:tbl>
    <w:p w14:paraId="20F77E1E" w14:textId="256214FD" w:rsidR="0074621A" w:rsidRPr="00882445" w:rsidRDefault="00142FA0" w:rsidP="00142FA0">
      <w:pPr>
        <w:jc w:val="center"/>
      </w:pPr>
      <w:r>
        <w:t>___________________________________</w:t>
      </w:r>
    </w:p>
    <w:sectPr w:rsidR="0074621A" w:rsidRPr="00882445" w:rsidSect="00434D89">
      <w:headerReference w:type="even" r:id="rId11"/>
      <w:headerReference w:type="default" r:id="rId12"/>
      <w:footerReference w:type="default" r:id="rId13"/>
      <w:headerReference w:type="first" r:id="rId14"/>
      <w:footerReference w:type="first" r:id="rId15"/>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B5C9E" w14:textId="77777777" w:rsidR="008E77F9" w:rsidRDefault="008E77F9">
      <w:r>
        <w:separator/>
      </w:r>
    </w:p>
  </w:endnote>
  <w:endnote w:type="continuationSeparator" w:id="0">
    <w:p w14:paraId="39BED029" w14:textId="77777777" w:rsidR="008E77F9" w:rsidRDefault="008E7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Montserrat-Regular">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855"/>
      <w:gridCol w:w="4855"/>
      <w:gridCol w:w="4855"/>
    </w:tblGrid>
    <w:tr w:rsidR="009F1B83" w14:paraId="1222A71D" w14:textId="77777777" w:rsidTr="78DFACBF">
      <w:tc>
        <w:tcPr>
          <w:tcW w:w="4855" w:type="dxa"/>
        </w:tcPr>
        <w:p w14:paraId="7FADEBA0" w14:textId="444FAF53" w:rsidR="009F1B83" w:rsidRDefault="009F1B83" w:rsidP="78DFACBF">
          <w:pPr>
            <w:pStyle w:val="Antrats"/>
            <w:ind w:left="-115"/>
          </w:pPr>
        </w:p>
      </w:tc>
      <w:tc>
        <w:tcPr>
          <w:tcW w:w="4855" w:type="dxa"/>
        </w:tcPr>
        <w:p w14:paraId="46F40B77" w14:textId="63602639" w:rsidR="009F1B83" w:rsidRDefault="009F1B83" w:rsidP="78DFACBF">
          <w:pPr>
            <w:pStyle w:val="Antrats"/>
            <w:jc w:val="center"/>
          </w:pPr>
        </w:p>
      </w:tc>
      <w:tc>
        <w:tcPr>
          <w:tcW w:w="4855" w:type="dxa"/>
        </w:tcPr>
        <w:p w14:paraId="138F6320" w14:textId="70FBA2B7" w:rsidR="009F1B83" w:rsidRDefault="009F1B83" w:rsidP="78DFACBF">
          <w:pPr>
            <w:pStyle w:val="Antrats"/>
            <w:ind w:right="-115"/>
            <w:jc w:val="right"/>
          </w:pPr>
        </w:p>
      </w:tc>
    </w:tr>
  </w:tbl>
  <w:p w14:paraId="2D3FA755" w14:textId="039E31B3" w:rsidR="009F1B83" w:rsidRDefault="009F1B83" w:rsidP="78DFACBF">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855"/>
      <w:gridCol w:w="4855"/>
      <w:gridCol w:w="4855"/>
    </w:tblGrid>
    <w:tr w:rsidR="009F1B83" w14:paraId="6F2A2568" w14:textId="77777777" w:rsidTr="78DFACBF">
      <w:tc>
        <w:tcPr>
          <w:tcW w:w="4855" w:type="dxa"/>
        </w:tcPr>
        <w:p w14:paraId="77E6656E" w14:textId="449AFAB9" w:rsidR="009F1B83" w:rsidRDefault="009F1B83" w:rsidP="78DFACBF">
          <w:pPr>
            <w:pStyle w:val="Antrats"/>
            <w:ind w:left="-115"/>
          </w:pPr>
        </w:p>
      </w:tc>
      <w:tc>
        <w:tcPr>
          <w:tcW w:w="4855" w:type="dxa"/>
        </w:tcPr>
        <w:p w14:paraId="481FF6F7" w14:textId="71A0389C" w:rsidR="009F1B83" w:rsidRDefault="009F1B83" w:rsidP="78DFACBF">
          <w:pPr>
            <w:pStyle w:val="Antrats"/>
            <w:jc w:val="center"/>
          </w:pPr>
        </w:p>
      </w:tc>
      <w:tc>
        <w:tcPr>
          <w:tcW w:w="4855" w:type="dxa"/>
        </w:tcPr>
        <w:p w14:paraId="318C415E" w14:textId="4A5E452A" w:rsidR="009F1B83" w:rsidRDefault="009F1B83" w:rsidP="78DFACBF">
          <w:pPr>
            <w:pStyle w:val="Antrats"/>
            <w:ind w:right="-115"/>
            <w:jc w:val="right"/>
          </w:pPr>
        </w:p>
      </w:tc>
    </w:tr>
  </w:tbl>
  <w:p w14:paraId="36525B8D" w14:textId="0488E012" w:rsidR="009F1B83" w:rsidRDefault="009F1B83" w:rsidP="78DFACBF">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7DAC2" w14:textId="77777777" w:rsidR="008E77F9" w:rsidRDefault="008E77F9">
      <w:r>
        <w:separator/>
      </w:r>
    </w:p>
  </w:footnote>
  <w:footnote w:type="continuationSeparator" w:id="0">
    <w:p w14:paraId="622B3132" w14:textId="77777777" w:rsidR="008E77F9" w:rsidRDefault="008E77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9F1B83" w:rsidRDefault="009F1B8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4FB30F8" w14:textId="77777777" w:rsidR="009F1B83" w:rsidRDefault="009F1B83">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4D5D3" w14:textId="115B9FB5" w:rsidR="009F1B83" w:rsidRDefault="009F1B8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662CE">
      <w:rPr>
        <w:rStyle w:val="Puslapionumeris"/>
        <w:noProof/>
      </w:rPr>
      <w:t>15</w:t>
    </w:r>
    <w:r>
      <w:rPr>
        <w:rStyle w:val="Puslapionumeris"/>
      </w:rPr>
      <w:fldChar w:fldCharType="end"/>
    </w:r>
  </w:p>
  <w:p w14:paraId="722B00AE" w14:textId="77777777" w:rsidR="009F1B83" w:rsidRDefault="009F1B83">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855"/>
      <w:gridCol w:w="4855"/>
      <w:gridCol w:w="4855"/>
    </w:tblGrid>
    <w:tr w:rsidR="009F1B83" w14:paraId="2266B5D5" w14:textId="77777777" w:rsidTr="78DFACBF">
      <w:tc>
        <w:tcPr>
          <w:tcW w:w="4855" w:type="dxa"/>
        </w:tcPr>
        <w:p w14:paraId="66D65E1E" w14:textId="2DFF9FD3" w:rsidR="009F1B83" w:rsidRDefault="009F1B83" w:rsidP="78DFACBF">
          <w:pPr>
            <w:pStyle w:val="Antrats"/>
            <w:ind w:left="-115"/>
          </w:pPr>
        </w:p>
      </w:tc>
      <w:tc>
        <w:tcPr>
          <w:tcW w:w="4855" w:type="dxa"/>
        </w:tcPr>
        <w:p w14:paraId="227CE55E" w14:textId="6A2BA3D1" w:rsidR="009F1B83" w:rsidRDefault="009F1B83" w:rsidP="78DFACBF">
          <w:pPr>
            <w:pStyle w:val="Antrats"/>
            <w:jc w:val="center"/>
          </w:pPr>
        </w:p>
      </w:tc>
      <w:tc>
        <w:tcPr>
          <w:tcW w:w="4855" w:type="dxa"/>
        </w:tcPr>
        <w:p w14:paraId="68DF8337" w14:textId="48E4E773" w:rsidR="009F1B83" w:rsidRDefault="009F1B83" w:rsidP="78DFACBF">
          <w:pPr>
            <w:pStyle w:val="Antrats"/>
            <w:ind w:right="-115"/>
            <w:jc w:val="right"/>
          </w:pPr>
        </w:p>
      </w:tc>
    </w:tr>
  </w:tbl>
  <w:p w14:paraId="641FBCFF" w14:textId="74CF4D87" w:rsidR="009F1B83" w:rsidRDefault="009F1B83" w:rsidP="78DFACBF">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50EB1"/>
    <w:multiLevelType w:val="multilevel"/>
    <w:tmpl w:val="A8288E00"/>
    <w:lvl w:ilvl="0">
      <w:start w:val="1"/>
      <w:numFmt w:val="decimal"/>
      <w:lvlText w:val="%1."/>
      <w:lvlJc w:val="left"/>
      <w:pPr>
        <w:ind w:left="360" w:hanging="360"/>
      </w:pPr>
      <w:rPr>
        <w:rFonts w:eastAsia="Calibri" w:hint="default"/>
        <w:b/>
      </w:rPr>
    </w:lvl>
    <w:lvl w:ilvl="1">
      <w:start w:val="2"/>
      <w:numFmt w:val="decimal"/>
      <w:lvlText w:val="%1.%2."/>
      <w:lvlJc w:val="left"/>
      <w:pPr>
        <w:ind w:left="720" w:hanging="360"/>
      </w:pPr>
      <w:rPr>
        <w:rFonts w:eastAsia="Calibri" w:hint="default"/>
        <w:b/>
      </w:rPr>
    </w:lvl>
    <w:lvl w:ilvl="2">
      <w:start w:val="1"/>
      <w:numFmt w:val="decimal"/>
      <w:lvlText w:val="%1.%2.%3."/>
      <w:lvlJc w:val="left"/>
      <w:pPr>
        <w:ind w:left="1440" w:hanging="720"/>
      </w:pPr>
      <w:rPr>
        <w:rFonts w:eastAsia="Calibri" w:hint="default"/>
        <w:b/>
      </w:rPr>
    </w:lvl>
    <w:lvl w:ilvl="3">
      <w:start w:val="1"/>
      <w:numFmt w:val="decimal"/>
      <w:lvlText w:val="%1.%2.%3.%4."/>
      <w:lvlJc w:val="left"/>
      <w:pPr>
        <w:ind w:left="1800" w:hanging="720"/>
      </w:pPr>
      <w:rPr>
        <w:rFonts w:eastAsia="Calibri" w:hint="default"/>
        <w:b/>
      </w:rPr>
    </w:lvl>
    <w:lvl w:ilvl="4">
      <w:start w:val="1"/>
      <w:numFmt w:val="decimal"/>
      <w:lvlText w:val="%1.%2.%3.%4.%5."/>
      <w:lvlJc w:val="left"/>
      <w:pPr>
        <w:ind w:left="2520" w:hanging="1080"/>
      </w:pPr>
      <w:rPr>
        <w:rFonts w:eastAsia="Calibri" w:hint="default"/>
        <w:b/>
      </w:rPr>
    </w:lvl>
    <w:lvl w:ilvl="5">
      <w:start w:val="1"/>
      <w:numFmt w:val="decimal"/>
      <w:lvlText w:val="%1.%2.%3.%4.%5.%6."/>
      <w:lvlJc w:val="left"/>
      <w:pPr>
        <w:ind w:left="2880" w:hanging="1080"/>
      </w:pPr>
      <w:rPr>
        <w:rFonts w:eastAsia="Calibri" w:hint="default"/>
        <w:b/>
      </w:rPr>
    </w:lvl>
    <w:lvl w:ilvl="6">
      <w:start w:val="1"/>
      <w:numFmt w:val="decimal"/>
      <w:lvlText w:val="%1.%2.%3.%4.%5.%6.%7."/>
      <w:lvlJc w:val="left"/>
      <w:pPr>
        <w:ind w:left="3600" w:hanging="1440"/>
      </w:pPr>
      <w:rPr>
        <w:rFonts w:eastAsia="Calibri" w:hint="default"/>
        <w:b/>
      </w:rPr>
    </w:lvl>
    <w:lvl w:ilvl="7">
      <w:start w:val="1"/>
      <w:numFmt w:val="decimal"/>
      <w:lvlText w:val="%1.%2.%3.%4.%5.%6.%7.%8."/>
      <w:lvlJc w:val="left"/>
      <w:pPr>
        <w:ind w:left="3960" w:hanging="1440"/>
      </w:pPr>
      <w:rPr>
        <w:rFonts w:eastAsia="Calibri" w:hint="default"/>
        <w:b/>
      </w:rPr>
    </w:lvl>
    <w:lvl w:ilvl="8">
      <w:start w:val="1"/>
      <w:numFmt w:val="decimal"/>
      <w:lvlText w:val="%1.%2.%3.%4.%5.%6.%7.%8.%9."/>
      <w:lvlJc w:val="left"/>
      <w:pPr>
        <w:ind w:left="4680" w:hanging="1800"/>
      </w:pPr>
      <w:rPr>
        <w:rFonts w:eastAsia="Calibri" w:hint="default"/>
        <w:b/>
      </w:rPr>
    </w:lvl>
  </w:abstractNum>
  <w:abstractNum w:abstractNumId="1" w15:restartNumberingAfterBreak="0">
    <w:nsid w:val="09C90F3B"/>
    <w:multiLevelType w:val="multilevel"/>
    <w:tmpl w:val="805A8CE6"/>
    <w:lvl w:ilvl="0">
      <w:start w:val="1"/>
      <w:numFmt w:val="decimal"/>
      <w:lvlText w:val="%1."/>
      <w:lvlJc w:val="left"/>
      <w:pPr>
        <w:ind w:left="1211" w:hanging="360"/>
      </w:pPr>
      <w:rPr>
        <w:rFonts w:hint="default"/>
      </w:rPr>
    </w:lvl>
    <w:lvl w:ilvl="1">
      <w:start w:val="1"/>
      <w:numFmt w:val="decimal"/>
      <w:isLgl/>
      <w:suff w:val="space"/>
      <w:lvlText w:val="%1.%2."/>
      <w:lvlJc w:val="left"/>
      <w:pPr>
        <w:ind w:left="1571" w:hanging="360"/>
      </w:pPr>
      <w:rPr>
        <w:rFonts w:ascii="Times New Roman" w:hAnsi="Times New Roman" w:cs="Times New Roman" w:hint="default"/>
        <w:b/>
        <w:sz w:val="24"/>
        <w:szCs w:val="24"/>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 w15:restartNumberingAfterBreak="0">
    <w:nsid w:val="0E9A54F4"/>
    <w:multiLevelType w:val="hybridMultilevel"/>
    <w:tmpl w:val="E2AA374C"/>
    <w:lvl w:ilvl="0" w:tplc="368A97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61AB8"/>
    <w:multiLevelType w:val="hybridMultilevel"/>
    <w:tmpl w:val="9006C33A"/>
    <w:lvl w:ilvl="0" w:tplc="0409000F">
      <w:start w:val="1"/>
      <w:numFmt w:val="decimal"/>
      <w:lvlText w:val="%1."/>
      <w:lvlJc w:val="left"/>
      <w:pPr>
        <w:ind w:left="720" w:hanging="360"/>
      </w:pPr>
      <w:rPr>
        <w:rFont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5262B"/>
    <w:multiLevelType w:val="multilevel"/>
    <w:tmpl w:val="969AF748"/>
    <w:lvl w:ilvl="0">
      <w:start w:val="1"/>
      <w:numFmt w:val="upperRoman"/>
      <w:suff w:val="space"/>
      <w:lvlText w:val="%1."/>
      <w:lvlJc w:val="left"/>
      <w:pPr>
        <w:ind w:left="1571" w:hanging="720"/>
      </w:pPr>
      <w:rPr>
        <w:rFonts w:hint="default"/>
      </w:rPr>
    </w:lvl>
    <w:lvl w:ilvl="1">
      <w:start w:val="1"/>
      <w:numFmt w:val="decimal"/>
      <w:isLgl/>
      <w:lvlText w:val="%1.%2."/>
      <w:lvlJc w:val="left"/>
      <w:pPr>
        <w:ind w:left="1391" w:hanging="540"/>
      </w:pPr>
      <w:rPr>
        <w:rFonts w:hint="default"/>
      </w:rPr>
    </w:lvl>
    <w:lvl w:ilvl="2">
      <w:start w:val="8"/>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15EF24FD"/>
    <w:multiLevelType w:val="multilevel"/>
    <w:tmpl w:val="8EFA6F68"/>
    <w:lvl w:ilvl="0">
      <w:start w:val="1"/>
      <w:numFmt w:val="decimal"/>
      <w:lvlText w:val="%1."/>
      <w:lvlJc w:val="left"/>
      <w:pPr>
        <w:ind w:left="720" w:hanging="360"/>
      </w:pPr>
      <w:rPr>
        <w:rFonts w:hint="default"/>
      </w:rPr>
    </w:lvl>
    <w:lvl w:ilvl="1">
      <w:start w:val="2"/>
      <w:numFmt w:val="decimal"/>
      <w:isLgl/>
      <w:lvlText w:val="%1.%2."/>
      <w:lvlJc w:val="left"/>
      <w:pPr>
        <w:ind w:left="1020" w:hanging="660"/>
      </w:pPr>
      <w:rPr>
        <w:rFonts w:hint="default"/>
      </w:rPr>
    </w:lvl>
    <w:lvl w:ilvl="2">
      <w:start w:val="2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6B853BA"/>
    <w:multiLevelType w:val="hybridMultilevel"/>
    <w:tmpl w:val="957E88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4D208B"/>
    <w:multiLevelType w:val="hybridMultilevel"/>
    <w:tmpl w:val="F726124C"/>
    <w:lvl w:ilvl="0" w:tplc="0427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E62B66"/>
    <w:multiLevelType w:val="hybridMultilevel"/>
    <w:tmpl w:val="B30C46F2"/>
    <w:lvl w:ilvl="0" w:tplc="10AE3EE6">
      <w:numFmt w:val="bullet"/>
      <w:lvlText w:val=""/>
      <w:lvlJc w:val="left"/>
      <w:pPr>
        <w:ind w:left="720" w:hanging="360"/>
      </w:pPr>
      <w:rPr>
        <w:rFonts w:ascii="Symbol" w:eastAsia="Times New Roman"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F1E14"/>
    <w:multiLevelType w:val="hybridMultilevel"/>
    <w:tmpl w:val="1D84B55A"/>
    <w:lvl w:ilvl="0" w:tplc="0427000D">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286200C7"/>
    <w:multiLevelType w:val="multilevel"/>
    <w:tmpl w:val="B8FAEC8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8F63197"/>
    <w:multiLevelType w:val="hybridMultilevel"/>
    <w:tmpl w:val="6BA4FA9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52782D"/>
    <w:multiLevelType w:val="multilevel"/>
    <w:tmpl w:val="B8FADCEE"/>
    <w:lvl w:ilvl="0">
      <w:start w:val="1"/>
      <w:numFmt w:val="decimal"/>
      <w:lvlText w:val="%1."/>
      <w:lvlJc w:val="left"/>
      <w:pPr>
        <w:ind w:left="1211" w:hanging="360"/>
      </w:pPr>
      <w:rPr>
        <w:rFonts w:hint="default"/>
      </w:rPr>
    </w:lvl>
    <w:lvl w:ilvl="1">
      <w:start w:val="1"/>
      <w:numFmt w:val="decimal"/>
      <w:isLgl/>
      <w:suff w:val="space"/>
      <w:lvlText w:val="%1.%2."/>
      <w:lvlJc w:val="left"/>
      <w:pPr>
        <w:ind w:left="1571" w:hanging="360"/>
      </w:pPr>
      <w:rPr>
        <w:rFonts w:ascii="Times New Roman" w:hAnsi="Times New Roman" w:cs="Times New Roman" w:hint="default"/>
        <w:sz w:val="24"/>
        <w:szCs w:val="24"/>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3" w15:restartNumberingAfterBreak="0">
    <w:nsid w:val="34D05580"/>
    <w:multiLevelType w:val="multilevel"/>
    <w:tmpl w:val="7B2E15D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suff w:val="space"/>
      <w:lvlText w:val="%1.%2.%3."/>
      <w:lvlJc w:val="left"/>
      <w:pPr>
        <w:ind w:left="142" w:firstLine="0"/>
      </w:pPr>
      <w:rPr>
        <w:rFonts w:ascii="Times New Roman" w:hAnsi="Times New Roman" w:hint="default"/>
        <w:color w:val="auto"/>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D81F1D"/>
    <w:multiLevelType w:val="hybridMultilevel"/>
    <w:tmpl w:val="621ADA08"/>
    <w:lvl w:ilvl="0" w:tplc="87AA11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BE6CF9"/>
    <w:multiLevelType w:val="hybridMultilevel"/>
    <w:tmpl w:val="F618A3CE"/>
    <w:lvl w:ilvl="0" w:tplc="BF825E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B009A4"/>
    <w:multiLevelType w:val="multilevel"/>
    <w:tmpl w:val="FFA4F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6015E0"/>
    <w:multiLevelType w:val="multilevel"/>
    <w:tmpl w:val="0DB89532"/>
    <w:lvl w:ilvl="0">
      <w:start w:val="1"/>
      <w:numFmt w:val="decimal"/>
      <w:lvlText w:val="%1."/>
      <w:lvlJc w:val="left"/>
      <w:pPr>
        <w:ind w:left="360" w:hanging="360"/>
      </w:pPr>
      <w:rPr>
        <w:rFonts w:eastAsia="Calibri" w:hint="default"/>
        <w:b/>
      </w:rPr>
    </w:lvl>
    <w:lvl w:ilvl="1">
      <w:start w:val="2"/>
      <w:numFmt w:val="decimal"/>
      <w:lvlText w:val="%1.%2."/>
      <w:lvlJc w:val="left"/>
      <w:pPr>
        <w:ind w:left="720" w:hanging="360"/>
      </w:pPr>
      <w:rPr>
        <w:rFonts w:eastAsia="Calibri" w:hint="default"/>
        <w:b/>
      </w:rPr>
    </w:lvl>
    <w:lvl w:ilvl="2">
      <w:start w:val="1"/>
      <w:numFmt w:val="decimal"/>
      <w:lvlText w:val="%1.%2.%3."/>
      <w:lvlJc w:val="left"/>
      <w:pPr>
        <w:ind w:left="1440" w:hanging="720"/>
      </w:pPr>
      <w:rPr>
        <w:rFonts w:eastAsia="Calibri" w:hint="default"/>
        <w:b/>
      </w:rPr>
    </w:lvl>
    <w:lvl w:ilvl="3">
      <w:start w:val="1"/>
      <w:numFmt w:val="decimal"/>
      <w:lvlText w:val="%1.%2.%3.%4."/>
      <w:lvlJc w:val="left"/>
      <w:pPr>
        <w:ind w:left="1800" w:hanging="720"/>
      </w:pPr>
      <w:rPr>
        <w:rFonts w:eastAsia="Calibri" w:hint="default"/>
        <w:b/>
      </w:rPr>
    </w:lvl>
    <w:lvl w:ilvl="4">
      <w:start w:val="1"/>
      <w:numFmt w:val="decimal"/>
      <w:lvlText w:val="%1.%2.%3.%4.%5."/>
      <w:lvlJc w:val="left"/>
      <w:pPr>
        <w:ind w:left="2520" w:hanging="1080"/>
      </w:pPr>
      <w:rPr>
        <w:rFonts w:eastAsia="Calibri" w:hint="default"/>
        <w:b/>
      </w:rPr>
    </w:lvl>
    <w:lvl w:ilvl="5">
      <w:start w:val="1"/>
      <w:numFmt w:val="decimal"/>
      <w:lvlText w:val="%1.%2.%3.%4.%5.%6."/>
      <w:lvlJc w:val="left"/>
      <w:pPr>
        <w:ind w:left="2880" w:hanging="1080"/>
      </w:pPr>
      <w:rPr>
        <w:rFonts w:eastAsia="Calibri" w:hint="default"/>
        <w:b/>
      </w:rPr>
    </w:lvl>
    <w:lvl w:ilvl="6">
      <w:start w:val="1"/>
      <w:numFmt w:val="decimal"/>
      <w:lvlText w:val="%1.%2.%3.%4.%5.%6.%7."/>
      <w:lvlJc w:val="left"/>
      <w:pPr>
        <w:ind w:left="3600" w:hanging="1440"/>
      </w:pPr>
      <w:rPr>
        <w:rFonts w:eastAsia="Calibri" w:hint="default"/>
        <w:b/>
      </w:rPr>
    </w:lvl>
    <w:lvl w:ilvl="7">
      <w:start w:val="1"/>
      <w:numFmt w:val="decimal"/>
      <w:lvlText w:val="%1.%2.%3.%4.%5.%6.%7.%8."/>
      <w:lvlJc w:val="left"/>
      <w:pPr>
        <w:ind w:left="3960" w:hanging="1440"/>
      </w:pPr>
      <w:rPr>
        <w:rFonts w:eastAsia="Calibri" w:hint="default"/>
        <w:b/>
      </w:rPr>
    </w:lvl>
    <w:lvl w:ilvl="8">
      <w:start w:val="1"/>
      <w:numFmt w:val="decimal"/>
      <w:lvlText w:val="%1.%2.%3.%4.%5.%6.%7.%8.%9."/>
      <w:lvlJc w:val="left"/>
      <w:pPr>
        <w:ind w:left="4680" w:hanging="1800"/>
      </w:pPr>
      <w:rPr>
        <w:rFonts w:eastAsia="Calibri" w:hint="default"/>
        <w:b/>
      </w:rPr>
    </w:lvl>
  </w:abstractNum>
  <w:abstractNum w:abstractNumId="18" w15:restartNumberingAfterBreak="0">
    <w:nsid w:val="5C416C51"/>
    <w:multiLevelType w:val="hybridMultilevel"/>
    <w:tmpl w:val="AE5A5184"/>
    <w:lvl w:ilvl="0" w:tplc="04270015">
      <w:start w:val="1"/>
      <w:numFmt w:val="upp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1791D96"/>
    <w:multiLevelType w:val="hybridMultilevel"/>
    <w:tmpl w:val="7F7AEE70"/>
    <w:lvl w:ilvl="0" w:tplc="0409000F">
      <w:start w:val="1"/>
      <w:numFmt w:val="decimal"/>
      <w:lvlText w:val="%1."/>
      <w:lvlJc w:val="left"/>
      <w:pPr>
        <w:ind w:left="720" w:hanging="360"/>
      </w:pPr>
      <w:rPr>
        <w:rFont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4D658E"/>
    <w:multiLevelType w:val="hybridMultilevel"/>
    <w:tmpl w:val="63E8469E"/>
    <w:lvl w:ilvl="0" w:tplc="6A141380">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5115B4"/>
    <w:multiLevelType w:val="hybridMultilevel"/>
    <w:tmpl w:val="C14E4C96"/>
    <w:lvl w:ilvl="0" w:tplc="3FECC2C2">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655C4ECA"/>
    <w:multiLevelType w:val="hybridMultilevel"/>
    <w:tmpl w:val="BF4A2B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7771477"/>
    <w:multiLevelType w:val="hybridMultilevel"/>
    <w:tmpl w:val="D8163B0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A855C7"/>
    <w:multiLevelType w:val="multilevel"/>
    <w:tmpl w:val="630AE8DC"/>
    <w:lvl w:ilvl="0">
      <w:start w:val="2"/>
      <w:numFmt w:val="decimal"/>
      <w:lvlText w:val="%1."/>
      <w:lvlJc w:val="left"/>
      <w:pPr>
        <w:ind w:left="540" w:hanging="540"/>
      </w:pPr>
      <w:rPr>
        <w:rFonts w:hint="default"/>
      </w:rPr>
    </w:lvl>
    <w:lvl w:ilvl="1">
      <w:start w:val="2"/>
      <w:numFmt w:val="decimal"/>
      <w:lvlText w:val="%1.%2."/>
      <w:lvlJc w:val="left"/>
      <w:pPr>
        <w:ind w:left="611" w:hanging="540"/>
      </w:pPr>
      <w:rPr>
        <w:rFonts w:hint="default"/>
      </w:rPr>
    </w:lvl>
    <w:lvl w:ilvl="2">
      <w:start w:val="1"/>
      <w:numFmt w:val="decimal"/>
      <w:suff w:val="space"/>
      <w:lvlText w:val="%1.%2.%3."/>
      <w:lvlJc w:val="left"/>
      <w:pPr>
        <w:ind w:left="862" w:hanging="720"/>
      </w:pPr>
      <w:rPr>
        <w:rFonts w:ascii="Times New Roman" w:hAnsi="Times New Roman" w:cs="Times New Roman" w:hint="default"/>
        <w:sz w:val="24"/>
        <w:szCs w:val="24"/>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5" w15:restartNumberingAfterBreak="0">
    <w:nsid w:val="71F20F45"/>
    <w:multiLevelType w:val="multilevel"/>
    <w:tmpl w:val="2C4CCD52"/>
    <w:lvl w:ilvl="0">
      <w:start w:val="1"/>
      <w:numFmt w:val="decimal"/>
      <w:suff w:val="space"/>
      <w:lvlText w:val="%1."/>
      <w:lvlJc w:val="left"/>
      <w:pPr>
        <w:ind w:left="720" w:hanging="360"/>
      </w:pPr>
      <w:rPr>
        <w:rFonts w:hint="default"/>
        <w:b/>
      </w:rPr>
    </w:lvl>
    <w:lvl w:ilvl="1">
      <w:start w:val="1"/>
      <w:numFmt w:val="decimal"/>
      <w:isLgl/>
      <w:suff w:val="space"/>
      <w:lvlText w:val="%1.%2."/>
      <w:lvlJc w:val="left"/>
      <w:pPr>
        <w:ind w:left="0" w:firstLine="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3721E57"/>
    <w:multiLevelType w:val="multilevel"/>
    <w:tmpl w:val="4208A588"/>
    <w:lvl w:ilvl="0">
      <w:start w:val="1"/>
      <w:numFmt w:val="decimal"/>
      <w:lvlText w:val="%1."/>
      <w:lvlJc w:val="left"/>
      <w:pPr>
        <w:ind w:left="360" w:hanging="360"/>
      </w:pPr>
      <w:rPr>
        <w:rFonts w:eastAsia="Calibri" w:hint="default"/>
        <w:b/>
      </w:rPr>
    </w:lvl>
    <w:lvl w:ilvl="1">
      <w:start w:val="1"/>
      <w:numFmt w:val="decimal"/>
      <w:suff w:val="space"/>
      <w:lvlText w:val="%1.%2."/>
      <w:lvlJc w:val="left"/>
      <w:pPr>
        <w:ind w:left="1080" w:hanging="360"/>
      </w:pPr>
      <w:rPr>
        <w:rFonts w:eastAsia="Calibri" w:hint="default"/>
        <w:b/>
      </w:rPr>
    </w:lvl>
    <w:lvl w:ilvl="2">
      <w:start w:val="1"/>
      <w:numFmt w:val="decimal"/>
      <w:suff w:val="space"/>
      <w:lvlText w:val="%1.%2.%3."/>
      <w:lvlJc w:val="left"/>
      <w:pPr>
        <w:ind w:left="4548" w:hanging="720"/>
      </w:pPr>
      <w:rPr>
        <w:rFonts w:ascii="Times New Roman" w:eastAsia="Calibri" w:hAnsi="Times New Roman" w:cs="Times New Roman" w:hint="default"/>
        <w:b w:val="0"/>
        <w:sz w:val="24"/>
        <w:szCs w:val="24"/>
      </w:rPr>
    </w:lvl>
    <w:lvl w:ilvl="3">
      <w:start w:val="1"/>
      <w:numFmt w:val="decimal"/>
      <w:lvlText w:val="%1.%2.%3.%4."/>
      <w:lvlJc w:val="left"/>
      <w:pPr>
        <w:ind w:left="2880" w:hanging="720"/>
      </w:pPr>
      <w:rPr>
        <w:rFonts w:eastAsia="Calibri" w:hint="default"/>
        <w:b/>
      </w:rPr>
    </w:lvl>
    <w:lvl w:ilvl="4">
      <w:start w:val="1"/>
      <w:numFmt w:val="decimal"/>
      <w:lvlText w:val="%1.%2.%3.%4.%5."/>
      <w:lvlJc w:val="left"/>
      <w:pPr>
        <w:ind w:left="3960" w:hanging="1080"/>
      </w:pPr>
      <w:rPr>
        <w:rFonts w:eastAsia="Calibri" w:hint="default"/>
        <w:b/>
      </w:rPr>
    </w:lvl>
    <w:lvl w:ilvl="5">
      <w:start w:val="1"/>
      <w:numFmt w:val="decimal"/>
      <w:lvlText w:val="%1.%2.%3.%4.%5.%6."/>
      <w:lvlJc w:val="left"/>
      <w:pPr>
        <w:ind w:left="4680" w:hanging="1080"/>
      </w:pPr>
      <w:rPr>
        <w:rFonts w:eastAsia="Calibri" w:hint="default"/>
        <w:b/>
      </w:rPr>
    </w:lvl>
    <w:lvl w:ilvl="6">
      <w:start w:val="1"/>
      <w:numFmt w:val="decimal"/>
      <w:lvlText w:val="%1.%2.%3.%4.%5.%6.%7."/>
      <w:lvlJc w:val="left"/>
      <w:pPr>
        <w:ind w:left="5760" w:hanging="1440"/>
      </w:pPr>
      <w:rPr>
        <w:rFonts w:eastAsia="Calibri" w:hint="default"/>
        <w:b/>
      </w:rPr>
    </w:lvl>
    <w:lvl w:ilvl="7">
      <w:start w:val="1"/>
      <w:numFmt w:val="decimal"/>
      <w:lvlText w:val="%1.%2.%3.%4.%5.%6.%7.%8."/>
      <w:lvlJc w:val="left"/>
      <w:pPr>
        <w:ind w:left="6480" w:hanging="1440"/>
      </w:pPr>
      <w:rPr>
        <w:rFonts w:eastAsia="Calibri" w:hint="default"/>
        <w:b/>
      </w:rPr>
    </w:lvl>
    <w:lvl w:ilvl="8">
      <w:start w:val="1"/>
      <w:numFmt w:val="decimal"/>
      <w:lvlText w:val="%1.%2.%3.%4.%5.%6.%7.%8.%9."/>
      <w:lvlJc w:val="left"/>
      <w:pPr>
        <w:ind w:left="7560" w:hanging="1800"/>
      </w:pPr>
      <w:rPr>
        <w:rFonts w:eastAsia="Calibri" w:hint="default"/>
        <w:b/>
      </w:rPr>
    </w:lvl>
  </w:abstractNum>
  <w:abstractNum w:abstractNumId="27" w15:restartNumberingAfterBreak="0">
    <w:nsid w:val="76767053"/>
    <w:multiLevelType w:val="multilevel"/>
    <w:tmpl w:val="129AFEC8"/>
    <w:lvl w:ilvl="0">
      <w:start w:val="1"/>
      <w:numFmt w:val="decimal"/>
      <w:lvlText w:val="%1."/>
      <w:lvlJc w:val="left"/>
      <w:pPr>
        <w:ind w:left="360" w:hanging="360"/>
      </w:pPr>
      <w:rPr>
        <w:rFonts w:eastAsia="Calibri" w:hint="default"/>
        <w:b/>
      </w:rPr>
    </w:lvl>
    <w:lvl w:ilvl="1">
      <w:start w:val="1"/>
      <w:numFmt w:val="decimal"/>
      <w:suff w:val="space"/>
      <w:lvlText w:val="%1.%2."/>
      <w:lvlJc w:val="left"/>
      <w:pPr>
        <w:ind w:left="1069" w:hanging="360"/>
      </w:pPr>
      <w:rPr>
        <w:rFonts w:eastAsia="Calibri" w:hint="default"/>
        <w:b/>
      </w:rPr>
    </w:lvl>
    <w:lvl w:ilvl="2">
      <w:start w:val="1"/>
      <w:numFmt w:val="decimal"/>
      <w:suff w:val="space"/>
      <w:lvlText w:val="%1.3.%3."/>
      <w:lvlJc w:val="left"/>
      <w:pPr>
        <w:ind w:left="0" w:firstLine="0"/>
      </w:pPr>
      <w:rPr>
        <w:rFonts w:ascii="Times New Roman" w:eastAsia="Calibri" w:hAnsi="Times New Roman" w:cs="Times New Roman" w:hint="default"/>
        <w:b w:val="0"/>
        <w:sz w:val="24"/>
        <w:szCs w:val="24"/>
      </w:rPr>
    </w:lvl>
    <w:lvl w:ilvl="3">
      <w:start w:val="1"/>
      <w:numFmt w:val="decimal"/>
      <w:lvlText w:val="%1.%2.%3.%4."/>
      <w:lvlJc w:val="left"/>
      <w:pPr>
        <w:ind w:left="2880" w:hanging="720"/>
      </w:pPr>
      <w:rPr>
        <w:rFonts w:eastAsia="Calibri" w:hint="default"/>
        <w:b/>
      </w:rPr>
    </w:lvl>
    <w:lvl w:ilvl="4">
      <w:start w:val="1"/>
      <w:numFmt w:val="decimal"/>
      <w:lvlText w:val="%1.%2.%3.%4.%5."/>
      <w:lvlJc w:val="left"/>
      <w:pPr>
        <w:ind w:left="3960" w:hanging="1080"/>
      </w:pPr>
      <w:rPr>
        <w:rFonts w:eastAsia="Calibri" w:hint="default"/>
        <w:b/>
      </w:rPr>
    </w:lvl>
    <w:lvl w:ilvl="5">
      <w:start w:val="1"/>
      <w:numFmt w:val="decimal"/>
      <w:lvlText w:val="%1.%2.%3.%4.%5.%6."/>
      <w:lvlJc w:val="left"/>
      <w:pPr>
        <w:ind w:left="4680" w:hanging="1080"/>
      </w:pPr>
      <w:rPr>
        <w:rFonts w:eastAsia="Calibri" w:hint="default"/>
        <w:b/>
      </w:rPr>
    </w:lvl>
    <w:lvl w:ilvl="6">
      <w:start w:val="1"/>
      <w:numFmt w:val="decimal"/>
      <w:lvlText w:val="%1.%2.%3.%4.%5.%6.%7."/>
      <w:lvlJc w:val="left"/>
      <w:pPr>
        <w:ind w:left="5760" w:hanging="1440"/>
      </w:pPr>
      <w:rPr>
        <w:rFonts w:eastAsia="Calibri" w:hint="default"/>
        <w:b/>
      </w:rPr>
    </w:lvl>
    <w:lvl w:ilvl="7">
      <w:start w:val="1"/>
      <w:numFmt w:val="decimal"/>
      <w:lvlText w:val="%1.%2.%3.%4.%5.%6.%7.%8."/>
      <w:lvlJc w:val="left"/>
      <w:pPr>
        <w:ind w:left="6480" w:hanging="1440"/>
      </w:pPr>
      <w:rPr>
        <w:rFonts w:eastAsia="Calibri" w:hint="default"/>
        <w:b/>
      </w:rPr>
    </w:lvl>
    <w:lvl w:ilvl="8">
      <w:start w:val="1"/>
      <w:numFmt w:val="decimal"/>
      <w:lvlText w:val="%1.%2.%3.%4.%5.%6.%7.%8.%9."/>
      <w:lvlJc w:val="left"/>
      <w:pPr>
        <w:ind w:left="7560" w:hanging="1800"/>
      </w:pPr>
      <w:rPr>
        <w:rFonts w:eastAsia="Calibri" w:hint="default"/>
        <w:b/>
      </w:rPr>
    </w:lvl>
  </w:abstractNum>
  <w:abstractNum w:abstractNumId="28" w15:restartNumberingAfterBreak="0">
    <w:nsid w:val="7A032449"/>
    <w:multiLevelType w:val="hybridMultilevel"/>
    <w:tmpl w:val="86A03F6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BFD6D2B"/>
    <w:multiLevelType w:val="hybridMultilevel"/>
    <w:tmpl w:val="AE7AE8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DE21568"/>
    <w:multiLevelType w:val="hybridMultilevel"/>
    <w:tmpl w:val="E04C73A2"/>
    <w:lvl w:ilvl="0" w:tplc="0409000F">
      <w:start w:val="1"/>
      <w:numFmt w:val="decimal"/>
      <w:lvlText w:val="%1."/>
      <w:lvlJc w:val="left"/>
      <w:pPr>
        <w:ind w:left="720" w:hanging="360"/>
      </w:pPr>
      <w:rPr>
        <w:rFont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12"/>
  </w:num>
  <w:num w:numId="4">
    <w:abstractNumId w:val="23"/>
  </w:num>
  <w:num w:numId="5">
    <w:abstractNumId w:val="8"/>
  </w:num>
  <w:num w:numId="6">
    <w:abstractNumId w:val="20"/>
  </w:num>
  <w:num w:numId="7">
    <w:abstractNumId w:val="7"/>
  </w:num>
  <w:num w:numId="8">
    <w:abstractNumId w:val="11"/>
  </w:num>
  <w:num w:numId="9">
    <w:abstractNumId w:val="10"/>
  </w:num>
  <w:num w:numId="10">
    <w:abstractNumId w:val="28"/>
  </w:num>
  <w:num w:numId="11">
    <w:abstractNumId w:val="9"/>
  </w:num>
  <w:num w:numId="12">
    <w:abstractNumId w:val="18"/>
  </w:num>
  <w:num w:numId="13">
    <w:abstractNumId w:val="14"/>
  </w:num>
  <w:num w:numId="14">
    <w:abstractNumId w:val="15"/>
  </w:num>
  <w:num w:numId="15">
    <w:abstractNumId w:val="30"/>
  </w:num>
  <w:num w:numId="16">
    <w:abstractNumId w:val="19"/>
  </w:num>
  <w:num w:numId="17">
    <w:abstractNumId w:val="3"/>
  </w:num>
  <w:num w:numId="18">
    <w:abstractNumId w:val="0"/>
  </w:num>
  <w:num w:numId="19">
    <w:abstractNumId w:val="17"/>
  </w:num>
  <w:num w:numId="20">
    <w:abstractNumId w:val="26"/>
  </w:num>
  <w:num w:numId="21">
    <w:abstractNumId w:val="4"/>
  </w:num>
  <w:num w:numId="22">
    <w:abstractNumId w:val="27"/>
  </w:num>
  <w:num w:numId="23">
    <w:abstractNumId w:val="13"/>
  </w:num>
  <w:num w:numId="24">
    <w:abstractNumId w:val="22"/>
  </w:num>
  <w:num w:numId="25">
    <w:abstractNumId w:val="29"/>
  </w:num>
  <w:num w:numId="26">
    <w:abstractNumId w:val="16"/>
  </w:num>
  <w:num w:numId="27">
    <w:abstractNumId w:val="2"/>
  </w:num>
  <w:num w:numId="28">
    <w:abstractNumId w:val="25"/>
  </w:num>
  <w:num w:numId="29">
    <w:abstractNumId w:val="5"/>
  </w:num>
  <w:num w:numId="30">
    <w:abstractNumId w:val="24"/>
  </w:num>
  <w:num w:numId="31">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CC6"/>
    <w:rsid w:val="000027BB"/>
    <w:rsid w:val="00005007"/>
    <w:rsid w:val="00005F0D"/>
    <w:rsid w:val="0000693A"/>
    <w:rsid w:val="00007261"/>
    <w:rsid w:val="00007D4B"/>
    <w:rsid w:val="00007EA2"/>
    <w:rsid w:val="000106B6"/>
    <w:rsid w:val="00011BD7"/>
    <w:rsid w:val="00011C67"/>
    <w:rsid w:val="00013216"/>
    <w:rsid w:val="0001461E"/>
    <w:rsid w:val="00017922"/>
    <w:rsid w:val="00020D0C"/>
    <w:rsid w:val="000216DD"/>
    <w:rsid w:val="00021AF1"/>
    <w:rsid w:val="00022A16"/>
    <w:rsid w:val="00022BED"/>
    <w:rsid w:val="00023369"/>
    <w:rsid w:val="00023BF1"/>
    <w:rsid w:val="000250D8"/>
    <w:rsid w:val="000253D4"/>
    <w:rsid w:val="000256EC"/>
    <w:rsid w:val="000261B7"/>
    <w:rsid w:val="0003457A"/>
    <w:rsid w:val="00035563"/>
    <w:rsid w:val="000362C0"/>
    <w:rsid w:val="0003693C"/>
    <w:rsid w:val="00040651"/>
    <w:rsid w:val="0004075C"/>
    <w:rsid w:val="00041D14"/>
    <w:rsid w:val="00042971"/>
    <w:rsid w:val="00045C5E"/>
    <w:rsid w:val="00047139"/>
    <w:rsid w:val="0004739E"/>
    <w:rsid w:val="0005014C"/>
    <w:rsid w:val="00052515"/>
    <w:rsid w:val="000528A1"/>
    <w:rsid w:val="00052D28"/>
    <w:rsid w:val="000535CD"/>
    <w:rsid w:val="00053644"/>
    <w:rsid w:val="0005474A"/>
    <w:rsid w:val="00054785"/>
    <w:rsid w:val="00054871"/>
    <w:rsid w:val="00057492"/>
    <w:rsid w:val="00060086"/>
    <w:rsid w:val="00060237"/>
    <w:rsid w:val="000607DC"/>
    <w:rsid w:val="000624B0"/>
    <w:rsid w:val="00062774"/>
    <w:rsid w:val="00071345"/>
    <w:rsid w:val="00071F3D"/>
    <w:rsid w:val="0007466E"/>
    <w:rsid w:val="000751B4"/>
    <w:rsid w:val="00075DBC"/>
    <w:rsid w:val="00076A18"/>
    <w:rsid w:val="0007714B"/>
    <w:rsid w:val="00077333"/>
    <w:rsid w:val="00077699"/>
    <w:rsid w:val="00080BC3"/>
    <w:rsid w:val="000822EB"/>
    <w:rsid w:val="000833AB"/>
    <w:rsid w:val="000866CA"/>
    <w:rsid w:val="00086D4F"/>
    <w:rsid w:val="000870C7"/>
    <w:rsid w:val="000875DB"/>
    <w:rsid w:val="00087807"/>
    <w:rsid w:val="00091721"/>
    <w:rsid w:val="00091B55"/>
    <w:rsid w:val="0009235B"/>
    <w:rsid w:val="00093528"/>
    <w:rsid w:val="00093553"/>
    <w:rsid w:val="0009420C"/>
    <w:rsid w:val="00094964"/>
    <w:rsid w:val="00094CD6"/>
    <w:rsid w:val="0009502A"/>
    <w:rsid w:val="0009528F"/>
    <w:rsid w:val="000971AF"/>
    <w:rsid w:val="00097272"/>
    <w:rsid w:val="000A1DF5"/>
    <w:rsid w:val="000A242A"/>
    <w:rsid w:val="000A416E"/>
    <w:rsid w:val="000A5D38"/>
    <w:rsid w:val="000B00EF"/>
    <w:rsid w:val="000B0BA5"/>
    <w:rsid w:val="000B0CAD"/>
    <w:rsid w:val="000B0CE0"/>
    <w:rsid w:val="000B11AD"/>
    <w:rsid w:val="000B1BEA"/>
    <w:rsid w:val="000B1BFF"/>
    <w:rsid w:val="000B1F96"/>
    <w:rsid w:val="000B2216"/>
    <w:rsid w:val="000B3DA7"/>
    <w:rsid w:val="000B3E9B"/>
    <w:rsid w:val="000B5D00"/>
    <w:rsid w:val="000B64DE"/>
    <w:rsid w:val="000B7042"/>
    <w:rsid w:val="000B70D0"/>
    <w:rsid w:val="000B74FE"/>
    <w:rsid w:val="000B790D"/>
    <w:rsid w:val="000C1BE7"/>
    <w:rsid w:val="000C23CA"/>
    <w:rsid w:val="000C3288"/>
    <w:rsid w:val="000C483C"/>
    <w:rsid w:val="000D157F"/>
    <w:rsid w:val="000D188F"/>
    <w:rsid w:val="000D2184"/>
    <w:rsid w:val="000D2825"/>
    <w:rsid w:val="000D28E4"/>
    <w:rsid w:val="000D2B07"/>
    <w:rsid w:val="000D2D80"/>
    <w:rsid w:val="000D341B"/>
    <w:rsid w:val="000D43CD"/>
    <w:rsid w:val="000D486C"/>
    <w:rsid w:val="000D56B9"/>
    <w:rsid w:val="000D5D28"/>
    <w:rsid w:val="000D71F7"/>
    <w:rsid w:val="000E02C7"/>
    <w:rsid w:val="000E1C04"/>
    <w:rsid w:val="000E2679"/>
    <w:rsid w:val="000E2867"/>
    <w:rsid w:val="000E49C0"/>
    <w:rsid w:val="000E6719"/>
    <w:rsid w:val="000E699B"/>
    <w:rsid w:val="000E6C7D"/>
    <w:rsid w:val="000F0405"/>
    <w:rsid w:val="000F096E"/>
    <w:rsid w:val="000F0AA7"/>
    <w:rsid w:val="000F0F65"/>
    <w:rsid w:val="000F10DD"/>
    <w:rsid w:val="000F313C"/>
    <w:rsid w:val="000F6204"/>
    <w:rsid w:val="000F7D90"/>
    <w:rsid w:val="001014FE"/>
    <w:rsid w:val="00101633"/>
    <w:rsid w:val="00101DF4"/>
    <w:rsid w:val="00101FCC"/>
    <w:rsid w:val="001031B0"/>
    <w:rsid w:val="001055FC"/>
    <w:rsid w:val="00107793"/>
    <w:rsid w:val="00111D4A"/>
    <w:rsid w:val="00113DCD"/>
    <w:rsid w:val="00114D07"/>
    <w:rsid w:val="00115879"/>
    <w:rsid w:val="00115D0E"/>
    <w:rsid w:val="00120103"/>
    <w:rsid w:val="00122463"/>
    <w:rsid w:val="001237EE"/>
    <w:rsid w:val="00123FEC"/>
    <w:rsid w:val="0012405D"/>
    <w:rsid w:val="001247DC"/>
    <w:rsid w:val="00124887"/>
    <w:rsid w:val="001301F2"/>
    <w:rsid w:val="0013053F"/>
    <w:rsid w:val="001312E0"/>
    <w:rsid w:val="001323DB"/>
    <w:rsid w:val="00132B2C"/>
    <w:rsid w:val="00132C81"/>
    <w:rsid w:val="00133A19"/>
    <w:rsid w:val="001349CE"/>
    <w:rsid w:val="00134FFA"/>
    <w:rsid w:val="001371FC"/>
    <w:rsid w:val="001408CF"/>
    <w:rsid w:val="001419E6"/>
    <w:rsid w:val="0014294D"/>
    <w:rsid w:val="00142FA0"/>
    <w:rsid w:val="00143D25"/>
    <w:rsid w:val="00144B2B"/>
    <w:rsid w:val="00144F04"/>
    <w:rsid w:val="0014555F"/>
    <w:rsid w:val="001473A1"/>
    <w:rsid w:val="0014788E"/>
    <w:rsid w:val="001505E0"/>
    <w:rsid w:val="0015336E"/>
    <w:rsid w:val="00153CB5"/>
    <w:rsid w:val="00154406"/>
    <w:rsid w:val="00156231"/>
    <w:rsid w:val="001567D7"/>
    <w:rsid w:val="001569B3"/>
    <w:rsid w:val="0015719A"/>
    <w:rsid w:val="001624FF"/>
    <w:rsid w:val="00163E79"/>
    <w:rsid w:val="00163FE4"/>
    <w:rsid w:val="001646FE"/>
    <w:rsid w:val="0016506B"/>
    <w:rsid w:val="00165615"/>
    <w:rsid w:val="001663AE"/>
    <w:rsid w:val="001668A0"/>
    <w:rsid w:val="00167561"/>
    <w:rsid w:val="0016784C"/>
    <w:rsid w:val="001701C2"/>
    <w:rsid w:val="00170F4B"/>
    <w:rsid w:val="0017132D"/>
    <w:rsid w:val="001714FC"/>
    <w:rsid w:val="00171E01"/>
    <w:rsid w:val="00172C82"/>
    <w:rsid w:val="001772FB"/>
    <w:rsid w:val="00181287"/>
    <w:rsid w:val="001839A9"/>
    <w:rsid w:val="00184749"/>
    <w:rsid w:val="00184F46"/>
    <w:rsid w:val="0018747E"/>
    <w:rsid w:val="001908F3"/>
    <w:rsid w:val="001910B7"/>
    <w:rsid w:val="00191432"/>
    <w:rsid w:val="001925A4"/>
    <w:rsid w:val="001947AE"/>
    <w:rsid w:val="00195509"/>
    <w:rsid w:val="00195BB3"/>
    <w:rsid w:val="001975B1"/>
    <w:rsid w:val="001A027F"/>
    <w:rsid w:val="001A03A4"/>
    <w:rsid w:val="001A0EE4"/>
    <w:rsid w:val="001A1704"/>
    <w:rsid w:val="001A6E30"/>
    <w:rsid w:val="001B0B33"/>
    <w:rsid w:val="001B0DA2"/>
    <w:rsid w:val="001B1585"/>
    <w:rsid w:val="001B3580"/>
    <w:rsid w:val="001B5731"/>
    <w:rsid w:val="001B6F3A"/>
    <w:rsid w:val="001C0D41"/>
    <w:rsid w:val="001C222E"/>
    <w:rsid w:val="001C2318"/>
    <w:rsid w:val="001C315E"/>
    <w:rsid w:val="001C4F38"/>
    <w:rsid w:val="001C565A"/>
    <w:rsid w:val="001C5D49"/>
    <w:rsid w:val="001C6C1F"/>
    <w:rsid w:val="001C6C6E"/>
    <w:rsid w:val="001C6DFD"/>
    <w:rsid w:val="001C7096"/>
    <w:rsid w:val="001D071C"/>
    <w:rsid w:val="001D07C2"/>
    <w:rsid w:val="001D1477"/>
    <w:rsid w:val="001D1F40"/>
    <w:rsid w:val="001D2BE3"/>
    <w:rsid w:val="001D35F0"/>
    <w:rsid w:val="001D4913"/>
    <w:rsid w:val="001D5279"/>
    <w:rsid w:val="001E0D1E"/>
    <w:rsid w:val="001E5598"/>
    <w:rsid w:val="001E75D1"/>
    <w:rsid w:val="001F0565"/>
    <w:rsid w:val="001F484E"/>
    <w:rsid w:val="001F4B2E"/>
    <w:rsid w:val="001F4BEB"/>
    <w:rsid w:val="001F738B"/>
    <w:rsid w:val="00200A8F"/>
    <w:rsid w:val="00200EFE"/>
    <w:rsid w:val="00202DA7"/>
    <w:rsid w:val="00203974"/>
    <w:rsid w:val="00203A8A"/>
    <w:rsid w:val="00204996"/>
    <w:rsid w:val="002054F4"/>
    <w:rsid w:val="002061BE"/>
    <w:rsid w:val="002066AF"/>
    <w:rsid w:val="00210C76"/>
    <w:rsid w:val="002142B6"/>
    <w:rsid w:val="0021513E"/>
    <w:rsid w:val="002152AF"/>
    <w:rsid w:val="0021561A"/>
    <w:rsid w:val="00215EEF"/>
    <w:rsid w:val="002166C9"/>
    <w:rsid w:val="00216F23"/>
    <w:rsid w:val="00217B34"/>
    <w:rsid w:val="00220746"/>
    <w:rsid w:val="0022120F"/>
    <w:rsid w:val="00221460"/>
    <w:rsid w:val="00225B71"/>
    <w:rsid w:val="00225E37"/>
    <w:rsid w:val="00226CCA"/>
    <w:rsid w:val="0022779C"/>
    <w:rsid w:val="00230F35"/>
    <w:rsid w:val="0023216E"/>
    <w:rsid w:val="00234B1B"/>
    <w:rsid w:val="00234B91"/>
    <w:rsid w:val="00235141"/>
    <w:rsid w:val="00236D19"/>
    <w:rsid w:val="00236F9E"/>
    <w:rsid w:val="00240E24"/>
    <w:rsid w:val="00241E39"/>
    <w:rsid w:val="002424EE"/>
    <w:rsid w:val="00243987"/>
    <w:rsid w:val="0024453C"/>
    <w:rsid w:val="002453F4"/>
    <w:rsid w:val="00246FBC"/>
    <w:rsid w:val="00251173"/>
    <w:rsid w:val="00252241"/>
    <w:rsid w:val="00252255"/>
    <w:rsid w:val="0025312C"/>
    <w:rsid w:val="00253516"/>
    <w:rsid w:val="0025494E"/>
    <w:rsid w:val="00254A9E"/>
    <w:rsid w:val="00254C73"/>
    <w:rsid w:val="00255AB9"/>
    <w:rsid w:val="0025766E"/>
    <w:rsid w:val="0025782B"/>
    <w:rsid w:val="00260B0F"/>
    <w:rsid w:val="00260C09"/>
    <w:rsid w:val="00261DC4"/>
    <w:rsid w:val="00266711"/>
    <w:rsid w:val="00267859"/>
    <w:rsid w:val="00271BCB"/>
    <w:rsid w:val="00271E2F"/>
    <w:rsid w:val="00271E5D"/>
    <w:rsid w:val="0027201C"/>
    <w:rsid w:val="002728A2"/>
    <w:rsid w:val="00274527"/>
    <w:rsid w:val="00274A28"/>
    <w:rsid w:val="00276062"/>
    <w:rsid w:val="00277F10"/>
    <w:rsid w:val="002802CE"/>
    <w:rsid w:val="00280AA2"/>
    <w:rsid w:val="00281546"/>
    <w:rsid w:val="00281D10"/>
    <w:rsid w:val="002826D8"/>
    <w:rsid w:val="002847A1"/>
    <w:rsid w:val="002873E6"/>
    <w:rsid w:val="00292B59"/>
    <w:rsid w:val="00293CAE"/>
    <w:rsid w:val="0029660F"/>
    <w:rsid w:val="002974A9"/>
    <w:rsid w:val="002A02B3"/>
    <w:rsid w:val="002A24E3"/>
    <w:rsid w:val="002A3396"/>
    <w:rsid w:val="002A3B75"/>
    <w:rsid w:val="002A4671"/>
    <w:rsid w:val="002A769A"/>
    <w:rsid w:val="002B0B11"/>
    <w:rsid w:val="002B0E84"/>
    <w:rsid w:val="002B25C7"/>
    <w:rsid w:val="002B27E1"/>
    <w:rsid w:val="002B293E"/>
    <w:rsid w:val="002B448C"/>
    <w:rsid w:val="002B6DC7"/>
    <w:rsid w:val="002B7B9D"/>
    <w:rsid w:val="002B7F79"/>
    <w:rsid w:val="002C29F1"/>
    <w:rsid w:val="002C2A09"/>
    <w:rsid w:val="002C4514"/>
    <w:rsid w:val="002C49DD"/>
    <w:rsid w:val="002C4F64"/>
    <w:rsid w:val="002C4FA2"/>
    <w:rsid w:val="002C5DB4"/>
    <w:rsid w:val="002C5ECF"/>
    <w:rsid w:val="002C64F8"/>
    <w:rsid w:val="002D0247"/>
    <w:rsid w:val="002D0B52"/>
    <w:rsid w:val="002D3EC9"/>
    <w:rsid w:val="002D4D09"/>
    <w:rsid w:val="002D6B4F"/>
    <w:rsid w:val="002D701F"/>
    <w:rsid w:val="002E1218"/>
    <w:rsid w:val="002E185B"/>
    <w:rsid w:val="002E3347"/>
    <w:rsid w:val="002E378C"/>
    <w:rsid w:val="002F022A"/>
    <w:rsid w:val="002F0894"/>
    <w:rsid w:val="002F10B4"/>
    <w:rsid w:val="002F1C9F"/>
    <w:rsid w:val="002F2949"/>
    <w:rsid w:val="002F2C31"/>
    <w:rsid w:val="002F34AB"/>
    <w:rsid w:val="002F418F"/>
    <w:rsid w:val="002F44B8"/>
    <w:rsid w:val="00305AD6"/>
    <w:rsid w:val="00305DB2"/>
    <w:rsid w:val="00305FF9"/>
    <w:rsid w:val="003062EC"/>
    <w:rsid w:val="0030631D"/>
    <w:rsid w:val="003063DD"/>
    <w:rsid w:val="00306A2E"/>
    <w:rsid w:val="00306C11"/>
    <w:rsid w:val="003105A8"/>
    <w:rsid w:val="003109AD"/>
    <w:rsid w:val="003113CE"/>
    <w:rsid w:val="003116E7"/>
    <w:rsid w:val="003123EF"/>
    <w:rsid w:val="003142C2"/>
    <w:rsid w:val="003150D3"/>
    <w:rsid w:val="00315807"/>
    <w:rsid w:val="00315977"/>
    <w:rsid w:val="00316431"/>
    <w:rsid w:val="00316AC6"/>
    <w:rsid w:val="00316BE6"/>
    <w:rsid w:val="00317465"/>
    <w:rsid w:val="003179C4"/>
    <w:rsid w:val="00317FE8"/>
    <w:rsid w:val="00320155"/>
    <w:rsid w:val="00321D63"/>
    <w:rsid w:val="00323432"/>
    <w:rsid w:val="00323457"/>
    <w:rsid w:val="00323B13"/>
    <w:rsid w:val="00325807"/>
    <w:rsid w:val="00326685"/>
    <w:rsid w:val="00326BC2"/>
    <w:rsid w:val="003273D7"/>
    <w:rsid w:val="00327619"/>
    <w:rsid w:val="00327B5D"/>
    <w:rsid w:val="00330ECA"/>
    <w:rsid w:val="00331D1C"/>
    <w:rsid w:val="00331DEE"/>
    <w:rsid w:val="0033427D"/>
    <w:rsid w:val="00334B58"/>
    <w:rsid w:val="00335476"/>
    <w:rsid w:val="00335B1B"/>
    <w:rsid w:val="00335CC6"/>
    <w:rsid w:val="003373D3"/>
    <w:rsid w:val="00337ABC"/>
    <w:rsid w:val="003416E3"/>
    <w:rsid w:val="00342B9D"/>
    <w:rsid w:val="00343C8F"/>
    <w:rsid w:val="00344862"/>
    <w:rsid w:val="00344F30"/>
    <w:rsid w:val="003466AB"/>
    <w:rsid w:val="00346834"/>
    <w:rsid w:val="00346C0B"/>
    <w:rsid w:val="00351C44"/>
    <w:rsid w:val="003548AA"/>
    <w:rsid w:val="00355871"/>
    <w:rsid w:val="00356B7A"/>
    <w:rsid w:val="00361264"/>
    <w:rsid w:val="00362576"/>
    <w:rsid w:val="00362DB1"/>
    <w:rsid w:val="00363122"/>
    <w:rsid w:val="0036357B"/>
    <w:rsid w:val="00365A0E"/>
    <w:rsid w:val="00365B60"/>
    <w:rsid w:val="0036640B"/>
    <w:rsid w:val="00367676"/>
    <w:rsid w:val="00367EFE"/>
    <w:rsid w:val="003704F8"/>
    <w:rsid w:val="00370E85"/>
    <w:rsid w:val="00372584"/>
    <w:rsid w:val="003727D7"/>
    <w:rsid w:val="00372BCA"/>
    <w:rsid w:val="003742E7"/>
    <w:rsid w:val="00376B3B"/>
    <w:rsid w:val="00377D86"/>
    <w:rsid w:val="003810CA"/>
    <w:rsid w:val="003828F8"/>
    <w:rsid w:val="00383C95"/>
    <w:rsid w:val="003847B9"/>
    <w:rsid w:val="00384992"/>
    <w:rsid w:val="003856B6"/>
    <w:rsid w:val="00386675"/>
    <w:rsid w:val="003872D6"/>
    <w:rsid w:val="00391FE2"/>
    <w:rsid w:val="00392FE3"/>
    <w:rsid w:val="00393045"/>
    <w:rsid w:val="00394EF4"/>
    <w:rsid w:val="003954A0"/>
    <w:rsid w:val="00395D28"/>
    <w:rsid w:val="00397198"/>
    <w:rsid w:val="003A046C"/>
    <w:rsid w:val="003A28E2"/>
    <w:rsid w:val="003A388C"/>
    <w:rsid w:val="003A45B5"/>
    <w:rsid w:val="003A481C"/>
    <w:rsid w:val="003A5CD9"/>
    <w:rsid w:val="003A61A9"/>
    <w:rsid w:val="003A7B1B"/>
    <w:rsid w:val="003A7B33"/>
    <w:rsid w:val="003B0042"/>
    <w:rsid w:val="003B0C38"/>
    <w:rsid w:val="003B1266"/>
    <w:rsid w:val="003B3268"/>
    <w:rsid w:val="003B3E05"/>
    <w:rsid w:val="003B5D33"/>
    <w:rsid w:val="003B62DE"/>
    <w:rsid w:val="003B7D4E"/>
    <w:rsid w:val="003C3773"/>
    <w:rsid w:val="003D1EFD"/>
    <w:rsid w:val="003D1F03"/>
    <w:rsid w:val="003D4141"/>
    <w:rsid w:val="003E0C02"/>
    <w:rsid w:val="003E0C97"/>
    <w:rsid w:val="003E1940"/>
    <w:rsid w:val="003E2063"/>
    <w:rsid w:val="003E2217"/>
    <w:rsid w:val="003E2247"/>
    <w:rsid w:val="003E42C7"/>
    <w:rsid w:val="003F07F9"/>
    <w:rsid w:val="003F1B1A"/>
    <w:rsid w:val="003F1C3E"/>
    <w:rsid w:val="003F3DB0"/>
    <w:rsid w:val="003F686E"/>
    <w:rsid w:val="004005AF"/>
    <w:rsid w:val="004038AC"/>
    <w:rsid w:val="00403B82"/>
    <w:rsid w:val="00404C0D"/>
    <w:rsid w:val="00406586"/>
    <w:rsid w:val="00406BBD"/>
    <w:rsid w:val="0040782C"/>
    <w:rsid w:val="00407DE6"/>
    <w:rsid w:val="0041027B"/>
    <w:rsid w:val="00411884"/>
    <w:rsid w:val="00411CA3"/>
    <w:rsid w:val="00411F7D"/>
    <w:rsid w:val="004159F5"/>
    <w:rsid w:val="00416045"/>
    <w:rsid w:val="004206A4"/>
    <w:rsid w:val="00420E50"/>
    <w:rsid w:val="00422AF3"/>
    <w:rsid w:val="00422E6A"/>
    <w:rsid w:val="0042379A"/>
    <w:rsid w:val="00425F91"/>
    <w:rsid w:val="00427873"/>
    <w:rsid w:val="00430111"/>
    <w:rsid w:val="00430647"/>
    <w:rsid w:val="004312DC"/>
    <w:rsid w:val="00432CE2"/>
    <w:rsid w:val="00434C4F"/>
    <w:rsid w:val="00434D89"/>
    <w:rsid w:val="00434D8E"/>
    <w:rsid w:val="00435AD6"/>
    <w:rsid w:val="004360BC"/>
    <w:rsid w:val="0043638A"/>
    <w:rsid w:val="0043699D"/>
    <w:rsid w:val="004371D7"/>
    <w:rsid w:val="00440809"/>
    <w:rsid w:val="00444A66"/>
    <w:rsid w:val="004453AD"/>
    <w:rsid w:val="004456EA"/>
    <w:rsid w:val="00445F93"/>
    <w:rsid w:val="00446B50"/>
    <w:rsid w:val="00450B4B"/>
    <w:rsid w:val="00451EF8"/>
    <w:rsid w:val="00452E87"/>
    <w:rsid w:val="00454264"/>
    <w:rsid w:val="00454F92"/>
    <w:rsid w:val="004579EA"/>
    <w:rsid w:val="004600A7"/>
    <w:rsid w:val="004601FF"/>
    <w:rsid w:val="004602BD"/>
    <w:rsid w:val="004605CA"/>
    <w:rsid w:val="00460A8A"/>
    <w:rsid w:val="00460FC0"/>
    <w:rsid w:val="00461BFA"/>
    <w:rsid w:val="004652D3"/>
    <w:rsid w:val="00465F9A"/>
    <w:rsid w:val="004676E1"/>
    <w:rsid w:val="00467837"/>
    <w:rsid w:val="00467F17"/>
    <w:rsid w:val="0046E854"/>
    <w:rsid w:val="004705CA"/>
    <w:rsid w:val="00470FA3"/>
    <w:rsid w:val="00473F91"/>
    <w:rsid w:val="00474F8F"/>
    <w:rsid w:val="00475D84"/>
    <w:rsid w:val="00475FFC"/>
    <w:rsid w:val="00482407"/>
    <w:rsid w:val="00482B68"/>
    <w:rsid w:val="0048314D"/>
    <w:rsid w:val="00483486"/>
    <w:rsid w:val="00483AB6"/>
    <w:rsid w:val="00483C98"/>
    <w:rsid w:val="00484178"/>
    <w:rsid w:val="00484AA3"/>
    <w:rsid w:val="004851DD"/>
    <w:rsid w:val="004861A4"/>
    <w:rsid w:val="004861F5"/>
    <w:rsid w:val="0048708F"/>
    <w:rsid w:val="004874EF"/>
    <w:rsid w:val="00491D9C"/>
    <w:rsid w:val="00494463"/>
    <w:rsid w:val="00495475"/>
    <w:rsid w:val="004968AF"/>
    <w:rsid w:val="0049769A"/>
    <w:rsid w:val="004A0895"/>
    <w:rsid w:val="004A46CE"/>
    <w:rsid w:val="004A5A59"/>
    <w:rsid w:val="004B003E"/>
    <w:rsid w:val="004B0733"/>
    <w:rsid w:val="004B0C28"/>
    <w:rsid w:val="004B0E0C"/>
    <w:rsid w:val="004B2747"/>
    <w:rsid w:val="004B3F1A"/>
    <w:rsid w:val="004B45A4"/>
    <w:rsid w:val="004B7749"/>
    <w:rsid w:val="004C2229"/>
    <w:rsid w:val="004C3A2B"/>
    <w:rsid w:val="004C5C59"/>
    <w:rsid w:val="004C7560"/>
    <w:rsid w:val="004D0220"/>
    <w:rsid w:val="004D0DC8"/>
    <w:rsid w:val="004D21EE"/>
    <w:rsid w:val="004D2247"/>
    <w:rsid w:val="004D78E8"/>
    <w:rsid w:val="004E1646"/>
    <w:rsid w:val="004E268A"/>
    <w:rsid w:val="004E2DB5"/>
    <w:rsid w:val="004E46C9"/>
    <w:rsid w:val="004E6316"/>
    <w:rsid w:val="004E754C"/>
    <w:rsid w:val="004E7FDB"/>
    <w:rsid w:val="004F3431"/>
    <w:rsid w:val="004F4BE5"/>
    <w:rsid w:val="005010EF"/>
    <w:rsid w:val="00502089"/>
    <w:rsid w:val="00504189"/>
    <w:rsid w:val="00504BA5"/>
    <w:rsid w:val="005054C2"/>
    <w:rsid w:val="00505C4B"/>
    <w:rsid w:val="00510441"/>
    <w:rsid w:val="00511A42"/>
    <w:rsid w:val="0051228B"/>
    <w:rsid w:val="00513B32"/>
    <w:rsid w:val="00513E4F"/>
    <w:rsid w:val="00515AD1"/>
    <w:rsid w:val="00516CBA"/>
    <w:rsid w:val="00520191"/>
    <w:rsid w:val="00520953"/>
    <w:rsid w:val="00521F15"/>
    <w:rsid w:val="00522578"/>
    <w:rsid w:val="00523770"/>
    <w:rsid w:val="00524A4E"/>
    <w:rsid w:val="005251C1"/>
    <w:rsid w:val="00527D3C"/>
    <w:rsid w:val="00527E93"/>
    <w:rsid w:val="00527F76"/>
    <w:rsid w:val="00531707"/>
    <w:rsid w:val="00533215"/>
    <w:rsid w:val="00533BFF"/>
    <w:rsid w:val="00533D51"/>
    <w:rsid w:val="00534863"/>
    <w:rsid w:val="005359CC"/>
    <w:rsid w:val="00536855"/>
    <w:rsid w:val="005422F7"/>
    <w:rsid w:val="00544474"/>
    <w:rsid w:val="0054555D"/>
    <w:rsid w:val="00545D00"/>
    <w:rsid w:val="00545F11"/>
    <w:rsid w:val="005530D7"/>
    <w:rsid w:val="00555AA8"/>
    <w:rsid w:val="00556B72"/>
    <w:rsid w:val="005604B5"/>
    <w:rsid w:val="00561EDF"/>
    <w:rsid w:val="00565892"/>
    <w:rsid w:val="00567A47"/>
    <w:rsid w:val="005714EE"/>
    <w:rsid w:val="00571778"/>
    <w:rsid w:val="00572CD1"/>
    <w:rsid w:val="00572F5F"/>
    <w:rsid w:val="0057372C"/>
    <w:rsid w:val="00574578"/>
    <w:rsid w:val="0057505F"/>
    <w:rsid w:val="00575552"/>
    <w:rsid w:val="00575A9E"/>
    <w:rsid w:val="00575C8F"/>
    <w:rsid w:val="005762AB"/>
    <w:rsid w:val="00576C36"/>
    <w:rsid w:val="00576C7F"/>
    <w:rsid w:val="005773E1"/>
    <w:rsid w:val="00577E15"/>
    <w:rsid w:val="005809ED"/>
    <w:rsid w:val="00581AD4"/>
    <w:rsid w:val="00582160"/>
    <w:rsid w:val="005826AA"/>
    <w:rsid w:val="00582B36"/>
    <w:rsid w:val="00583EC6"/>
    <w:rsid w:val="0058412A"/>
    <w:rsid w:val="00584697"/>
    <w:rsid w:val="00584A83"/>
    <w:rsid w:val="00584CE7"/>
    <w:rsid w:val="005853C2"/>
    <w:rsid w:val="005857A7"/>
    <w:rsid w:val="00586ED7"/>
    <w:rsid w:val="0059031B"/>
    <w:rsid w:val="00590355"/>
    <w:rsid w:val="0059599C"/>
    <w:rsid w:val="00595ECA"/>
    <w:rsid w:val="005A13C4"/>
    <w:rsid w:val="005A24E6"/>
    <w:rsid w:val="005A25C0"/>
    <w:rsid w:val="005A3216"/>
    <w:rsid w:val="005A3E80"/>
    <w:rsid w:val="005A41EB"/>
    <w:rsid w:val="005A5961"/>
    <w:rsid w:val="005A7C4A"/>
    <w:rsid w:val="005B05E6"/>
    <w:rsid w:val="005B0BAF"/>
    <w:rsid w:val="005B29DD"/>
    <w:rsid w:val="005B3AED"/>
    <w:rsid w:val="005B407B"/>
    <w:rsid w:val="005B4D5E"/>
    <w:rsid w:val="005B4DB8"/>
    <w:rsid w:val="005C1075"/>
    <w:rsid w:val="005C4267"/>
    <w:rsid w:val="005C6B2B"/>
    <w:rsid w:val="005C6CB0"/>
    <w:rsid w:val="005D02DF"/>
    <w:rsid w:val="005D0727"/>
    <w:rsid w:val="005D08E4"/>
    <w:rsid w:val="005D0DED"/>
    <w:rsid w:val="005D4467"/>
    <w:rsid w:val="005D44D9"/>
    <w:rsid w:val="005D475F"/>
    <w:rsid w:val="005D4FE7"/>
    <w:rsid w:val="005D5E22"/>
    <w:rsid w:val="005D679D"/>
    <w:rsid w:val="005E0B65"/>
    <w:rsid w:val="005E4477"/>
    <w:rsid w:val="005E499F"/>
    <w:rsid w:val="005E4B27"/>
    <w:rsid w:val="005E4CD1"/>
    <w:rsid w:val="005E55BD"/>
    <w:rsid w:val="005E5608"/>
    <w:rsid w:val="005E6F9E"/>
    <w:rsid w:val="005E6FDC"/>
    <w:rsid w:val="005F04E7"/>
    <w:rsid w:val="005F10B9"/>
    <w:rsid w:val="005F1CAF"/>
    <w:rsid w:val="005F1E71"/>
    <w:rsid w:val="005F23BD"/>
    <w:rsid w:val="005F5E97"/>
    <w:rsid w:val="005F670D"/>
    <w:rsid w:val="00603440"/>
    <w:rsid w:val="006063FE"/>
    <w:rsid w:val="006075E1"/>
    <w:rsid w:val="00610C8E"/>
    <w:rsid w:val="0061116D"/>
    <w:rsid w:val="00611A47"/>
    <w:rsid w:val="00611FE5"/>
    <w:rsid w:val="00612B52"/>
    <w:rsid w:val="006159D7"/>
    <w:rsid w:val="006160D3"/>
    <w:rsid w:val="006163D2"/>
    <w:rsid w:val="0061761D"/>
    <w:rsid w:val="00621A62"/>
    <w:rsid w:val="006238AC"/>
    <w:rsid w:val="00623EB3"/>
    <w:rsid w:val="00624DEA"/>
    <w:rsid w:val="006255AD"/>
    <w:rsid w:val="00625B52"/>
    <w:rsid w:val="00626BE2"/>
    <w:rsid w:val="00627F4C"/>
    <w:rsid w:val="00631378"/>
    <w:rsid w:val="0063179F"/>
    <w:rsid w:val="00632763"/>
    <w:rsid w:val="00633C20"/>
    <w:rsid w:val="006346B3"/>
    <w:rsid w:val="00635A80"/>
    <w:rsid w:val="00637F9E"/>
    <w:rsid w:val="00640993"/>
    <w:rsid w:val="00641885"/>
    <w:rsid w:val="00641AB4"/>
    <w:rsid w:val="00642665"/>
    <w:rsid w:val="00642F7D"/>
    <w:rsid w:val="00643FF2"/>
    <w:rsid w:val="0064689F"/>
    <w:rsid w:val="0065047A"/>
    <w:rsid w:val="00651D7A"/>
    <w:rsid w:val="006523D0"/>
    <w:rsid w:val="00654BB5"/>
    <w:rsid w:val="00655D6A"/>
    <w:rsid w:val="00660185"/>
    <w:rsid w:val="00660A84"/>
    <w:rsid w:val="0066111F"/>
    <w:rsid w:val="00662569"/>
    <w:rsid w:val="0066258D"/>
    <w:rsid w:val="006642EF"/>
    <w:rsid w:val="0066501B"/>
    <w:rsid w:val="006674F5"/>
    <w:rsid w:val="00667700"/>
    <w:rsid w:val="0066797B"/>
    <w:rsid w:val="00670B4E"/>
    <w:rsid w:val="00670BAC"/>
    <w:rsid w:val="00672587"/>
    <w:rsid w:val="006729AA"/>
    <w:rsid w:val="00672C9E"/>
    <w:rsid w:val="00675DA3"/>
    <w:rsid w:val="0067633B"/>
    <w:rsid w:val="0067663E"/>
    <w:rsid w:val="00676A8F"/>
    <w:rsid w:val="00676E3E"/>
    <w:rsid w:val="00680075"/>
    <w:rsid w:val="0068011A"/>
    <w:rsid w:val="006804F2"/>
    <w:rsid w:val="006810FF"/>
    <w:rsid w:val="00683389"/>
    <w:rsid w:val="00683632"/>
    <w:rsid w:val="00685749"/>
    <w:rsid w:val="00685D4E"/>
    <w:rsid w:val="00686D31"/>
    <w:rsid w:val="00687D2E"/>
    <w:rsid w:val="0069036E"/>
    <w:rsid w:val="00690B15"/>
    <w:rsid w:val="0069142D"/>
    <w:rsid w:val="00691A0C"/>
    <w:rsid w:val="00691A91"/>
    <w:rsid w:val="00692FF6"/>
    <w:rsid w:val="0069335A"/>
    <w:rsid w:val="00693DD0"/>
    <w:rsid w:val="0069470C"/>
    <w:rsid w:val="0069510A"/>
    <w:rsid w:val="006952E6"/>
    <w:rsid w:val="00696D2C"/>
    <w:rsid w:val="006A0DC2"/>
    <w:rsid w:val="006A1977"/>
    <w:rsid w:val="006A21CF"/>
    <w:rsid w:val="006A2849"/>
    <w:rsid w:val="006A4100"/>
    <w:rsid w:val="006A66C4"/>
    <w:rsid w:val="006B1FBD"/>
    <w:rsid w:val="006B264D"/>
    <w:rsid w:val="006B2E39"/>
    <w:rsid w:val="006B5667"/>
    <w:rsid w:val="006B631F"/>
    <w:rsid w:val="006B72FF"/>
    <w:rsid w:val="006B7A2A"/>
    <w:rsid w:val="006C1D80"/>
    <w:rsid w:val="006C20A4"/>
    <w:rsid w:val="006C2E92"/>
    <w:rsid w:val="006C41B0"/>
    <w:rsid w:val="006C57F5"/>
    <w:rsid w:val="006C746A"/>
    <w:rsid w:val="006C7D29"/>
    <w:rsid w:val="006CEFE2"/>
    <w:rsid w:val="006D4225"/>
    <w:rsid w:val="006D589F"/>
    <w:rsid w:val="006D61FA"/>
    <w:rsid w:val="006D687D"/>
    <w:rsid w:val="006D6FC4"/>
    <w:rsid w:val="006E065C"/>
    <w:rsid w:val="006E0F3D"/>
    <w:rsid w:val="006E0F6C"/>
    <w:rsid w:val="006E219C"/>
    <w:rsid w:val="006E2653"/>
    <w:rsid w:val="006E3ED5"/>
    <w:rsid w:val="006E4715"/>
    <w:rsid w:val="006E599D"/>
    <w:rsid w:val="006E59AD"/>
    <w:rsid w:val="006E59BB"/>
    <w:rsid w:val="006E762F"/>
    <w:rsid w:val="006F0209"/>
    <w:rsid w:val="006F0C42"/>
    <w:rsid w:val="006F1750"/>
    <w:rsid w:val="006F1E4C"/>
    <w:rsid w:val="006F29C7"/>
    <w:rsid w:val="006F32FF"/>
    <w:rsid w:val="006F3A52"/>
    <w:rsid w:val="006F4FF5"/>
    <w:rsid w:val="006F6E97"/>
    <w:rsid w:val="00700432"/>
    <w:rsid w:val="0070080E"/>
    <w:rsid w:val="007023D6"/>
    <w:rsid w:val="00702608"/>
    <w:rsid w:val="00702C46"/>
    <w:rsid w:val="007035D5"/>
    <w:rsid w:val="007045B2"/>
    <w:rsid w:val="00707B99"/>
    <w:rsid w:val="00710384"/>
    <w:rsid w:val="007115CF"/>
    <w:rsid w:val="007120CE"/>
    <w:rsid w:val="0071229A"/>
    <w:rsid w:val="00712461"/>
    <w:rsid w:val="00713598"/>
    <w:rsid w:val="007145D4"/>
    <w:rsid w:val="00715E63"/>
    <w:rsid w:val="00716425"/>
    <w:rsid w:val="00716781"/>
    <w:rsid w:val="00721CA5"/>
    <w:rsid w:val="00724FA7"/>
    <w:rsid w:val="007253ED"/>
    <w:rsid w:val="007273B5"/>
    <w:rsid w:val="00727937"/>
    <w:rsid w:val="00727A63"/>
    <w:rsid w:val="00730D54"/>
    <w:rsid w:val="00731AA1"/>
    <w:rsid w:val="00731B39"/>
    <w:rsid w:val="00731B89"/>
    <w:rsid w:val="00732128"/>
    <w:rsid w:val="007333F9"/>
    <w:rsid w:val="0073462C"/>
    <w:rsid w:val="007409CA"/>
    <w:rsid w:val="00740ED6"/>
    <w:rsid w:val="00741EA5"/>
    <w:rsid w:val="00741FFE"/>
    <w:rsid w:val="00742868"/>
    <w:rsid w:val="0074621A"/>
    <w:rsid w:val="00751165"/>
    <w:rsid w:val="00752503"/>
    <w:rsid w:val="007529B5"/>
    <w:rsid w:val="00752EF7"/>
    <w:rsid w:val="00753C42"/>
    <w:rsid w:val="00754395"/>
    <w:rsid w:val="00754457"/>
    <w:rsid w:val="00754C7D"/>
    <w:rsid w:val="0075537B"/>
    <w:rsid w:val="0075564B"/>
    <w:rsid w:val="00755999"/>
    <w:rsid w:val="007568D6"/>
    <w:rsid w:val="00760AB4"/>
    <w:rsid w:val="007626A1"/>
    <w:rsid w:val="00762CE7"/>
    <w:rsid w:val="00763322"/>
    <w:rsid w:val="00763548"/>
    <w:rsid w:val="00764888"/>
    <w:rsid w:val="00765387"/>
    <w:rsid w:val="00766744"/>
    <w:rsid w:val="0077048E"/>
    <w:rsid w:val="00770EC0"/>
    <w:rsid w:val="0077285D"/>
    <w:rsid w:val="00774365"/>
    <w:rsid w:val="00775422"/>
    <w:rsid w:val="00776DFD"/>
    <w:rsid w:val="007774F7"/>
    <w:rsid w:val="00777795"/>
    <w:rsid w:val="00780706"/>
    <w:rsid w:val="00780820"/>
    <w:rsid w:val="007818CD"/>
    <w:rsid w:val="00781978"/>
    <w:rsid w:val="00781B2F"/>
    <w:rsid w:val="00782A06"/>
    <w:rsid w:val="00782E30"/>
    <w:rsid w:val="0078301B"/>
    <w:rsid w:val="00783C8F"/>
    <w:rsid w:val="007843FF"/>
    <w:rsid w:val="007865A0"/>
    <w:rsid w:val="00787F68"/>
    <w:rsid w:val="007921B7"/>
    <w:rsid w:val="007974D9"/>
    <w:rsid w:val="007A0D5C"/>
    <w:rsid w:val="007A17F0"/>
    <w:rsid w:val="007A1D8F"/>
    <w:rsid w:val="007A29A2"/>
    <w:rsid w:val="007A2D55"/>
    <w:rsid w:val="007A31E8"/>
    <w:rsid w:val="007A3D56"/>
    <w:rsid w:val="007A57F8"/>
    <w:rsid w:val="007A74D6"/>
    <w:rsid w:val="007A77AA"/>
    <w:rsid w:val="007A7A81"/>
    <w:rsid w:val="007B0574"/>
    <w:rsid w:val="007B1CB0"/>
    <w:rsid w:val="007B2082"/>
    <w:rsid w:val="007B259C"/>
    <w:rsid w:val="007B2F7B"/>
    <w:rsid w:val="007B308A"/>
    <w:rsid w:val="007B4C52"/>
    <w:rsid w:val="007B69CB"/>
    <w:rsid w:val="007B6D73"/>
    <w:rsid w:val="007C0E6A"/>
    <w:rsid w:val="007C21B8"/>
    <w:rsid w:val="007C2865"/>
    <w:rsid w:val="007C28B5"/>
    <w:rsid w:val="007C2E92"/>
    <w:rsid w:val="007C65FB"/>
    <w:rsid w:val="007C6A60"/>
    <w:rsid w:val="007D104C"/>
    <w:rsid w:val="007D25E5"/>
    <w:rsid w:val="007D33CB"/>
    <w:rsid w:val="007D41C9"/>
    <w:rsid w:val="007D49CC"/>
    <w:rsid w:val="007D5C5E"/>
    <w:rsid w:val="007D7441"/>
    <w:rsid w:val="007E01FE"/>
    <w:rsid w:val="007E0815"/>
    <w:rsid w:val="007E1CC1"/>
    <w:rsid w:val="007E2037"/>
    <w:rsid w:val="007E362F"/>
    <w:rsid w:val="007E3A03"/>
    <w:rsid w:val="007E4F9B"/>
    <w:rsid w:val="007E5050"/>
    <w:rsid w:val="007E5A28"/>
    <w:rsid w:val="007E5CD8"/>
    <w:rsid w:val="007E6602"/>
    <w:rsid w:val="007E7C5A"/>
    <w:rsid w:val="007F26DC"/>
    <w:rsid w:val="007F31D9"/>
    <w:rsid w:val="007F4689"/>
    <w:rsid w:val="007F671B"/>
    <w:rsid w:val="007F6A9C"/>
    <w:rsid w:val="007F6F49"/>
    <w:rsid w:val="0080393A"/>
    <w:rsid w:val="00803A1B"/>
    <w:rsid w:val="008044A5"/>
    <w:rsid w:val="00805034"/>
    <w:rsid w:val="00806125"/>
    <w:rsid w:val="00806CD5"/>
    <w:rsid w:val="00810140"/>
    <w:rsid w:val="008101A2"/>
    <w:rsid w:val="0081040F"/>
    <w:rsid w:val="008106A6"/>
    <w:rsid w:val="0081119D"/>
    <w:rsid w:val="008118EF"/>
    <w:rsid w:val="00813174"/>
    <w:rsid w:val="00813C1E"/>
    <w:rsid w:val="0081661D"/>
    <w:rsid w:val="00817A04"/>
    <w:rsid w:val="00820551"/>
    <w:rsid w:val="00822C78"/>
    <w:rsid w:val="00823252"/>
    <w:rsid w:val="0082360D"/>
    <w:rsid w:val="00823E38"/>
    <w:rsid w:val="008240F6"/>
    <w:rsid w:val="008245D9"/>
    <w:rsid w:val="00826152"/>
    <w:rsid w:val="00826D19"/>
    <w:rsid w:val="00826FC7"/>
    <w:rsid w:val="0082725F"/>
    <w:rsid w:val="008278AC"/>
    <w:rsid w:val="008300A3"/>
    <w:rsid w:val="008309F0"/>
    <w:rsid w:val="00830E70"/>
    <w:rsid w:val="00831307"/>
    <w:rsid w:val="00831749"/>
    <w:rsid w:val="008334AB"/>
    <w:rsid w:val="00834CFA"/>
    <w:rsid w:val="00835229"/>
    <w:rsid w:val="0083598D"/>
    <w:rsid w:val="00836170"/>
    <w:rsid w:val="0083773E"/>
    <w:rsid w:val="00840945"/>
    <w:rsid w:val="00840979"/>
    <w:rsid w:val="00840B24"/>
    <w:rsid w:val="00841129"/>
    <w:rsid w:val="0084133B"/>
    <w:rsid w:val="00841E5E"/>
    <w:rsid w:val="00842B78"/>
    <w:rsid w:val="00844341"/>
    <w:rsid w:val="00846379"/>
    <w:rsid w:val="008469EB"/>
    <w:rsid w:val="00847686"/>
    <w:rsid w:val="0084EAA1"/>
    <w:rsid w:val="00850557"/>
    <w:rsid w:val="00850AFF"/>
    <w:rsid w:val="00850E34"/>
    <w:rsid w:val="008514FD"/>
    <w:rsid w:val="00851BCF"/>
    <w:rsid w:val="008554CA"/>
    <w:rsid w:val="00855839"/>
    <w:rsid w:val="00857402"/>
    <w:rsid w:val="008579E9"/>
    <w:rsid w:val="0086106F"/>
    <w:rsid w:val="00862AC7"/>
    <w:rsid w:val="00863384"/>
    <w:rsid w:val="00863892"/>
    <w:rsid w:val="0086459B"/>
    <w:rsid w:val="008651D0"/>
    <w:rsid w:val="00865258"/>
    <w:rsid w:val="0086613D"/>
    <w:rsid w:val="0086614A"/>
    <w:rsid w:val="0086751F"/>
    <w:rsid w:val="00872C6B"/>
    <w:rsid w:val="0087636F"/>
    <w:rsid w:val="00880575"/>
    <w:rsid w:val="00880FC5"/>
    <w:rsid w:val="008814E5"/>
    <w:rsid w:val="00881F37"/>
    <w:rsid w:val="008820CF"/>
    <w:rsid w:val="00882445"/>
    <w:rsid w:val="00882976"/>
    <w:rsid w:val="00882D2F"/>
    <w:rsid w:val="00886F9B"/>
    <w:rsid w:val="0089087F"/>
    <w:rsid w:val="008931A0"/>
    <w:rsid w:val="008A1067"/>
    <w:rsid w:val="008A13C1"/>
    <w:rsid w:val="008A2860"/>
    <w:rsid w:val="008A3748"/>
    <w:rsid w:val="008A630C"/>
    <w:rsid w:val="008A6B65"/>
    <w:rsid w:val="008A6FDC"/>
    <w:rsid w:val="008A7294"/>
    <w:rsid w:val="008A7F26"/>
    <w:rsid w:val="008B12ED"/>
    <w:rsid w:val="008B2833"/>
    <w:rsid w:val="008B30CB"/>
    <w:rsid w:val="008B3267"/>
    <w:rsid w:val="008B3785"/>
    <w:rsid w:val="008B4EE3"/>
    <w:rsid w:val="008C1194"/>
    <w:rsid w:val="008C247A"/>
    <w:rsid w:val="008C2618"/>
    <w:rsid w:val="008C2C55"/>
    <w:rsid w:val="008C3CBC"/>
    <w:rsid w:val="008C5F12"/>
    <w:rsid w:val="008C61F6"/>
    <w:rsid w:val="008D1551"/>
    <w:rsid w:val="008D1CF3"/>
    <w:rsid w:val="008D3095"/>
    <w:rsid w:val="008D3954"/>
    <w:rsid w:val="008D411D"/>
    <w:rsid w:val="008D4440"/>
    <w:rsid w:val="008D5CC3"/>
    <w:rsid w:val="008D5D1B"/>
    <w:rsid w:val="008D5D80"/>
    <w:rsid w:val="008D687B"/>
    <w:rsid w:val="008D70D5"/>
    <w:rsid w:val="008D7633"/>
    <w:rsid w:val="008E0D50"/>
    <w:rsid w:val="008E237A"/>
    <w:rsid w:val="008E3CB6"/>
    <w:rsid w:val="008E465C"/>
    <w:rsid w:val="008E5218"/>
    <w:rsid w:val="008E5C78"/>
    <w:rsid w:val="008E68A3"/>
    <w:rsid w:val="008E72DB"/>
    <w:rsid w:val="008E77F9"/>
    <w:rsid w:val="008F0F85"/>
    <w:rsid w:val="008F1557"/>
    <w:rsid w:val="008F61D9"/>
    <w:rsid w:val="008F65B0"/>
    <w:rsid w:val="008F6E09"/>
    <w:rsid w:val="00900723"/>
    <w:rsid w:val="009021EE"/>
    <w:rsid w:val="00902AAD"/>
    <w:rsid w:val="00903BAD"/>
    <w:rsid w:val="00903E68"/>
    <w:rsid w:val="0090484B"/>
    <w:rsid w:val="00906574"/>
    <w:rsid w:val="0090658A"/>
    <w:rsid w:val="00906889"/>
    <w:rsid w:val="0090704F"/>
    <w:rsid w:val="009100C6"/>
    <w:rsid w:val="0091116E"/>
    <w:rsid w:val="00911194"/>
    <w:rsid w:val="00911E72"/>
    <w:rsid w:val="00912FD5"/>
    <w:rsid w:val="009142C3"/>
    <w:rsid w:val="00915663"/>
    <w:rsid w:val="00915705"/>
    <w:rsid w:val="009213C7"/>
    <w:rsid w:val="0092270E"/>
    <w:rsid w:val="0092293A"/>
    <w:rsid w:val="00922F4E"/>
    <w:rsid w:val="009249AD"/>
    <w:rsid w:val="009255BE"/>
    <w:rsid w:val="00925C2E"/>
    <w:rsid w:val="00925E8B"/>
    <w:rsid w:val="00930A7C"/>
    <w:rsid w:val="00931F67"/>
    <w:rsid w:val="0093284D"/>
    <w:rsid w:val="00932DBC"/>
    <w:rsid w:val="00934A6C"/>
    <w:rsid w:val="00936F7E"/>
    <w:rsid w:val="00940099"/>
    <w:rsid w:val="00940BC9"/>
    <w:rsid w:val="0094103F"/>
    <w:rsid w:val="009412C3"/>
    <w:rsid w:val="00941802"/>
    <w:rsid w:val="00942F30"/>
    <w:rsid w:val="0094402A"/>
    <w:rsid w:val="0094540F"/>
    <w:rsid w:val="00945CCF"/>
    <w:rsid w:val="00945F46"/>
    <w:rsid w:val="009464EB"/>
    <w:rsid w:val="00946D06"/>
    <w:rsid w:val="009500BF"/>
    <w:rsid w:val="009506B3"/>
    <w:rsid w:val="00950E3B"/>
    <w:rsid w:val="0095265E"/>
    <w:rsid w:val="00952A8D"/>
    <w:rsid w:val="00952E58"/>
    <w:rsid w:val="00955242"/>
    <w:rsid w:val="00955D63"/>
    <w:rsid w:val="00956BDA"/>
    <w:rsid w:val="00960525"/>
    <w:rsid w:val="00960FCB"/>
    <w:rsid w:val="0096168E"/>
    <w:rsid w:val="00961DED"/>
    <w:rsid w:val="00962681"/>
    <w:rsid w:val="00964FE1"/>
    <w:rsid w:val="00965627"/>
    <w:rsid w:val="00966D9A"/>
    <w:rsid w:val="00972835"/>
    <w:rsid w:val="00974D38"/>
    <w:rsid w:val="0097735A"/>
    <w:rsid w:val="00977E3A"/>
    <w:rsid w:val="0098211F"/>
    <w:rsid w:val="0098337E"/>
    <w:rsid w:val="009834EA"/>
    <w:rsid w:val="00983793"/>
    <w:rsid w:val="009840C7"/>
    <w:rsid w:val="0098793C"/>
    <w:rsid w:val="00990387"/>
    <w:rsid w:val="00990997"/>
    <w:rsid w:val="00991BFE"/>
    <w:rsid w:val="00992FBF"/>
    <w:rsid w:val="0099306F"/>
    <w:rsid w:val="009931B3"/>
    <w:rsid w:val="0099343A"/>
    <w:rsid w:val="00993C33"/>
    <w:rsid w:val="00994B42"/>
    <w:rsid w:val="00994DA4"/>
    <w:rsid w:val="0099592D"/>
    <w:rsid w:val="009962A6"/>
    <w:rsid w:val="009A066D"/>
    <w:rsid w:val="009A0830"/>
    <w:rsid w:val="009A4147"/>
    <w:rsid w:val="009A52BE"/>
    <w:rsid w:val="009A69FF"/>
    <w:rsid w:val="009B13EC"/>
    <w:rsid w:val="009B21FF"/>
    <w:rsid w:val="009B229E"/>
    <w:rsid w:val="009B22B8"/>
    <w:rsid w:val="009B3603"/>
    <w:rsid w:val="009B4EF8"/>
    <w:rsid w:val="009B597D"/>
    <w:rsid w:val="009B6930"/>
    <w:rsid w:val="009B6C43"/>
    <w:rsid w:val="009B6EFC"/>
    <w:rsid w:val="009B7412"/>
    <w:rsid w:val="009C2DBB"/>
    <w:rsid w:val="009C373D"/>
    <w:rsid w:val="009C45E9"/>
    <w:rsid w:val="009C49F5"/>
    <w:rsid w:val="009C526D"/>
    <w:rsid w:val="009C6317"/>
    <w:rsid w:val="009C6E06"/>
    <w:rsid w:val="009D1EC9"/>
    <w:rsid w:val="009D20F5"/>
    <w:rsid w:val="009D21F4"/>
    <w:rsid w:val="009D32CA"/>
    <w:rsid w:val="009D3685"/>
    <w:rsid w:val="009D3E17"/>
    <w:rsid w:val="009D3FD6"/>
    <w:rsid w:val="009D52E8"/>
    <w:rsid w:val="009D5B0C"/>
    <w:rsid w:val="009D5C8F"/>
    <w:rsid w:val="009E14AF"/>
    <w:rsid w:val="009E3019"/>
    <w:rsid w:val="009E334D"/>
    <w:rsid w:val="009E36B0"/>
    <w:rsid w:val="009E37E5"/>
    <w:rsid w:val="009E4D8D"/>
    <w:rsid w:val="009E65BF"/>
    <w:rsid w:val="009E77BE"/>
    <w:rsid w:val="009E7AE2"/>
    <w:rsid w:val="009F04A2"/>
    <w:rsid w:val="009F04BC"/>
    <w:rsid w:val="009F0E47"/>
    <w:rsid w:val="009F1B83"/>
    <w:rsid w:val="009F209C"/>
    <w:rsid w:val="009F3927"/>
    <w:rsid w:val="009F3940"/>
    <w:rsid w:val="009F5949"/>
    <w:rsid w:val="009F73E8"/>
    <w:rsid w:val="009F757D"/>
    <w:rsid w:val="009F7EEE"/>
    <w:rsid w:val="00A015BD"/>
    <w:rsid w:val="00A02FFF"/>
    <w:rsid w:val="00A06615"/>
    <w:rsid w:val="00A0744C"/>
    <w:rsid w:val="00A074E9"/>
    <w:rsid w:val="00A11841"/>
    <w:rsid w:val="00A13214"/>
    <w:rsid w:val="00A137DA"/>
    <w:rsid w:val="00A14057"/>
    <w:rsid w:val="00A140BA"/>
    <w:rsid w:val="00A1534D"/>
    <w:rsid w:val="00A1536E"/>
    <w:rsid w:val="00A16BD9"/>
    <w:rsid w:val="00A2031E"/>
    <w:rsid w:val="00A2060D"/>
    <w:rsid w:val="00A23437"/>
    <w:rsid w:val="00A23701"/>
    <w:rsid w:val="00A24F28"/>
    <w:rsid w:val="00A27D1C"/>
    <w:rsid w:val="00A315A4"/>
    <w:rsid w:val="00A31E11"/>
    <w:rsid w:val="00A3278E"/>
    <w:rsid w:val="00A347D6"/>
    <w:rsid w:val="00A357A0"/>
    <w:rsid w:val="00A403A1"/>
    <w:rsid w:val="00A41534"/>
    <w:rsid w:val="00A424FB"/>
    <w:rsid w:val="00A4264C"/>
    <w:rsid w:val="00A43787"/>
    <w:rsid w:val="00A4476E"/>
    <w:rsid w:val="00A47A57"/>
    <w:rsid w:val="00A50031"/>
    <w:rsid w:val="00A50607"/>
    <w:rsid w:val="00A5074E"/>
    <w:rsid w:val="00A51FD5"/>
    <w:rsid w:val="00A5308F"/>
    <w:rsid w:val="00A5389D"/>
    <w:rsid w:val="00A54130"/>
    <w:rsid w:val="00A54992"/>
    <w:rsid w:val="00A55842"/>
    <w:rsid w:val="00A56E11"/>
    <w:rsid w:val="00A6195A"/>
    <w:rsid w:val="00A6198A"/>
    <w:rsid w:val="00A64B85"/>
    <w:rsid w:val="00A64D93"/>
    <w:rsid w:val="00A65DCB"/>
    <w:rsid w:val="00A66420"/>
    <w:rsid w:val="00A70045"/>
    <w:rsid w:val="00A70053"/>
    <w:rsid w:val="00A70E1E"/>
    <w:rsid w:val="00A71985"/>
    <w:rsid w:val="00A73A1A"/>
    <w:rsid w:val="00A74EBD"/>
    <w:rsid w:val="00A7655D"/>
    <w:rsid w:val="00A77B9C"/>
    <w:rsid w:val="00A813EB"/>
    <w:rsid w:val="00A82CE0"/>
    <w:rsid w:val="00A83C62"/>
    <w:rsid w:val="00A8472C"/>
    <w:rsid w:val="00A84B48"/>
    <w:rsid w:val="00A85874"/>
    <w:rsid w:val="00A85F22"/>
    <w:rsid w:val="00A86D0D"/>
    <w:rsid w:val="00A9040C"/>
    <w:rsid w:val="00A9162E"/>
    <w:rsid w:val="00A93FFB"/>
    <w:rsid w:val="00A948CC"/>
    <w:rsid w:val="00A959CE"/>
    <w:rsid w:val="00AA1501"/>
    <w:rsid w:val="00AA22B3"/>
    <w:rsid w:val="00AA4670"/>
    <w:rsid w:val="00AA58C8"/>
    <w:rsid w:val="00AA5CF9"/>
    <w:rsid w:val="00AA62A8"/>
    <w:rsid w:val="00AA7346"/>
    <w:rsid w:val="00AA7B0A"/>
    <w:rsid w:val="00AB26DB"/>
    <w:rsid w:val="00AB3927"/>
    <w:rsid w:val="00AB3A37"/>
    <w:rsid w:val="00AB49EE"/>
    <w:rsid w:val="00AB56AE"/>
    <w:rsid w:val="00AB5EC5"/>
    <w:rsid w:val="00AB61B1"/>
    <w:rsid w:val="00AB62A7"/>
    <w:rsid w:val="00AB65A0"/>
    <w:rsid w:val="00AC0B42"/>
    <w:rsid w:val="00AC1550"/>
    <w:rsid w:val="00AC1E0D"/>
    <w:rsid w:val="00AC2D43"/>
    <w:rsid w:val="00AC2F8E"/>
    <w:rsid w:val="00AC432E"/>
    <w:rsid w:val="00AC53AB"/>
    <w:rsid w:val="00AC53DE"/>
    <w:rsid w:val="00AC7E10"/>
    <w:rsid w:val="00AC7F21"/>
    <w:rsid w:val="00AD0BAF"/>
    <w:rsid w:val="00AD0E28"/>
    <w:rsid w:val="00AD113A"/>
    <w:rsid w:val="00AD1D30"/>
    <w:rsid w:val="00AD2B48"/>
    <w:rsid w:val="00AD37F1"/>
    <w:rsid w:val="00AD4C6D"/>
    <w:rsid w:val="00AD6689"/>
    <w:rsid w:val="00AD6DD3"/>
    <w:rsid w:val="00AD6F1F"/>
    <w:rsid w:val="00AD71C3"/>
    <w:rsid w:val="00AD7C34"/>
    <w:rsid w:val="00AE1FDA"/>
    <w:rsid w:val="00AE321B"/>
    <w:rsid w:val="00AE34E3"/>
    <w:rsid w:val="00AE3EA8"/>
    <w:rsid w:val="00AE3F9A"/>
    <w:rsid w:val="00AE4B3A"/>
    <w:rsid w:val="00AE4C2C"/>
    <w:rsid w:val="00AF5AD4"/>
    <w:rsid w:val="00AF5C2E"/>
    <w:rsid w:val="00AF5DC4"/>
    <w:rsid w:val="00AF61F6"/>
    <w:rsid w:val="00AF6A40"/>
    <w:rsid w:val="00AF7D8F"/>
    <w:rsid w:val="00AF7F85"/>
    <w:rsid w:val="00B00563"/>
    <w:rsid w:val="00B007A2"/>
    <w:rsid w:val="00B0105F"/>
    <w:rsid w:val="00B011E0"/>
    <w:rsid w:val="00B011E8"/>
    <w:rsid w:val="00B01224"/>
    <w:rsid w:val="00B01AE3"/>
    <w:rsid w:val="00B01F62"/>
    <w:rsid w:val="00B0238E"/>
    <w:rsid w:val="00B02509"/>
    <w:rsid w:val="00B02B10"/>
    <w:rsid w:val="00B035C9"/>
    <w:rsid w:val="00B037E5"/>
    <w:rsid w:val="00B040EA"/>
    <w:rsid w:val="00B04EAF"/>
    <w:rsid w:val="00B1094D"/>
    <w:rsid w:val="00B12617"/>
    <w:rsid w:val="00B12B5D"/>
    <w:rsid w:val="00B12D11"/>
    <w:rsid w:val="00B167FA"/>
    <w:rsid w:val="00B176D8"/>
    <w:rsid w:val="00B210C6"/>
    <w:rsid w:val="00B21F37"/>
    <w:rsid w:val="00B22A6A"/>
    <w:rsid w:val="00B27E46"/>
    <w:rsid w:val="00B30B14"/>
    <w:rsid w:val="00B35F19"/>
    <w:rsid w:val="00B40A88"/>
    <w:rsid w:val="00B41E52"/>
    <w:rsid w:val="00B42394"/>
    <w:rsid w:val="00B43B5B"/>
    <w:rsid w:val="00B43D20"/>
    <w:rsid w:val="00B44BB0"/>
    <w:rsid w:val="00B45486"/>
    <w:rsid w:val="00B455C9"/>
    <w:rsid w:val="00B4577E"/>
    <w:rsid w:val="00B46204"/>
    <w:rsid w:val="00B462D6"/>
    <w:rsid w:val="00B462E0"/>
    <w:rsid w:val="00B46B63"/>
    <w:rsid w:val="00B46DC9"/>
    <w:rsid w:val="00B46F8E"/>
    <w:rsid w:val="00B51B0E"/>
    <w:rsid w:val="00B52731"/>
    <w:rsid w:val="00B538B0"/>
    <w:rsid w:val="00B54B54"/>
    <w:rsid w:val="00B55C42"/>
    <w:rsid w:val="00B55EC0"/>
    <w:rsid w:val="00B56D05"/>
    <w:rsid w:val="00B578B8"/>
    <w:rsid w:val="00B60A89"/>
    <w:rsid w:val="00B626EB"/>
    <w:rsid w:val="00B62DAF"/>
    <w:rsid w:val="00B62FCB"/>
    <w:rsid w:val="00B631A9"/>
    <w:rsid w:val="00B63D61"/>
    <w:rsid w:val="00B63E33"/>
    <w:rsid w:val="00B64140"/>
    <w:rsid w:val="00B641D8"/>
    <w:rsid w:val="00B64511"/>
    <w:rsid w:val="00B64AF2"/>
    <w:rsid w:val="00B64D5C"/>
    <w:rsid w:val="00B65BBE"/>
    <w:rsid w:val="00B66AA5"/>
    <w:rsid w:val="00B67707"/>
    <w:rsid w:val="00B70425"/>
    <w:rsid w:val="00B70932"/>
    <w:rsid w:val="00B71800"/>
    <w:rsid w:val="00B71D01"/>
    <w:rsid w:val="00B72198"/>
    <w:rsid w:val="00B7235F"/>
    <w:rsid w:val="00B7567C"/>
    <w:rsid w:val="00B75BB9"/>
    <w:rsid w:val="00B75C75"/>
    <w:rsid w:val="00B77BFB"/>
    <w:rsid w:val="00B80D4E"/>
    <w:rsid w:val="00B83840"/>
    <w:rsid w:val="00B83A04"/>
    <w:rsid w:val="00B84346"/>
    <w:rsid w:val="00B917F9"/>
    <w:rsid w:val="00B91B40"/>
    <w:rsid w:val="00B92137"/>
    <w:rsid w:val="00B92D81"/>
    <w:rsid w:val="00B92E57"/>
    <w:rsid w:val="00B930E4"/>
    <w:rsid w:val="00B93D88"/>
    <w:rsid w:val="00B949D2"/>
    <w:rsid w:val="00B94B4E"/>
    <w:rsid w:val="00B94F00"/>
    <w:rsid w:val="00B96A1E"/>
    <w:rsid w:val="00B97937"/>
    <w:rsid w:val="00B979FB"/>
    <w:rsid w:val="00BA1E2E"/>
    <w:rsid w:val="00BA22ED"/>
    <w:rsid w:val="00BA2BF7"/>
    <w:rsid w:val="00BA2C71"/>
    <w:rsid w:val="00BA31FF"/>
    <w:rsid w:val="00BA3EA8"/>
    <w:rsid w:val="00BA4431"/>
    <w:rsid w:val="00BA4EA7"/>
    <w:rsid w:val="00BA53EB"/>
    <w:rsid w:val="00BA5558"/>
    <w:rsid w:val="00BA6061"/>
    <w:rsid w:val="00BA630F"/>
    <w:rsid w:val="00BA721D"/>
    <w:rsid w:val="00BA72AB"/>
    <w:rsid w:val="00BA7D06"/>
    <w:rsid w:val="00BB032C"/>
    <w:rsid w:val="00BB0774"/>
    <w:rsid w:val="00BB1763"/>
    <w:rsid w:val="00BB3042"/>
    <w:rsid w:val="00BB3E33"/>
    <w:rsid w:val="00BB7FAA"/>
    <w:rsid w:val="00BC1ACE"/>
    <w:rsid w:val="00BC22F0"/>
    <w:rsid w:val="00BC27DB"/>
    <w:rsid w:val="00BC747C"/>
    <w:rsid w:val="00BC7939"/>
    <w:rsid w:val="00BD06AA"/>
    <w:rsid w:val="00BD0F8E"/>
    <w:rsid w:val="00BD2374"/>
    <w:rsid w:val="00BD2B01"/>
    <w:rsid w:val="00BD3A9E"/>
    <w:rsid w:val="00BD4D64"/>
    <w:rsid w:val="00BD5EF0"/>
    <w:rsid w:val="00BD5F35"/>
    <w:rsid w:val="00BD68EA"/>
    <w:rsid w:val="00BD7262"/>
    <w:rsid w:val="00BD7288"/>
    <w:rsid w:val="00BD746A"/>
    <w:rsid w:val="00BD7C88"/>
    <w:rsid w:val="00BE184D"/>
    <w:rsid w:val="00BE2CB9"/>
    <w:rsid w:val="00BE2CEB"/>
    <w:rsid w:val="00BE4357"/>
    <w:rsid w:val="00BE47AB"/>
    <w:rsid w:val="00BE47D0"/>
    <w:rsid w:val="00BE5F8F"/>
    <w:rsid w:val="00BE635E"/>
    <w:rsid w:val="00BE7171"/>
    <w:rsid w:val="00BF064A"/>
    <w:rsid w:val="00BF116A"/>
    <w:rsid w:val="00BF25C1"/>
    <w:rsid w:val="00BF46F1"/>
    <w:rsid w:val="00BF4E37"/>
    <w:rsid w:val="00BF5E76"/>
    <w:rsid w:val="00BF7A5A"/>
    <w:rsid w:val="00C0025E"/>
    <w:rsid w:val="00C00E3A"/>
    <w:rsid w:val="00C00F56"/>
    <w:rsid w:val="00C01645"/>
    <w:rsid w:val="00C017D5"/>
    <w:rsid w:val="00C01F58"/>
    <w:rsid w:val="00C02533"/>
    <w:rsid w:val="00C02EF5"/>
    <w:rsid w:val="00C030CA"/>
    <w:rsid w:val="00C04138"/>
    <w:rsid w:val="00C0472E"/>
    <w:rsid w:val="00C05F96"/>
    <w:rsid w:val="00C0608C"/>
    <w:rsid w:val="00C061CF"/>
    <w:rsid w:val="00C07BBC"/>
    <w:rsid w:val="00C11A68"/>
    <w:rsid w:val="00C136D8"/>
    <w:rsid w:val="00C13735"/>
    <w:rsid w:val="00C1585C"/>
    <w:rsid w:val="00C16756"/>
    <w:rsid w:val="00C168F3"/>
    <w:rsid w:val="00C215AE"/>
    <w:rsid w:val="00C2196C"/>
    <w:rsid w:val="00C22568"/>
    <w:rsid w:val="00C23D45"/>
    <w:rsid w:val="00C2666F"/>
    <w:rsid w:val="00C2729A"/>
    <w:rsid w:val="00C278CA"/>
    <w:rsid w:val="00C31F37"/>
    <w:rsid w:val="00C32FBA"/>
    <w:rsid w:val="00C33CBE"/>
    <w:rsid w:val="00C35315"/>
    <w:rsid w:val="00C36EAA"/>
    <w:rsid w:val="00C3BEAA"/>
    <w:rsid w:val="00C40421"/>
    <w:rsid w:val="00C41B6D"/>
    <w:rsid w:val="00C42511"/>
    <w:rsid w:val="00C43F4E"/>
    <w:rsid w:val="00C4651B"/>
    <w:rsid w:val="00C4688A"/>
    <w:rsid w:val="00C468F2"/>
    <w:rsid w:val="00C472E6"/>
    <w:rsid w:val="00C50729"/>
    <w:rsid w:val="00C52840"/>
    <w:rsid w:val="00C5336F"/>
    <w:rsid w:val="00C544F4"/>
    <w:rsid w:val="00C55596"/>
    <w:rsid w:val="00C5592A"/>
    <w:rsid w:val="00C5638A"/>
    <w:rsid w:val="00C56E96"/>
    <w:rsid w:val="00C6052B"/>
    <w:rsid w:val="00C62A34"/>
    <w:rsid w:val="00C632A9"/>
    <w:rsid w:val="00C63458"/>
    <w:rsid w:val="00C63938"/>
    <w:rsid w:val="00C645B8"/>
    <w:rsid w:val="00C662CE"/>
    <w:rsid w:val="00C66606"/>
    <w:rsid w:val="00C70698"/>
    <w:rsid w:val="00C70746"/>
    <w:rsid w:val="00C71226"/>
    <w:rsid w:val="00C7295C"/>
    <w:rsid w:val="00C7296D"/>
    <w:rsid w:val="00C72CF3"/>
    <w:rsid w:val="00C73EF7"/>
    <w:rsid w:val="00C74BDB"/>
    <w:rsid w:val="00C750AD"/>
    <w:rsid w:val="00C76A70"/>
    <w:rsid w:val="00C7794A"/>
    <w:rsid w:val="00C80C7D"/>
    <w:rsid w:val="00C83761"/>
    <w:rsid w:val="00C85298"/>
    <w:rsid w:val="00C85576"/>
    <w:rsid w:val="00C858E8"/>
    <w:rsid w:val="00C860E4"/>
    <w:rsid w:val="00C86150"/>
    <w:rsid w:val="00C8745C"/>
    <w:rsid w:val="00C912D6"/>
    <w:rsid w:val="00C932BE"/>
    <w:rsid w:val="00C93EDD"/>
    <w:rsid w:val="00C94F20"/>
    <w:rsid w:val="00C95AA3"/>
    <w:rsid w:val="00C95BE6"/>
    <w:rsid w:val="00C9676B"/>
    <w:rsid w:val="00C96ADC"/>
    <w:rsid w:val="00CA02B3"/>
    <w:rsid w:val="00CA095B"/>
    <w:rsid w:val="00CA1033"/>
    <w:rsid w:val="00CA255C"/>
    <w:rsid w:val="00CA2A48"/>
    <w:rsid w:val="00CA2CA9"/>
    <w:rsid w:val="00CA470D"/>
    <w:rsid w:val="00CA6C4F"/>
    <w:rsid w:val="00CA6D18"/>
    <w:rsid w:val="00CA7022"/>
    <w:rsid w:val="00CA7A4C"/>
    <w:rsid w:val="00CB081F"/>
    <w:rsid w:val="00CB18DB"/>
    <w:rsid w:val="00CB24B1"/>
    <w:rsid w:val="00CB568B"/>
    <w:rsid w:val="00CB6BDB"/>
    <w:rsid w:val="00CB7017"/>
    <w:rsid w:val="00CB7E76"/>
    <w:rsid w:val="00CC04B1"/>
    <w:rsid w:val="00CC0BB9"/>
    <w:rsid w:val="00CC1359"/>
    <w:rsid w:val="00CC1D22"/>
    <w:rsid w:val="00CC3369"/>
    <w:rsid w:val="00CC3EE6"/>
    <w:rsid w:val="00CC4791"/>
    <w:rsid w:val="00CC5489"/>
    <w:rsid w:val="00CC757E"/>
    <w:rsid w:val="00CD032D"/>
    <w:rsid w:val="00CD398B"/>
    <w:rsid w:val="00CD408D"/>
    <w:rsid w:val="00CD4CAE"/>
    <w:rsid w:val="00CD5B0C"/>
    <w:rsid w:val="00CE0D43"/>
    <w:rsid w:val="00CE273F"/>
    <w:rsid w:val="00CE2B22"/>
    <w:rsid w:val="00CE35A2"/>
    <w:rsid w:val="00CE41A5"/>
    <w:rsid w:val="00CE69EA"/>
    <w:rsid w:val="00CE6B4E"/>
    <w:rsid w:val="00CE7941"/>
    <w:rsid w:val="00CF09C2"/>
    <w:rsid w:val="00CF2D95"/>
    <w:rsid w:val="00CF34E8"/>
    <w:rsid w:val="00CF4AAA"/>
    <w:rsid w:val="00CF4B42"/>
    <w:rsid w:val="00CF5077"/>
    <w:rsid w:val="00CF6F80"/>
    <w:rsid w:val="00D00907"/>
    <w:rsid w:val="00D01E4D"/>
    <w:rsid w:val="00D052A0"/>
    <w:rsid w:val="00D05FC5"/>
    <w:rsid w:val="00D0E1FA"/>
    <w:rsid w:val="00D10767"/>
    <w:rsid w:val="00D1161A"/>
    <w:rsid w:val="00D12C92"/>
    <w:rsid w:val="00D13E7D"/>
    <w:rsid w:val="00D13F08"/>
    <w:rsid w:val="00D14CD4"/>
    <w:rsid w:val="00D16986"/>
    <w:rsid w:val="00D178E3"/>
    <w:rsid w:val="00D2069C"/>
    <w:rsid w:val="00D21A2C"/>
    <w:rsid w:val="00D21F36"/>
    <w:rsid w:val="00D232F0"/>
    <w:rsid w:val="00D24071"/>
    <w:rsid w:val="00D25796"/>
    <w:rsid w:val="00D261A5"/>
    <w:rsid w:val="00D268DD"/>
    <w:rsid w:val="00D26A13"/>
    <w:rsid w:val="00D31A09"/>
    <w:rsid w:val="00D31FAD"/>
    <w:rsid w:val="00D32F9F"/>
    <w:rsid w:val="00D33335"/>
    <w:rsid w:val="00D33497"/>
    <w:rsid w:val="00D335A0"/>
    <w:rsid w:val="00D35401"/>
    <w:rsid w:val="00D35BA2"/>
    <w:rsid w:val="00D40047"/>
    <w:rsid w:val="00D40C30"/>
    <w:rsid w:val="00D41180"/>
    <w:rsid w:val="00D4152C"/>
    <w:rsid w:val="00D41D80"/>
    <w:rsid w:val="00D43CB1"/>
    <w:rsid w:val="00D44C03"/>
    <w:rsid w:val="00D461AE"/>
    <w:rsid w:val="00D51568"/>
    <w:rsid w:val="00D51890"/>
    <w:rsid w:val="00D51A1D"/>
    <w:rsid w:val="00D52BED"/>
    <w:rsid w:val="00D52D17"/>
    <w:rsid w:val="00D53447"/>
    <w:rsid w:val="00D53591"/>
    <w:rsid w:val="00D55161"/>
    <w:rsid w:val="00D5530E"/>
    <w:rsid w:val="00D55456"/>
    <w:rsid w:val="00D570F2"/>
    <w:rsid w:val="00D574D5"/>
    <w:rsid w:val="00D608CF"/>
    <w:rsid w:val="00D610AD"/>
    <w:rsid w:val="00D617F3"/>
    <w:rsid w:val="00D61915"/>
    <w:rsid w:val="00D6262A"/>
    <w:rsid w:val="00D65B45"/>
    <w:rsid w:val="00D663F0"/>
    <w:rsid w:val="00D67A32"/>
    <w:rsid w:val="00D70541"/>
    <w:rsid w:val="00D706D9"/>
    <w:rsid w:val="00D717D5"/>
    <w:rsid w:val="00D71971"/>
    <w:rsid w:val="00D72684"/>
    <w:rsid w:val="00D73491"/>
    <w:rsid w:val="00D73E23"/>
    <w:rsid w:val="00D74587"/>
    <w:rsid w:val="00D7533D"/>
    <w:rsid w:val="00D7E28B"/>
    <w:rsid w:val="00D80452"/>
    <w:rsid w:val="00D82CE1"/>
    <w:rsid w:val="00D8356B"/>
    <w:rsid w:val="00D838DF"/>
    <w:rsid w:val="00D842E3"/>
    <w:rsid w:val="00D842F0"/>
    <w:rsid w:val="00D86FFE"/>
    <w:rsid w:val="00D87E67"/>
    <w:rsid w:val="00D901DD"/>
    <w:rsid w:val="00D91D72"/>
    <w:rsid w:val="00D9267F"/>
    <w:rsid w:val="00D937D5"/>
    <w:rsid w:val="00D9603B"/>
    <w:rsid w:val="00D960F6"/>
    <w:rsid w:val="00D96B46"/>
    <w:rsid w:val="00D97A60"/>
    <w:rsid w:val="00D97BF1"/>
    <w:rsid w:val="00DA0996"/>
    <w:rsid w:val="00DA15EA"/>
    <w:rsid w:val="00DA1AE1"/>
    <w:rsid w:val="00DA2205"/>
    <w:rsid w:val="00DA33B3"/>
    <w:rsid w:val="00DA4303"/>
    <w:rsid w:val="00DA557E"/>
    <w:rsid w:val="00DA5593"/>
    <w:rsid w:val="00DA68BF"/>
    <w:rsid w:val="00DB11F7"/>
    <w:rsid w:val="00DB3643"/>
    <w:rsid w:val="00DB3AB6"/>
    <w:rsid w:val="00DB3BB8"/>
    <w:rsid w:val="00DB48CA"/>
    <w:rsid w:val="00DB5BE3"/>
    <w:rsid w:val="00DB672B"/>
    <w:rsid w:val="00DB79B7"/>
    <w:rsid w:val="00DC0033"/>
    <w:rsid w:val="00DC0AF6"/>
    <w:rsid w:val="00DC0B12"/>
    <w:rsid w:val="00DC1451"/>
    <w:rsid w:val="00DC4D55"/>
    <w:rsid w:val="00DC60E9"/>
    <w:rsid w:val="00DC6A23"/>
    <w:rsid w:val="00DD09C4"/>
    <w:rsid w:val="00DD1319"/>
    <w:rsid w:val="00DD1987"/>
    <w:rsid w:val="00DD1DF6"/>
    <w:rsid w:val="00DD3258"/>
    <w:rsid w:val="00DD32EA"/>
    <w:rsid w:val="00DD3387"/>
    <w:rsid w:val="00DD3DD3"/>
    <w:rsid w:val="00DD4AF5"/>
    <w:rsid w:val="00DD4B1D"/>
    <w:rsid w:val="00DD6DCC"/>
    <w:rsid w:val="00DE122E"/>
    <w:rsid w:val="00DE28A5"/>
    <w:rsid w:val="00DE39A6"/>
    <w:rsid w:val="00DE6054"/>
    <w:rsid w:val="00DE7969"/>
    <w:rsid w:val="00DF027C"/>
    <w:rsid w:val="00DF05C1"/>
    <w:rsid w:val="00DF2206"/>
    <w:rsid w:val="00DF2342"/>
    <w:rsid w:val="00DF2B40"/>
    <w:rsid w:val="00DF3D69"/>
    <w:rsid w:val="00DF4557"/>
    <w:rsid w:val="00DF53A3"/>
    <w:rsid w:val="00DF62D0"/>
    <w:rsid w:val="00DF6997"/>
    <w:rsid w:val="00DF73A5"/>
    <w:rsid w:val="00DF73D0"/>
    <w:rsid w:val="00DF7E92"/>
    <w:rsid w:val="00E0048D"/>
    <w:rsid w:val="00E01E92"/>
    <w:rsid w:val="00E02030"/>
    <w:rsid w:val="00E02135"/>
    <w:rsid w:val="00E03312"/>
    <w:rsid w:val="00E03B7F"/>
    <w:rsid w:val="00E045A5"/>
    <w:rsid w:val="00E10E28"/>
    <w:rsid w:val="00E12F72"/>
    <w:rsid w:val="00E130D1"/>
    <w:rsid w:val="00E138D0"/>
    <w:rsid w:val="00E1576A"/>
    <w:rsid w:val="00E157CD"/>
    <w:rsid w:val="00E15B9B"/>
    <w:rsid w:val="00E16386"/>
    <w:rsid w:val="00E16788"/>
    <w:rsid w:val="00E16C4E"/>
    <w:rsid w:val="00E16DCD"/>
    <w:rsid w:val="00E16E4A"/>
    <w:rsid w:val="00E204F3"/>
    <w:rsid w:val="00E20AD1"/>
    <w:rsid w:val="00E21F68"/>
    <w:rsid w:val="00E2268C"/>
    <w:rsid w:val="00E24361"/>
    <w:rsid w:val="00E24478"/>
    <w:rsid w:val="00E2648E"/>
    <w:rsid w:val="00E26619"/>
    <w:rsid w:val="00E3219B"/>
    <w:rsid w:val="00E32C03"/>
    <w:rsid w:val="00E33AAE"/>
    <w:rsid w:val="00E33CD0"/>
    <w:rsid w:val="00E349A2"/>
    <w:rsid w:val="00E34DAA"/>
    <w:rsid w:val="00E354AA"/>
    <w:rsid w:val="00E3576B"/>
    <w:rsid w:val="00E35E88"/>
    <w:rsid w:val="00E364F3"/>
    <w:rsid w:val="00E37A80"/>
    <w:rsid w:val="00E37B7D"/>
    <w:rsid w:val="00E37DCE"/>
    <w:rsid w:val="00E37DDD"/>
    <w:rsid w:val="00E4044A"/>
    <w:rsid w:val="00E4348C"/>
    <w:rsid w:val="00E444C8"/>
    <w:rsid w:val="00E471F4"/>
    <w:rsid w:val="00E474FF"/>
    <w:rsid w:val="00E47760"/>
    <w:rsid w:val="00E47888"/>
    <w:rsid w:val="00E510B3"/>
    <w:rsid w:val="00E51ACF"/>
    <w:rsid w:val="00E562E9"/>
    <w:rsid w:val="00E57B76"/>
    <w:rsid w:val="00E61486"/>
    <w:rsid w:val="00E6493B"/>
    <w:rsid w:val="00E65583"/>
    <w:rsid w:val="00E6660B"/>
    <w:rsid w:val="00E66E16"/>
    <w:rsid w:val="00E71379"/>
    <w:rsid w:val="00E71997"/>
    <w:rsid w:val="00E719EF"/>
    <w:rsid w:val="00E7351E"/>
    <w:rsid w:val="00E74F1D"/>
    <w:rsid w:val="00E76656"/>
    <w:rsid w:val="00E80B9C"/>
    <w:rsid w:val="00E80E44"/>
    <w:rsid w:val="00E8133E"/>
    <w:rsid w:val="00E82E90"/>
    <w:rsid w:val="00E8405A"/>
    <w:rsid w:val="00E8728A"/>
    <w:rsid w:val="00E905D9"/>
    <w:rsid w:val="00E91707"/>
    <w:rsid w:val="00E92F19"/>
    <w:rsid w:val="00E9609A"/>
    <w:rsid w:val="00EA11E9"/>
    <w:rsid w:val="00EA1762"/>
    <w:rsid w:val="00EA21E7"/>
    <w:rsid w:val="00EA2457"/>
    <w:rsid w:val="00EA3688"/>
    <w:rsid w:val="00EA71D0"/>
    <w:rsid w:val="00EA7D57"/>
    <w:rsid w:val="00EB05D8"/>
    <w:rsid w:val="00EB12FD"/>
    <w:rsid w:val="00EB1DD6"/>
    <w:rsid w:val="00EB2469"/>
    <w:rsid w:val="00EB3DB7"/>
    <w:rsid w:val="00EB4FD7"/>
    <w:rsid w:val="00EB52E5"/>
    <w:rsid w:val="00EB645C"/>
    <w:rsid w:val="00EB6FB4"/>
    <w:rsid w:val="00EB7B37"/>
    <w:rsid w:val="00EC01B1"/>
    <w:rsid w:val="00EC41C0"/>
    <w:rsid w:val="00EC424B"/>
    <w:rsid w:val="00EC45E2"/>
    <w:rsid w:val="00EC5806"/>
    <w:rsid w:val="00EC609D"/>
    <w:rsid w:val="00EC61AC"/>
    <w:rsid w:val="00ED1A3A"/>
    <w:rsid w:val="00ED3BE2"/>
    <w:rsid w:val="00ED4FD3"/>
    <w:rsid w:val="00ED5F54"/>
    <w:rsid w:val="00ED6097"/>
    <w:rsid w:val="00ED62D2"/>
    <w:rsid w:val="00EE0816"/>
    <w:rsid w:val="00EE3690"/>
    <w:rsid w:val="00EE3B15"/>
    <w:rsid w:val="00EE3E9C"/>
    <w:rsid w:val="00EE4CE9"/>
    <w:rsid w:val="00EE50CA"/>
    <w:rsid w:val="00EE53F1"/>
    <w:rsid w:val="00EE5D59"/>
    <w:rsid w:val="00EE5D82"/>
    <w:rsid w:val="00EE63BD"/>
    <w:rsid w:val="00EE6A3D"/>
    <w:rsid w:val="00EE75EC"/>
    <w:rsid w:val="00EE777B"/>
    <w:rsid w:val="00EE7C04"/>
    <w:rsid w:val="00EE7D57"/>
    <w:rsid w:val="00EF0660"/>
    <w:rsid w:val="00EF27DD"/>
    <w:rsid w:val="00EF4E67"/>
    <w:rsid w:val="00EF5442"/>
    <w:rsid w:val="00EF5BF2"/>
    <w:rsid w:val="00EF5EB6"/>
    <w:rsid w:val="00EF6C70"/>
    <w:rsid w:val="00EF7014"/>
    <w:rsid w:val="00F0127A"/>
    <w:rsid w:val="00F030F8"/>
    <w:rsid w:val="00F057A7"/>
    <w:rsid w:val="00F05842"/>
    <w:rsid w:val="00F06F6F"/>
    <w:rsid w:val="00F10678"/>
    <w:rsid w:val="00F12966"/>
    <w:rsid w:val="00F14583"/>
    <w:rsid w:val="00F15B23"/>
    <w:rsid w:val="00F16D06"/>
    <w:rsid w:val="00F2012D"/>
    <w:rsid w:val="00F20595"/>
    <w:rsid w:val="00F23058"/>
    <w:rsid w:val="00F23A84"/>
    <w:rsid w:val="00F24254"/>
    <w:rsid w:val="00F2425B"/>
    <w:rsid w:val="00F244B5"/>
    <w:rsid w:val="00F304A6"/>
    <w:rsid w:val="00F308EC"/>
    <w:rsid w:val="00F317F5"/>
    <w:rsid w:val="00F31C27"/>
    <w:rsid w:val="00F326ED"/>
    <w:rsid w:val="00F32C75"/>
    <w:rsid w:val="00F342B5"/>
    <w:rsid w:val="00F36BE0"/>
    <w:rsid w:val="00F37352"/>
    <w:rsid w:val="00F40098"/>
    <w:rsid w:val="00F41176"/>
    <w:rsid w:val="00F443BC"/>
    <w:rsid w:val="00F4470D"/>
    <w:rsid w:val="00F46DEF"/>
    <w:rsid w:val="00F476C2"/>
    <w:rsid w:val="00F50BCE"/>
    <w:rsid w:val="00F54324"/>
    <w:rsid w:val="00F54333"/>
    <w:rsid w:val="00F55880"/>
    <w:rsid w:val="00F56E6B"/>
    <w:rsid w:val="00F61000"/>
    <w:rsid w:val="00F615B7"/>
    <w:rsid w:val="00F61CB0"/>
    <w:rsid w:val="00F6331A"/>
    <w:rsid w:val="00F66388"/>
    <w:rsid w:val="00F66B15"/>
    <w:rsid w:val="00F6766D"/>
    <w:rsid w:val="00F714C6"/>
    <w:rsid w:val="00F728E1"/>
    <w:rsid w:val="00F72E23"/>
    <w:rsid w:val="00F734D9"/>
    <w:rsid w:val="00F74337"/>
    <w:rsid w:val="00F74CC2"/>
    <w:rsid w:val="00F76B5E"/>
    <w:rsid w:val="00F76EF6"/>
    <w:rsid w:val="00F8063B"/>
    <w:rsid w:val="00F806D7"/>
    <w:rsid w:val="00F81959"/>
    <w:rsid w:val="00F826F7"/>
    <w:rsid w:val="00F83313"/>
    <w:rsid w:val="00F8343D"/>
    <w:rsid w:val="00F8356E"/>
    <w:rsid w:val="00F8511A"/>
    <w:rsid w:val="00F8520D"/>
    <w:rsid w:val="00F854E6"/>
    <w:rsid w:val="00F868AB"/>
    <w:rsid w:val="00F87685"/>
    <w:rsid w:val="00F91604"/>
    <w:rsid w:val="00F92343"/>
    <w:rsid w:val="00F92ECC"/>
    <w:rsid w:val="00F9310B"/>
    <w:rsid w:val="00F9314B"/>
    <w:rsid w:val="00FA1D3F"/>
    <w:rsid w:val="00FA2076"/>
    <w:rsid w:val="00FA2969"/>
    <w:rsid w:val="00FA3233"/>
    <w:rsid w:val="00FA37CC"/>
    <w:rsid w:val="00FA4A9F"/>
    <w:rsid w:val="00FA5C39"/>
    <w:rsid w:val="00FA6183"/>
    <w:rsid w:val="00FA79EF"/>
    <w:rsid w:val="00FA7B87"/>
    <w:rsid w:val="00FB0C14"/>
    <w:rsid w:val="00FB11D3"/>
    <w:rsid w:val="00FB3AF8"/>
    <w:rsid w:val="00FB3D96"/>
    <w:rsid w:val="00FB4597"/>
    <w:rsid w:val="00FB4BD4"/>
    <w:rsid w:val="00FB661A"/>
    <w:rsid w:val="00FB6B0E"/>
    <w:rsid w:val="00FB6EC8"/>
    <w:rsid w:val="00FB783B"/>
    <w:rsid w:val="00FC0725"/>
    <w:rsid w:val="00FC1C22"/>
    <w:rsid w:val="00FC433C"/>
    <w:rsid w:val="00FC6B7B"/>
    <w:rsid w:val="00FC6F96"/>
    <w:rsid w:val="00FD01FA"/>
    <w:rsid w:val="00FD1E7E"/>
    <w:rsid w:val="00FD27C6"/>
    <w:rsid w:val="00FD3AA0"/>
    <w:rsid w:val="00FD4C52"/>
    <w:rsid w:val="00FD4F87"/>
    <w:rsid w:val="00FD6F55"/>
    <w:rsid w:val="00FD724A"/>
    <w:rsid w:val="00FD77D2"/>
    <w:rsid w:val="00FD77EE"/>
    <w:rsid w:val="00FD7C23"/>
    <w:rsid w:val="00FD7D3E"/>
    <w:rsid w:val="00FD7D6D"/>
    <w:rsid w:val="00FE245E"/>
    <w:rsid w:val="00FF2091"/>
    <w:rsid w:val="00FF3A3F"/>
    <w:rsid w:val="00FF3F4A"/>
    <w:rsid w:val="00FF443F"/>
    <w:rsid w:val="00FF67BE"/>
    <w:rsid w:val="00FF73AC"/>
    <w:rsid w:val="011E9022"/>
    <w:rsid w:val="0142CD01"/>
    <w:rsid w:val="01614C7C"/>
    <w:rsid w:val="016D6CA3"/>
    <w:rsid w:val="017F3F72"/>
    <w:rsid w:val="01A6F746"/>
    <w:rsid w:val="01B11E4D"/>
    <w:rsid w:val="01B8F07C"/>
    <w:rsid w:val="01BB6F06"/>
    <w:rsid w:val="01C4F21D"/>
    <w:rsid w:val="01CFDB79"/>
    <w:rsid w:val="01F06486"/>
    <w:rsid w:val="02056E2A"/>
    <w:rsid w:val="020C7048"/>
    <w:rsid w:val="0222E813"/>
    <w:rsid w:val="024AA212"/>
    <w:rsid w:val="02512DD1"/>
    <w:rsid w:val="02527D1A"/>
    <w:rsid w:val="025B7423"/>
    <w:rsid w:val="026B5349"/>
    <w:rsid w:val="0285810E"/>
    <w:rsid w:val="029E08A0"/>
    <w:rsid w:val="02B7403D"/>
    <w:rsid w:val="02EA8FB0"/>
    <w:rsid w:val="0307B397"/>
    <w:rsid w:val="0309AFBF"/>
    <w:rsid w:val="030EB86D"/>
    <w:rsid w:val="031AC384"/>
    <w:rsid w:val="03201702"/>
    <w:rsid w:val="03222126"/>
    <w:rsid w:val="032378A4"/>
    <w:rsid w:val="0324AF12"/>
    <w:rsid w:val="0325ED9F"/>
    <w:rsid w:val="035B86B0"/>
    <w:rsid w:val="0367FDF0"/>
    <w:rsid w:val="039833CA"/>
    <w:rsid w:val="03E0FA60"/>
    <w:rsid w:val="03EC7549"/>
    <w:rsid w:val="03F60E63"/>
    <w:rsid w:val="040DB528"/>
    <w:rsid w:val="04578252"/>
    <w:rsid w:val="047417BC"/>
    <w:rsid w:val="0476362A"/>
    <w:rsid w:val="0484EDEB"/>
    <w:rsid w:val="04C1550A"/>
    <w:rsid w:val="04C4F7AC"/>
    <w:rsid w:val="04D1E317"/>
    <w:rsid w:val="05153525"/>
    <w:rsid w:val="05196E05"/>
    <w:rsid w:val="0536A79A"/>
    <w:rsid w:val="05441A69"/>
    <w:rsid w:val="05446EF2"/>
    <w:rsid w:val="054CCAFD"/>
    <w:rsid w:val="056D3136"/>
    <w:rsid w:val="058F0404"/>
    <w:rsid w:val="05954225"/>
    <w:rsid w:val="05BDF8CF"/>
    <w:rsid w:val="05BE378F"/>
    <w:rsid w:val="05C170B6"/>
    <w:rsid w:val="05D2ABC1"/>
    <w:rsid w:val="05E69B78"/>
    <w:rsid w:val="060D61DA"/>
    <w:rsid w:val="063A89DB"/>
    <w:rsid w:val="064D65A5"/>
    <w:rsid w:val="06581E48"/>
    <w:rsid w:val="067ECBE2"/>
    <w:rsid w:val="067F48C3"/>
    <w:rsid w:val="0697DAFE"/>
    <w:rsid w:val="06B73F95"/>
    <w:rsid w:val="07341B53"/>
    <w:rsid w:val="07385AFC"/>
    <w:rsid w:val="074ECC51"/>
    <w:rsid w:val="0760365C"/>
    <w:rsid w:val="0761EDAF"/>
    <w:rsid w:val="079922A9"/>
    <w:rsid w:val="07AA6B77"/>
    <w:rsid w:val="07D12E72"/>
    <w:rsid w:val="07D8CABA"/>
    <w:rsid w:val="082EDA50"/>
    <w:rsid w:val="08349E25"/>
    <w:rsid w:val="084A9ECC"/>
    <w:rsid w:val="084D7756"/>
    <w:rsid w:val="08559F05"/>
    <w:rsid w:val="0855C309"/>
    <w:rsid w:val="0861A4B9"/>
    <w:rsid w:val="0862DC96"/>
    <w:rsid w:val="088FCC2D"/>
    <w:rsid w:val="08A862A7"/>
    <w:rsid w:val="08CB7F53"/>
    <w:rsid w:val="08CCF3F2"/>
    <w:rsid w:val="08CDDF06"/>
    <w:rsid w:val="08F0A222"/>
    <w:rsid w:val="09343696"/>
    <w:rsid w:val="093A60B7"/>
    <w:rsid w:val="0942398E"/>
    <w:rsid w:val="09465088"/>
    <w:rsid w:val="0955FA08"/>
    <w:rsid w:val="09569468"/>
    <w:rsid w:val="0970AC37"/>
    <w:rsid w:val="09AADA04"/>
    <w:rsid w:val="09B68E33"/>
    <w:rsid w:val="09DB98A8"/>
    <w:rsid w:val="09DE8B2B"/>
    <w:rsid w:val="09DF366F"/>
    <w:rsid w:val="0A0B03C9"/>
    <w:rsid w:val="0A160157"/>
    <w:rsid w:val="0A24294F"/>
    <w:rsid w:val="0A45F6F9"/>
    <w:rsid w:val="0A4D7D8E"/>
    <w:rsid w:val="0A6E735E"/>
    <w:rsid w:val="0A7C9670"/>
    <w:rsid w:val="0A997B14"/>
    <w:rsid w:val="0AA85B71"/>
    <w:rsid w:val="0AD0685C"/>
    <w:rsid w:val="0AE38BE0"/>
    <w:rsid w:val="0AED2F5F"/>
    <w:rsid w:val="0AF67691"/>
    <w:rsid w:val="0B20E25B"/>
    <w:rsid w:val="0B25ADEE"/>
    <w:rsid w:val="0B3A3E90"/>
    <w:rsid w:val="0B43991F"/>
    <w:rsid w:val="0B541108"/>
    <w:rsid w:val="0B5803B8"/>
    <w:rsid w:val="0B608DA4"/>
    <w:rsid w:val="0B6B2268"/>
    <w:rsid w:val="0B82F98E"/>
    <w:rsid w:val="0B87DF15"/>
    <w:rsid w:val="0BC49115"/>
    <w:rsid w:val="0BC55638"/>
    <w:rsid w:val="0C0345CC"/>
    <w:rsid w:val="0C255746"/>
    <w:rsid w:val="0C467CD9"/>
    <w:rsid w:val="0C514FBF"/>
    <w:rsid w:val="0C5418F8"/>
    <w:rsid w:val="0C5FCD94"/>
    <w:rsid w:val="0C6B8388"/>
    <w:rsid w:val="0CC8492A"/>
    <w:rsid w:val="0CD6DAF9"/>
    <w:rsid w:val="0CE08E72"/>
    <w:rsid w:val="0D0F2363"/>
    <w:rsid w:val="0D20C59D"/>
    <w:rsid w:val="0D39CFBC"/>
    <w:rsid w:val="0D44A60C"/>
    <w:rsid w:val="0D5AB637"/>
    <w:rsid w:val="0D695A55"/>
    <w:rsid w:val="0D91601F"/>
    <w:rsid w:val="0DCAF8AB"/>
    <w:rsid w:val="0DD1F385"/>
    <w:rsid w:val="0DD9280E"/>
    <w:rsid w:val="0DEFF094"/>
    <w:rsid w:val="0E2A8575"/>
    <w:rsid w:val="0E6EBBD1"/>
    <w:rsid w:val="0E9209A0"/>
    <w:rsid w:val="0EAA8DCA"/>
    <w:rsid w:val="0EFC31D7"/>
    <w:rsid w:val="0F1934C1"/>
    <w:rsid w:val="0F277F92"/>
    <w:rsid w:val="0F2A4484"/>
    <w:rsid w:val="0F303E2F"/>
    <w:rsid w:val="0F49F523"/>
    <w:rsid w:val="0F4DB57E"/>
    <w:rsid w:val="0F53D737"/>
    <w:rsid w:val="0F561709"/>
    <w:rsid w:val="0F5CFC4E"/>
    <w:rsid w:val="0F6E30BD"/>
    <w:rsid w:val="0F798E07"/>
    <w:rsid w:val="0F81956C"/>
    <w:rsid w:val="0F82989D"/>
    <w:rsid w:val="0F97C4E7"/>
    <w:rsid w:val="0FB3A39C"/>
    <w:rsid w:val="0FB4FEB0"/>
    <w:rsid w:val="0FD1039B"/>
    <w:rsid w:val="0FEAA9CE"/>
    <w:rsid w:val="0FEFEA48"/>
    <w:rsid w:val="100EEB7D"/>
    <w:rsid w:val="101A1B88"/>
    <w:rsid w:val="10203000"/>
    <w:rsid w:val="103270E6"/>
    <w:rsid w:val="1038E040"/>
    <w:rsid w:val="1048C6BC"/>
    <w:rsid w:val="10713720"/>
    <w:rsid w:val="109AB093"/>
    <w:rsid w:val="109D34DC"/>
    <w:rsid w:val="10A4A48A"/>
    <w:rsid w:val="10A75B69"/>
    <w:rsid w:val="10ADDCD9"/>
    <w:rsid w:val="10DCF725"/>
    <w:rsid w:val="11458664"/>
    <w:rsid w:val="1184A17E"/>
    <w:rsid w:val="11AF83A1"/>
    <w:rsid w:val="11C33726"/>
    <w:rsid w:val="11CF2F9D"/>
    <w:rsid w:val="120F4E82"/>
    <w:rsid w:val="12152E65"/>
    <w:rsid w:val="12228A6E"/>
    <w:rsid w:val="12292185"/>
    <w:rsid w:val="122D8F2E"/>
    <w:rsid w:val="124F8CC5"/>
    <w:rsid w:val="126AEB70"/>
    <w:rsid w:val="127B1002"/>
    <w:rsid w:val="127CDCE2"/>
    <w:rsid w:val="129C3060"/>
    <w:rsid w:val="12B62489"/>
    <w:rsid w:val="130103D2"/>
    <w:rsid w:val="13158EAD"/>
    <w:rsid w:val="1328A47F"/>
    <w:rsid w:val="133B72ED"/>
    <w:rsid w:val="13422CF4"/>
    <w:rsid w:val="134AB936"/>
    <w:rsid w:val="136D7D79"/>
    <w:rsid w:val="1387E824"/>
    <w:rsid w:val="13A639E3"/>
    <w:rsid w:val="13A6F05C"/>
    <w:rsid w:val="13B604E3"/>
    <w:rsid w:val="13BF0861"/>
    <w:rsid w:val="13CCC287"/>
    <w:rsid w:val="13E0E111"/>
    <w:rsid w:val="13E57D9B"/>
    <w:rsid w:val="13EA38BF"/>
    <w:rsid w:val="13F6BA10"/>
    <w:rsid w:val="1440E49E"/>
    <w:rsid w:val="14835BF2"/>
    <w:rsid w:val="14A5465D"/>
    <w:rsid w:val="14AF5AFA"/>
    <w:rsid w:val="14D7434E"/>
    <w:rsid w:val="14E59E68"/>
    <w:rsid w:val="14FBBD70"/>
    <w:rsid w:val="15147BE4"/>
    <w:rsid w:val="152125FE"/>
    <w:rsid w:val="15243BCE"/>
    <w:rsid w:val="1542E963"/>
    <w:rsid w:val="1575C2F3"/>
    <w:rsid w:val="157C289C"/>
    <w:rsid w:val="157D21B2"/>
    <w:rsid w:val="15A5532F"/>
    <w:rsid w:val="15A833A4"/>
    <w:rsid w:val="15CFA72E"/>
    <w:rsid w:val="15DAF8BF"/>
    <w:rsid w:val="16067554"/>
    <w:rsid w:val="160CF24F"/>
    <w:rsid w:val="16254A6E"/>
    <w:rsid w:val="162CCD0B"/>
    <w:rsid w:val="16351B8D"/>
    <w:rsid w:val="164116BE"/>
    <w:rsid w:val="167B2090"/>
    <w:rsid w:val="16A988EA"/>
    <w:rsid w:val="16E2BFA5"/>
    <w:rsid w:val="16E6652E"/>
    <w:rsid w:val="1702E00B"/>
    <w:rsid w:val="1720D92C"/>
    <w:rsid w:val="1720E819"/>
    <w:rsid w:val="1733104C"/>
    <w:rsid w:val="17378A2A"/>
    <w:rsid w:val="173AB041"/>
    <w:rsid w:val="17619928"/>
    <w:rsid w:val="17726884"/>
    <w:rsid w:val="17A6E838"/>
    <w:rsid w:val="17C8FF0F"/>
    <w:rsid w:val="1812E1B7"/>
    <w:rsid w:val="18185177"/>
    <w:rsid w:val="18409DE1"/>
    <w:rsid w:val="18472F7E"/>
    <w:rsid w:val="18496EE0"/>
    <w:rsid w:val="18511C85"/>
    <w:rsid w:val="188451DB"/>
    <w:rsid w:val="18886C95"/>
    <w:rsid w:val="18E97EA6"/>
    <w:rsid w:val="190218A2"/>
    <w:rsid w:val="19449311"/>
    <w:rsid w:val="1955AC41"/>
    <w:rsid w:val="1968C7E0"/>
    <w:rsid w:val="19B86469"/>
    <w:rsid w:val="19C99196"/>
    <w:rsid w:val="19EDB5D7"/>
    <w:rsid w:val="1A06B04F"/>
    <w:rsid w:val="1A271696"/>
    <w:rsid w:val="1A392B16"/>
    <w:rsid w:val="1A4310A4"/>
    <w:rsid w:val="1A440882"/>
    <w:rsid w:val="1A5EEED6"/>
    <w:rsid w:val="1A75D6BB"/>
    <w:rsid w:val="1A7CEC21"/>
    <w:rsid w:val="1A87E3BF"/>
    <w:rsid w:val="1A9514D4"/>
    <w:rsid w:val="1AE51259"/>
    <w:rsid w:val="1AEC5ACC"/>
    <w:rsid w:val="1AF2F8B0"/>
    <w:rsid w:val="1AF7B157"/>
    <w:rsid w:val="1AFA66FB"/>
    <w:rsid w:val="1B11B11D"/>
    <w:rsid w:val="1B2F4D41"/>
    <w:rsid w:val="1B3D06F1"/>
    <w:rsid w:val="1B5FC5B6"/>
    <w:rsid w:val="1B6FD298"/>
    <w:rsid w:val="1BACCE12"/>
    <w:rsid w:val="1BB3A83E"/>
    <w:rsid w:val="1BBCAAD8"/>
    <w:rsid w:val="1BD3FE3E"/>
    <w:rsid w:val="1BD56D93"/>
    <w:rsid w:val="1BE12B15"/>
    <w:rsid w:val="1BF7161C"/>
    <w:rsid w:val="1BFD39CD"/>
    <w:rsid w:val="1BFFDB81"/>
    <w:rsid w:val="1C18367E"/>
    <w:rsid w:val="1C1D3729"/>
    <w:rsid w:val="1C2ABD85"/>
    <w:rsid w:val="1C33151E"/>
    <w:rsid w:val="1C509122"/>
    <w:rsid w:val="1C5BA805"/>
    <w:rsid w:val="1C714A0D"/>
    <w:rsid w:val="1CA88BE1"/>
    <w:rsid w:val="1CB13827"/>
    <w:rsid w:val="1CBAFFFA"/>
    <w:rsid w:val="1CCEF896"/>
    <w:rsid w:val="1CFC23A7"/>
    <w:rsid w:val="1D15231B"/>
    <w:rsid w:val="1D1CE2B6"/>
    <w:rsid w:val="1D356A49"/>
    <w:rsid w:val="1D4FA3A2"/>
    <w:rsid w:val="1D50A6C2"/>
    <w:rsid w:val="1D76B513"/>
    <w:rsid w:val="1D83D2EB"/>
    <w:rsid w:val="1DA882E5"/>
    <w:rsid w:val="1DC8FC10"/>
    <w:rsid w:val="1DD0EF7C"/>
    <w:rsid w:val="1E134D11"/>
    <w:rsid w:val="1E1629BC"/>
    <w:rsid w:val="1E2F5219"/>
    <w:rsid w:val="1E37A96F"/>
    <w:rsid w:val="1E3A7258"/>
    <w:rsid w:val="1E7559EA"/>
    <w:rsid w:val="1E863275"/>
    <w:rsid w:val="1EAB59EE"/>
    <w:rsid w:val="1EFD75FE"/>
    <w:rsid w:val="1F0724B9"/>
    <w:rsid w:val="1F0C77D8"/>
    <w:rsid w:val="1F1E150F"/>
    <w:rsid w:val="1F29DF1E"/>
    <w:rsid w:val="1F372988"/>
    <w:rsid w:val="1F410D5E"/>
    <w:rsid w:val="1F6F972B"/>
    <w:rsid w:val="1F84102C"/>
    <w:rsid w:val="1FA610C9"/>
    <w:rsid w:val="1FB1FA1D"/>
    <w:rsid w:val="1FB8453E"/>
    <w:rsid w:val="1FBA5173"/>
    <w:rsid w:val="1FC3B415"/>
    <w:rsid w:val="1FC65E7D"/>
    <w:rsid w:val="1FE7A5F6"/>
    <w:rsid w:val="1FEC71D6"/>
    <w:rsid w:val="2014B2A2"/>
    <w:rsid w:val="201BF335"/>
    <w:rsid w:val="20276E1A"/>
    <w:rsid w:val="205476AC"/>
    <w:rsid w:val="206198EE"/>
    <w:rsid w:val="206F9C73"/>
    <w:rsid w:val="20872519"/>
    <w:rsid w:val="208FBA4B"/>
    <w:rsid w:val="2090DCA7"/>
    <w:rsid w:val="2096CF99"/>
    <w:rsid w:val="20973B88"/>
    <w:rsid w:val="20B9D96F"/>
    <w:rsid w:val="20EB9CD4"/>
    <w:rsid w:val="2127A597"/>
    <w:rsid w:val="214F0406"/>
    <w:rsid w:val="21520030"/>
    <w:rsid w:val="215A9FA0"/>
    <w:rsid w:val="215F07D4"/>
    <w:rsid w:val="21712CD2"/>
    <w:rsid w:val="217AA65C"/>
    <w:rsid w:val="21A1A1BD"/>
    <w:rsid w:val="21C5F293"/>
    <w:rsid w:val="21C8A660"/>
    <w:rsid w:val="21E074E2"/>
    <w:rsid w:val="21F5767E"/>
    <w:rsid w:val="22136A31"/>
    <w:rsid w:val="22142210"/>
    <w:rsid w:val="224C98ED"/>
    <w:rsid w:val="22567675"/>
    <w:rsid w:val="226A31A4"/>
    <w:rsid w:val="22819560"/>
    <w:rsid w:val="22962CAC"/>
    <w:rsid w:val="22A8A25D"/>
    <w:rsid w:val="22B2B9CA"/>
    <w:rsid w:val="22D6F387"/>
    <w:rsid w:val="230C863C"/>
    <w:rsid w:val="234862DA"/>
    <w:rsid w:val="235DCA14"/>
    <w:rsid w:val="2372FDCB"/>
    <w:rsid w:val="2388C4CC"/>
    <w:rsid w:val="239CF10B"/>
    <w:rsid w:val="23A73D35"/>
    <w:rsid w:val="23AE1871"/>
    <w:rsid w:val="23B8C880"/>
    <w:rsid w:val="23DC55B3"/>
    <w:rsid w:val="23EC188A"/>
    <w:rsid w:val="24168D09"/>
    <w:rsid w:val="242D362E"/>
    <w:rsid w:val="2442CCA9"/>
    <w:rsid w:val="245F2054"/>
    <w:rsid w:val="24629AE5"/>
    <w:rsid w:val="24724798"/>
    <w:rsid w:val="248089CA"/>
    <w:rsid w:val="24AA37F2"/>
    <w:rsid w:val="24CD68EA"/>
    <w:rsid w:val="24CFEB23"/>
    <w:rsid w:val="24F1F07E"/>
    <w:rsid w:val="24FC0EE3"/>
    <w:rsid w:val="250F0B3C"/>
    <w:rsid w:val="2524952D"/>
    <w:rsid w:val="252A82E3"/>
    <w:rsid w:val="253DBD8A"/>
    <w:rsid w:val="255592C7"/>
    <w:rsid w:val="2574B224"/>
    <w:rsid w:val="257C5131"/>
    <w:rsid w:val="2588EFEE"/>
    <w:rsid w:val="25894A15"/>
    <w:rsid w:val="258CCB8D"/>
    <w:rsid w:val="258E1737"/>
    <w:rsid w:val="2592E06A"/>
    <w:rsid w:val="25A2A586"/>
    <w:rsid w:val="25D0BEC0"/>
    <w:rsid w:val="25E69C11"/>
    <w:rsid w:val="25EF7AA4"/>
    <w:rsid w:val="260A3F6A"/>
    <w:rsid w:val="263B9817"/>
    <w:rsid w:val="264D9401"/>
    <w:rsid w:val="264E52B4"/>
    <w:rsid w:val="265A0B54"/>
    <w:rsid w:val="266C0917"/>
    <w:rsid w:val="2677FCA2"/>
    <w:rsid w:val="267CE672"/>
    <w:rsid w:val="26A8EA7D"/>
    <w:rsid w:val="26C0658E"/>
    <w:rsid w:val="26C3B830"/>
    <w:rsid w:val="26D93D25"/>
    <w:rsid w:val="26DBB531"/>
    <w:rsid w:val="26E5FB51"/>
    <w:rsid w:val="26F09A60"/>
    <w:rsid w:val="26F45F89"/>
    <w:rsid w:val="26F7673D"/>
    <w:rsid w:val="270B2741"/>
    <w:rsid w:val="2723B94C"/>
    <w:rsid w:val="2730E989"/>
    <w:rsid w:val="273E9A3B"/>
    <w:rsid w:val="273EB627"/>
    <w:rsid w:val="2778223B"/>
    <w:rsid w:val="277EB696"/>
    <w:rsid w:val="2794F369"/>
    <w:rsid w:val="27B40AFE"/>
    <w:rsid w:val="27BB2DC9"/>
    <w:rsid w:val="27C56358"/>
    <w:rsid w:val="27F7BAE4"/>
    <w:rsid w:val="280BDF7D"/>
    <w:rsid w:val="280DDCBD"/>
    <w:rsid w:val="2837A3C6"/>
    <w:rsid w:val="2846BC0A"/>
    <w:rsid w:val="285AFD75"/>
    <w:rsid w:val="285BD87D"/>
    <w:rsid w:val="28817CC5"/>
    <w:rsid w:val="288C7FEC"/>
    <w:rsid w:val="2899E765"/>
    <w:rsid w:val="28A701BA"/>
    <w:rsid w:val="28AE0F17"/>
    <w:rsid w:val="28B957C9"/>
    <w:rsid w:val="28C6C7A5"/>
    <w:rsid w:val="28C888C5"/>
    <w:rsid w:val="28C91A8E"/>
    <w:rsid w:val="28D6E81B"/>
    <w:rsid w:val="28DC72A8"/>
    <w:rsid w:val="28DD6182"/>
    <w:rsid w:val="2918CACD"/>
    <w:rsid w:val="29938B45"/>
    <w:rsid w:val="299535FD"/>
    <w:rsid w:val="29BF7E79"/>
    <w:rsid w:val="29D0949A"/>
    <w:rsid w:val="29D68E60"/>
    <w:rsid w:val="29EA1F60"/>
    <w:rsid w:val="29FD40C7"/>
    <w:rsid w:val="2A0BB108"/>
    <w:rsid w:val="2A0D413F"/>
    <w:rsid w:val="2A112EAD"/>
    <w:rsid w:val="2A59A42A"/>
    <w:rsid w:val="2A634F22"/>
    <w:rsid w:val="2A6D0599"/>
    <w:rsid w:val="2A865A86"/>
    <w:rsid w:val="2A9402D9"/>
    <w:rsid w:val="2AA89699"/>
    <w:rsid w:val="2AC0D8DB"/>
    <w:rsid w:val="2AC70ADC"/>
    <w:rsid w:val="2AE41FEC"/>
    <w:rsid w:val="2AE55DB7"/>
    <w:rsid w:val="2B03AA27"/>
    <w:rsid w:val="2B34F885"/>
    <w:rsid w:val="2B513985"/>
    <w:rsid w:val="2BA8DC06"/>
    <w:rsid w:val="2BB13761"/>
    <w:rsid w:val="2BB6DA21"/>
    <w:rsid w:val="2C18E380"/>
    <w:rsid w:val="2C283E02"/>
    <w:rsid w:val="2C3A1F3B"/>
    <w:rsid w:val="2C58AA46"/>
    <w:rsid w:val="2CA6EF28"/>
    <w:rsid w:val="2CA72563"/>
    <w:rsid w:val="2CAE203D"/>
    <w:rsid w:val="2CB38D33"/>
    <w:rsid w:val="2CE63E09"/>
    <w:rsid w:val="2CE73E26"/>
    <w:rsid w:val="2CF11BAE"/>
    <w:rsid w:val="2D0F4BC6"/>
    <w:rsid w:val="2D1C770B"/>
    <w:rsid w:val="2D1F8CCA"/>
    <w:rsid w:val="2D2A3660"/>
    <w:rsid w:val="2D7A7952"/>
    <w:rsid w:val="2D804C09"/>
    <w:rsid w:val="2D8B5986"/>
    <w:rsid w:val="2D9148D4"/>
    <w:rsid w:val="2D98C2B6"/>
    <w:rsid w:val="2DC73001"/>
    <w:rsid w:val="2DD876DB"/>
    <w:rsid w:val="2E02A0A4"/>
    <w:rsid w:val="2E26034C"/>
    <w:rsid w:val="2E489F6C"/>
    <w:rsid w:val="2E4BA2B3"/>
    <w:rsid w:val="2E7521C3"/>
    <w:rsid w:val="2E8F006A"/>
    <w:rsid w:val="2E9C563F"/>
    <w:rsid w:val="2EB042E1"/>
    <w:rsid w:val="2EDCCC43"/>
    <w:rsid w:val="2EDFE3D7"/>
    <w:rsid w:val="2EE0B262"/>
    <w:rsid w:val="2EF0008C"/>
    <w:rsid w:val="2EFBEFD0"/>
    <w:rsid w:val="2F117FD6"/>
    <w:rsid w:val="2F12338D"/>
    <w:rsid w:val="2F5F13F1"/>
    <w:rsid w:val="2FB463F5"/>
    <w:rsid w:val="2FBF9A5D"/>
    <w:rsid w:val="2FC97E18"/>
    <w:rsid w:val="300E0DBA"/>
    <w:rsid w:val="30733072"/>
    <w:rsid w:val="307C51C5"/>
    <w:rsid w:val="30875EF0"/>
    <w:rsid w:val="309502D0"/>
    <w:rsid w:val="30A00DBA"/>
    <w:rsid w:val="30AA538C"/>
    <w:rsid w:val="30B85D3C"/>
    <w:rsid w:val="30E1ED06"/>
    <w:rsid w:val="30F3FDA8"/>
    <w:rsid w:val="30F52323"/>
    <w:rsid w:val="3105DC24"/>
    <w:rsid w:val="31180C5F"/>
    <w:rsid w:val="311C7F63"/>
    <w:rsid w:val="311EC487"/>
    <w:rsid w:val="3128EB38"/>
    <w:rsid w:val="3129C60E"/>
    <w:rsid w:val="312F8365"/>
    <w:rsid w:val="3158DB82"/>
    <w:rsid w:val="316340EA"/>
    <w:rsid w:val="316418DC"/>
    <w:rsid w:val="317CBE2B"/>
    <w:rsid w:val="319768FB"/>
    <w:rsid w:val="319A56A6"/>
    <w:rsid w:val="31A6B09C"/>
    <w:rsid w:val="31E7E3A3"/>
    <w:rsid w:val="31E7F561"/>
    <w:rsid w:val="31EA07F5"/>
    <w:rsid w:val="31F08A18"/>
    <w:rsid w:val="32099293"/>
    <w:rsid w:val="322C2400"/>
    <w:rsid w:val="32318C54"/>
    <w:rsid w:val="323ADEEB"/>
    <w:rsid w:val="327E8627"/>
    <w:rsid w:val="328B8B15"/>
    <w:rsid w:val="3295F175"/>
    <w:rsid w:val="32BA712E"/>
    <w:rsid w:val="32C6ABE0"/>
    <w:rsid w:val="32C72372"/>
    <w:rsid w:val="32E52147"/>
    <w:rsid w:val="330350F1"/>
    <w:rsid w:val="3304CECF"/>
    <w:rsid w:val="33122ACB"/>
    <w:rsid w:val="3319D9C6"/>
    <w:rsid w:val="331BE6F6"/>
    <w:rsid w:val="333ED60E"/>
    <w:rsid w:val="3345AE7C"/>
    <w:rsid w:val="334BADD4"/>
    <w:rsid w:val="33830E6F"/>
    <w:rsid w:val="33AAD434"/>
    <w:rsid w:val="33BFA735"/>
    <w:rsid w:val="33E207A0"/>
    <w:rsid w:val="33E8A789"/>
    <w:rsid w:val="34246A94"/>
    <w:rsid w:val="3425224F"/>
    <w:rsid w:val="344B754F"/>
    <w:rsid w:val="3456418F"/>
    <w:rsid w:val="34965F7E"/>
    <w:rsid w:val="34C7F4F0"/>
    <w:rsid w:val="34CA5DF5"/>
    <w:rsid w:val="34EBAE77"/>
    <w:rsid w:val="34EC5FC5"/>
    <w:rsid w:val="34FE7127"/>
    <w:rsid w:val="350198AF"/>
    <w:rsid w:val="35444E1E"/>
    <w:rsid w:val="35483FAF"/>
    <w:rsid w:val="35868491"/>
    <w:rsid w:val="35964B1D"/>
    <w:rsid w:val="35B45D6C"/>
    <w:rsid w:val="35C5EAC5"/>
    <w:rsid w:val="35EA55BF"/>
    <w:rsid w:val="35EA629F"/>
    <w:rsid w:val="3624F7E0"/>
    <w:rsid w:val="362D6E66"/>
    <w:rsid w:val="3649CB8D"/>
    <w:rsid w:val="3663154A"/>
    <w:rsid w:val="366B96E9"/>
    <w:rsid w:val="369D0086"/>
    <w:rsid w:val="369DAF98"/>
    <w:rsid w:val="36BB54C6"/>
    <w:rsid w:val="36C14A1D"/>
    <w:rsid w:val="36D68958"/>
    <w:rsid w:val="36DC91FB"/>
    <w:rsid w:val="36F3207A"/>
    <w:rsid w:val="36F9C681"/>
    <w:rsid w:val="3735356B"/>
    <w:rsid w:val="3738B44D"/>
    <w:rsid w:val="37467D06"/>
    <w:rsid w:val="3755E1CB"/>
    <w:rsid w:val="3768BB02"/>
    <w:rsid w:val="37D65955"/>
    <w:rsid w:val="37D8E4E0"/>
    <w:rsid w:val="37E2A1E2"/>
    <w:rsid w:val="37FCAFD8"/>
    <w:rsid w:val="385BFB59"/>
    <w:rsid w:val="386BF614"/>
    <w:rsid w:val="387855B7"/>
    <w:rsid w:val="3889A9B9"/>
    <w:rsid w:val="388C146F"/>
    <w:rsid w:val="38AF2ED8"/>
    <w:rsid w:val="39191C9C"/>
    <w:rsid w:val="39265575"/>
    <w:rsid w:val="39356516"/>
    <w:rsid w:val="3977C51C"/>
    <w:rsid w:val="39841E09"/>
    <w:rsid w:val="39BA9A48"/>
    <w:rsid w:val="39D81757"/>
    <w:rsid w:val="39EACBD0"/>
    <w:rsid w:val="3A196A42"/>
    <w:rsid w:val="3A451AFA"/>
    <w:rsid w:val="3A568F1A"/>
    <w:rsid w:val="3A818EBA"/>
    <w:rsid w:val="3AA79559"/>
    <w:rsid w:val="3AAC5AB6"/>
    <w:rsid w:val="3ABF2E2A"/>
    <w:rsid w:val="3AC4F312"/>
    <w:rsid w:val="3ACBABC6"/>
    <w:rsid w:val="3B01ED0D"/>
    <w:rsid w:val="3B0A7814"/>
    <w:rsid w:val="3B60132B"/>
    <w:rsid w:val="3B747E65"/>
    <w:rsid w:val="3B8EA2E1"/>
    <w:rsid w:val="3BB8A925"/>
    <w:rsid w:val="3BC14A7B"/>
    <w:rsid w:val="3BD288BF"/>
    <w:rsid w:val="3BE10872"/>
    <w:rsid w:val="3BEBB645"/>
    <w:rsid w:val="3BFA5E64"/>
    <w:rsid w:val="3C0D135B"/>
    <w:rsid w:val="3C10AC59"/>
    <w:rsid w:val="3C1F7B72"/>
    <w:rsid w:val="3C227E0A"/>
    <w:rsid w:val="3C2827A9"/>
    <w:rsid w:val="3C38FD30"/>
    <w:rsid w:val="3C555482"/>
    <w:rsid w:val="3C5DB00E"/>
    <w:rsid w:val="3C6A00DF"/>
    <w:rsid w:val="3C6C1830"/>
    <w:rsid w:val="3C74C461"/>
    <w:rsid w:val="3C96F015"/>
    <w:rsid w:val="3C99BAFD"/>
    <w:rsid w:val="3CFE1CCF"/>
    <w:rsid w:val="3D052216"/>
    <w:rsid w:val="3D07F9A5"/>
    <w:rsid w:val="3D104EC6"/>
    <w:rsid w:val="3D75F1CA"/>
    <w:rsid w:val="3D81DDF7"/>
    <w:rsid w:val="3D84C10E"/>
    <w:rsid w:val="3DB6B5C8"/>
    <w:rsid w:val="3DB7DDC7"/>
    <w:rsid w:val="3DC0B912"/>
    <w:rsid w:val="3DD41447"/>
    <w:rsid w:val="3DD62568"/>
    <w:rsid w:val="3DE2F7B0"/>
    <w:rsid w:val="3E12A746"/>
    <w:rsid w:val="3E182E5B"/>
    <w:rsid w:val="3E364826"/>
    <w:rsid w:val="3E4BB5B4"/>
    <w:rsid w:val="3E583C4A"/>
    <w:rsid w:val="3E5BFDE7"/>
    <w:rsid w:val="3E5D51E1"/>
    <w:rsid w:val="3E5E6C7E"/>
    <w:rsid w:val="3E6591D6"/>
    <w:rsid w:val="3E6BE55B"/>
    <w:rsid w:val="3E78BD78"/>
    <w:rsid w:val="3E7E7CE3"/>
    <w:rsid w:val="3EB419D2"/>
    <w:rsid w:val="3EE38FE4"/>
    <w:rsid w:val="3EEE1BD8"/>
    <w:rsid w:val="3EF6C0FA"/>
    <w:rsid w:val="3F0298D8"/>
    <w:rsid w:val="3F20916F"/>
    <w:rsid w:val="3F29644D"/>
    <w:rsid w:val="3F2E32C5"/>
    <w:rsid w:val="3F350A48"/>
    <w:rsid w:val="3F394200"/>
    <w:rsid w:val="3F7364EF"/>
    <w:rsid w:val="3F7F0880"/>
    <w:rsid w:val="3F844C29"/>
    <w:rsid w:val="3FA0B515"/>
    <w:rsid w:val="3FE0B39C"/>
    <w:rsid w:val="3FFE5BF2"/>
    <w:rsid w:val="402DD9EE"/>
    <w:rsid w:val="4036C836"/>
    <w:rsid w:val="405DA822"/>
    <w:rsid w:val="405F49D8"/>
    <w:rsid w:val="406A2492"/>
    <w:rsid w:val="40753EDC"/>
    <w:rsid w:val="407868BF"/>
    <w:rsid w:val="407E7031"/>
    <w:rsid w:val="40855924"/>
    <w:rsid w:val="40C80F36"/>
    <w:rsid w:val="40E19E25"/>
    <w:rsid w:val="40EEA5B6"/>
    <w:rsid w:val="4125C48E"/>
    <w:rsid w:val="4139850B"/>
    <w:rsid w:val="413F0F02"/>
    <w:rsid w:val="414661D0"/>
    <w:rsid w:val="41887E91"/>
    <w:rsid w:val="418C037E"/>
    <w:rsid w:val="41ADBA73"/>
    <w:rsid w:val="41B2FB65"/>
    <w:rsid w:val="41BF983C"/>
    <w:rsid w:val="41BFEF95"/>
    <w:rsid w:val="41D8E28E"/>
    <w:rsid w:val="41D9A253"/>
    <w:rsid w:val="41EF69F5"/>
    <w:rsid w:val="421A7D2E"/>
    <w:rsid w:val="4225B919"/>
    <w:rsid w:val="4227AD4C"/>
    <w:rsid w:val="422AFFC6"/>
    <w:rsid w:val="423DACFF"/>
    <w:rsid w:val="42A7856A"/>
    <w:rsid w:val="42AB6DA9"/>
    <w:rsid w:val="431A53BB"/>
    <w:rsid w:val="432BF8CF"/>
    <w:rsid w:val="433F567E"/>
    <w:rsid w:val="43688F94"/>
    <w:rsid w:val="436C90F9"/>
    <w:rsid w:val="43A76F53"/>
    <w:rsid w:val="43BCF670"/>
    <w:rsid w:val="43DE6382"/>
    <w:rsid w:val="43E0AE8B"/>
    <w:rsid w:val="43ED00CB"/>
    <w:rsid w:val="4416D13F"/>
    <w:rsid w:val="4428AB76"/>
    <w:rsid w:val="444A7E72"/>
    <w:rsid w:val="4455DCD6"/>
    <w:rsid w:val="446953CF"/>
    <w:rsid w:val="4475D52A"/>
    <w:rsid w:val="4492E87B"/>
    <w:rsid w:val="44C1D000"/>
    <w:rsid w:val="44C97FAB"/>
    <w:rsid w:val="44DB26DF"/>
    <w:rsid w:val="44E6C4D8"/>
    <w:rsid w:val="44F09863"/>
    <w:rsid w:val="44F649ED"/>
    <w:rsid w:val="450AB3EA"/>
    <w:rsid w:val="4547A7FB"/>
    <w:rsid w:val="454E7C9C"/>
    <w:rsid w:val="45524C09"/>
    <w:rsid w:val="456337BE"/>
    <w:rsid w:val="457348B9"/>
    <w:rsid w:val="4589A5C4"/>
    <w:rsid w:val="45B06EC8"/>
    <w:rsid w:val="45B7E1E9"/>
    <w:rsid w:val="460879CB"/>
    <w:rsid w:val="460F92F6"/>
    <w:rsid w:val="462789E9"/>
    <w:rsid w:val="462E3F61"/>
    <w:rsid w:val="46693F3B"/>
    <w:rsid w:val="4676F740"/>
    <w:rsid w:val="4683D7B6"/>
    <w:rsid w:val="46875419"/>
    <w:rsid w:val="46983893"/>
    <w:rsid w:val="46BEE8AD"/>
    <w:rsid w:val="46E8C714"/>
    <w:rsid w:val="46F353D8"/>
    <w:rsid w:val="470A6513"/>
    <w:rsid w:val="472DB157"/>
    <w:rsid w:val="47374DE9"/>
    <w:rsid w:val="4739BA04"/>
    <w:rsid w:val="47448E8B"/>
    <w:rsid w:val="474667EF"/>
    <w:rsid w:val="475A0DFE"/>
    <w:rsid w:val="475CA7D1"/>
    <w:rsid w:val="4797B524"/>
    <w:rsid w:val="47B1CDD3"/>
    <w:rsid w:val="47CDE62A"/>
    <w:rsid w:val="47D9A905"/>
    <w:rsid w:val="47DCA4A6"/>
    <w:rsid w:val="47E65D8C"/>
    <w:rsid w:val="47EBE73F"/>
    <w:rsid w:val="47EDF6CD"/>
    <w:rsid w:val="47EF7F43"/>
    <w:rsid w:val="48118FAE"/>
    <w:rsid w:val="4818C652"/>
    <w:rsid w:val="481BE0BE"/>
    <w:rsid w:val="483215B1"/>
    <w:rsid w:val="486653D2"/>
    <w:rsid w:val="4868C132"/>
    <w:rsid w:val="488C7D9B"/>
    <w:rsid w:val="4891810F"/>
    <w:rsid w:val="48BA8AC3"/>
    <w:rsid w:val="48BEA74C"/>
    <w:rsid w:val="48C6DDFC"/>
    <w:rsid w:val="48CE251F"/>
    <w:rsid w:val="4901DE06"/>
    <w:rsid w:val="491E1520"/>
    <w:rsid w:val="492ABE70"/>
    <w:rsid w:val="494E6E30"/>
    <w:rsid w:val="49610BE4"/>
    <w:rsid w:val="4966AB94"/>
    <w:rsid w:val="49706CE2"/>
    <w:rsid w:val="498DD3CA"/>
    <w:rsid w:val="49AD0233"/>
    <w:rsid w:val="49B359AC"/>
    <w:rsid w:val="49C7C05F"/>
    <w:rsid w:val="49C8571B"/>
    <w:rsid w:val="49D487A9"/>
    <w:rsid w:val="49DB0CFB"/>
    <w:rsid w:val="49E58BC1"/>
    <w:rsid w:val="49E82AB9"/>
    <w:rsid w:val="49F483BF"/>
    <w:rsid w:val="49FE5420"/>
    <w:rsid w:val="4A0DDD98"/>
    <w:rsid w:val="4A1A7112"/>
    <w:rsid w:val="4A1ED9E7"/>
    <w:rsid w:val="4A1FD8DB"/>
    <w:rsid w:val="4A2F10A9"/>
    <w:rsid w:val="4A38560C"/>
    <w:rsid w:val="4A5C424F"/>
    <w:rsid w:val="4A841BC7"/>
    <w:rsid w:val="4A9A590F"/>
    <w:rsid w:val="4AA5AE60"/>
    <w:rsid w:val="4AC21F76"/>
    <w:rsid w:val="4AF8E345"/>
    <w:rsid w:val="4AFA478D"/>
    <w:rsid w:val="4B1281E7"/>
    <w:rsid w:val="4B1810D7"/>
    <w:rsid w:val="4B2E03A5"/>
    <w:rsid w:val="4B49A77C"/>
    <w:rsid w:val="4B5E4DA8"/>
    <w:rsid w:val="4B60CB38"/>
    <w:rsid w:val="4B9746E3"/>
    <w:rsid w:val="4BA6948F"/>
    <w:rsid w:val="4BB09BE2"/>
    <w:rsid w:val="4BB75A0B"/>
    <w:rsid w:val="4BBD08CD"/>
    <w:rsid w:val="4BC023BA"/>
    <w:rsid w:val="4BD395EF"/>
    <w:rsid w:val="4BF7DB2F"/>
    <w:rsid w:val="4BF812B0"/>
    <w:rsid w:val="4C17FF12"/>
    <w:rsid w:val="4C1C610D"/>
    <w:rsid w:val="4C391D7E"/>
    <w:rsid w:val="4CA26267"/>
    <w:rsid w:val="4CA75C0F"/>
    <w:rsid w:val="4CBE3CF0"/>
    <w:rsid w:val="4CBEBDD8"/>
    <w:rsid w:val="4CC9D406"/>
    <w:rsid w:val="4CECD313"/>
    <w:rsid w:val="4D15D581"/>
    <w:rsid w:val="4D2BAB7B"/>
    <w:rsid w:val="4D394D2B"/>
    <w:rsid w:val="4D3A5164"/>
    <w:rsid w:val="4D48A79A"/>
    <w:rsid w:val="4D50FDCB"/>
    <w:rsid w:val="4D6F3CE8"/>
    <w:rsid w:val="4D7E1ADA"/>
    <w:rsid w:val="4D99C4C4"/>
    <w:rsid w:val="4DC426C5"/>
    <w:rsid w:val="4DCE7B18"/>
    <w:rsid w:val="4DE60FDE"/>
    <w:rsid w:val="4DF3A62E"/>
    <w:rsid w:val="4E173DC3"/>
    <w:rsid w:val="4E47F2C7"/>
    <w:rsid w:val="4E494DF4"/>
    <w:rsid w:val="4E670199"/>
    <w:rsid w:val="4EA6CF1B"/>
    <w:rsid w:val="4EED1EDC"/>
    <w:rsid w:val="4EF2D7E5"/>
    <w:rsid w:val="4F043C21"/>
    <w:rsid w:val="4F379998"/>
    <w:rsid w:val="4F700D67"/>
    <w:rsid w:val="4FCE6C2F"/>
    <w:rsid w:val="4FDFAE66"/>
    <w:rsid w:val="4FDFE055"/>
    <w:rsid w:val="4FF78EC4"/>
    <w:rsid w:val="4FFAC549"/>
    <w:rsid w:val="5033FB5F"/>
    <w:rsid w:val="50391FD9"/>
    <w:rsid w:val="503C9EC2"/>
    <w:rsid w:val="50768430"/>
    <w:rsid w:val="50885D34"/>
    <w:rsid w:val="5090A61F"/>
    <w:rsid w:val="5097B75F"/>
    <w:rsid w:val="50A2D30F"/>
    <w:rsid w:val="50A541D6"/>
    <w:rsid w:val="50B0A2AB"/>
    <w:rsid w:val="50CB83D3"/>
    <w:rsid w:val="50D247D8"/>
    <w:rsid w:val="50F4BF74"/>
    <w:rsid w:val="50FBC787"/>
    <w:rsid w:val="5100EF73"/>
    <w:rsid w:val="51034A46"/>
    <w:rsid w:val="511AB596"/>
    <w:rsid w:val="5133710A"/>
    <w:rsid w:val="514B5BAE"/>
    <w:rsid w:val="5160C20B"/>
    <w:rsid w:val="518A5BAC"/>
    <w:rsid w:val="519833AC"/>
    <w:rsid w:val="51A03C5D"/>
    <w:rsid w:val="51B03DE0"/>
    <w:rsid w:val="51C0F7AB"/>
    <w:rsid w:val="51D992F1"/>
    <w:rsid w:val="51E26A5A"/>
    <w:rsid w:val="51E94A7A"/>
    <w:rsid w:val="51F7E68F"/>
    <w:rsid w:val="51FC7369"/>
    <w:rsid w:val="5222B486"/>
    <w:rsid w:val="522FCD62"/>
    <w:rsid w:val="523C89EA"/>
    <w:rsid w:val="52485C61"/>
    <w:rsid w:val="52660FF7"/>
    <w:rsid w:val="526618DC"/>
    <w:rsid w:val="526B4F93"/>
    <w:rsid w:val="526F3A5A"/>
    <w:rsid w:val="5270AE1A"/>
    <w:rsid w:val="5282F771"/>
    <w:rsid w:val="52892FFB"/>
    <w:rsid w:val="52AE34D6"/>
    <w:rsid w:val="52BD8379"/>
    <w:rsid w:val="52D35C81"/>
    <w:rsid w:val="52EE3A76"/>
    <w:rsid w:val="5354268D"/>
    <w:rsid w:val="53566B7C"/>
    <w:rsid w:val="5362FD4D"/>
    <w:rsid w:val="537222BD"/>
    <w:rsid w:val="538ACD4B"/>
    <w:rsid w:val="53A3381F"/>
    <w:rsid w:val="5412F841"/>
    <w:rsid w:val="542827D4"/>
    <w:rsid w:val="54498473"/>
    <w:rsid w:val="544A3830"/>
    <w:rsid w:val="54575385"/>
    <w:rsid w:val="54AE0634"/>
    <w:rsid w:val="54CEB6A1"/>
    <w:rsid w:val="54E4C0F2"/>
    <w:rsid w:val="54EAA4B5"/>
    <w:rsid w:val="55260EBA"/>
    <w:rsid w:val="55279EB1"/>
    <w:rsid w:val="5537FC6A"/>
    <w:rsid w:val="5594ECC6"/>
    <w:rsid w:val="55AF8AAC"/>
    <w:rsid w:val="55B33125"/>
    <w:rsid w:val="55ECCACC"/>
    <w:rsid w:val="55F5C707"/>
    <w:rsid w:val="56003C41"/>
    <w:rsid w:val="5602E22E"/>
    <w:rsid w:val="560BB2A1"/>
    <w:rsid w:val="5625F185"/>
    <w:rsid w:val="562E5415"/>
    <w:rsid w:val="5633B2EC"/>
    <w:rsid w:val="564988A7"/>
    <w:rsid w:val="56540A5E"/>
    <w:rsid w:val="5664FEA2"/>
    <w:rsid w:val="56BA0CA2"/>
    <w:rsid w:val="56E37833"/>
    <w:rsid w:val="56E58DCF"/>
    <w:rsid w:val="56F78E6B"/>
    <w:rsid w:val="56FD9316"/>
    <w:rsid w:val="5701CE3C"/>
    <w:rsid w:val="57164118"/>
    <w:rsid w:val="57200822"/>
    <w:rsid w:val="5759FD9B"/>
    <w:rsid w:val="57687F5F"/>
    <w:rsid w:val="576B210D"/>
    <w:rsid w:val="578B4275"/>
    <w:rsid w:val="57927D7B"/>
    <w:rsid w:val="579D6F7A"/>
    <w:rsid w:val="57B75B74"/>
    <w:rsid w:val="57CA2476"/>
    <w:rsid w:val="57CF5048"/>
    <w:rsid w:val="57D104EF"/>
    <w:rsid w:val="57D40FDA"/>
    <w:rsid w:val="57E2239A"/>
    <w:rsid w:val="5802B9B8"/>
    <w:rsid w:val="580CDF36"/>
    <w:rsid w:val="583BAA04"/>
    <w:rsid w:val="5863B406"/>
    <w:rsid w:val="5875F35A"/>
    <w:rsid w:val="587F7E41"/>
    <w:rsid w:val="58C8A549"/>
    <w:rsid w:val="58E66964"/>
    <w:rsid w:val="58E86804"/>
    <w:rsid w:val="59038601"/>
    <w:rsid w:val="59179A88"/>
    <w:rsid w:val="592116E1"/>
    <w:rsid w:val="593F5656"/>
    <w:rsid w:val="5978B4F9"/>
    <w:rsid w:val="598787CC"/>
    <w:rsid w:val="598AFFAA"/>
    <w:rsid w:val="598D54B1"/>
    <w:rsid w:val="598E87A5"/>
    <w:rsid w:val="599F2C88"/>
    <w:rsid w:val="59A5C8F0"/>
    <w:rsid w:val="59C71F29"/>
    <w:rsid w:val="5A0008A7"/>
    <w:rsid w:val="5A30D861"/>
    <w:rsid w:val="5A337E7E"/>
    <w:rsid w:val="5A5625B3"/>
    <w:rsid w:val="5A5C309C"/>
    <w:rsid w:val="5A6EBA8D"/>
    <w:rsid w:val="5A96CB9B"/>
    <w:rsid w:val="5A9AE20A"/>
    <w:rsid w:val="5AA22311"/>
    <w:rsid w:val="5AD91B94"/>
    <w:rsid w:val="5B2249D6"/>
    <w:rsid w:val="5B461B18"/>
    <w:rsid w:val="5B4AF8DA"/>
    <w:rsid w:val="5B993675"/>
    <w:rsid w:val="5BB1611B"/>
    <w:rsid w:val="5BD169DC"/>
    <w:rsid w:val="5C0E6716"/>
    <w:rsid w:val="5C0F29AF"/>
    <w:rsid w:val="5C3F9486"/>
    <w:rsid w:val="5C403286"/>
    <w:rsid w:val="5C6A70F9"/>
    <w:rsid w:val="5C7166A7"/>
    <w:rsid w:val="5C7B0ACF"/>
    <w:rsid w:val="5C853A53"/>
    <w:rsid w:val="5C9B3667"/>
    <w:rsid w:val="5CB9B995"/>
    <w:rsid w:val="5CFD11FC"/>
    <w:rsid w:val="5D01F96D"/>
    <w:rsid w:val="5D05F4CC"/>
    <w:rsid w:val="5D09E615"/>
    <w:rsid w:val="5D136F39"/>
    <w:rsid w:val="5D1A766D"/>
    <w:rsid w:val="5D457FFF"/>
    <w:rsid w:val="5D46D92B"/>
    <w:rsid w:val="5D770ACA"/>
    <w:rsid w:val="5DA45523"/>
    <w:rsid w:val="5DAFB9A4"/>
    <w:rsid w:val="5DB0E417"/>
    <w:rsid w:val="5DF01F81"/>
    <w:rsid w:val="5E0F88F3"/>
    <w:rsid w:val="5E12EBA7"/>
    <w:rsid w:val="5E25B893"/>
    <w:rsid w:val="5E2B3E7F"/>
    <w:rsid w:val="5E6FB4C4"/>
    <w:rsid w:val="5EA539E7"/>
    <w:rsid w:val="5EAA3DCC"/>
    <w:rsid w:val="5EB05F89"/>
    <w:rsid w:val="5ED04454"/>
    <w:rsid w:val="5F082FE1"/>
    <w:rsid w:val="5F4BE723"/>
    <w:rsid w:val="5F4DBEAE"/>
    <w:rsid w:val="5F4E8AA6"/>
    <w:rsid w:val="5F571A3C"/>
    <w:rsid w:val="5F8BEFE2"/>
    <w:rsid w:val="5FA3F092"/>
    <w:rsid w:val="5FB2AB91"/>
    <w:rsid w:val="5FB8C167"/>
    <w:rsid w:val="5FD0FA1D"/>
    <w:rsid w:val="5FF0934D"/>
    <w:rsid w:val="5FFEAFC6"/>
    <w:rsid w:val="5FFF6147"/>
    <w:rsid w:val="60399A2F"/>
    <w:rsid w:val="606162AB"/>
    <w:rsid w:val="60896510"/>
    <w:rsid w:val="6099AE4F"/>
    <w:rsid w:val="60BCE6A8"/>
    <w:rsid w:val="60D3E904"/>
    <w:rsid w:val="60EA5B07"/>
    <w:rsid w:val="60ED173C"/>
    <w:rsid w:val="60ED80BA"/>
    <w:rsid w:val="60F0D7BD"/>
    <w:rsid w:val="60F17B49"/>
    <w:rsid w:val="61128BD7"/>
    <w:rsid w:val="611559D0"/>
    <w:rsid w:val="611FE46F"/>
    <w:rsid w:val="612D5D22"/>
    <w:rsid w:val="6142D71E"/>
    <w:rsid w:val="615834C1"/>
    <w:rsid w:val="615BDFE6"/>
    <w:rsid w:val="615E144B"/>
    <w:rsid w:val="61698B11"/>
    <w:rsid w:val="616A89C5"/>
    <w:rsid w:val="61781167"/>
    <w:rsid w:val="6191EF57"/>
    <w:rsid w:val="619BE369"/>
    <w:rsid w:val="61C1B5A5"/>
    <w:rsid w:val="61C5CDBE"/>
    <w:rsid w:val="61D965EF"/>
    <w:rsid w:val="61E1DE4C"/>
    <w:rsid w:val="61F4EDB4"/>
    <w:rsid w:val="6238A915"/>
    <w:rsid w:val="6249DD1B"/>
    <w:rsid w:val="62510EE3"/>
    <w:rsid w:val="6253E39E"/>
    <w:rsid w:val="62815FC7"/>
    <w:rsid w:val="62CE31F7"/>
    <w:rsid w:val="633382D9"/>
    <w:rsid w:val="63370FC5"/>
    <w:rsid w:val="633D5DDF"/>
    <w:rsid w:val="634F4EB9"/>
    <w:rsid w:val="63753650"/>
    <w:rsid w:val="637931EA"/>
    <w:rsid w:val="63842EE2"/>
    <w:rsid w:val="63919CF2"/>
    <w:rsid w:val="639B9926"/>
    <w:rsid w:val="63A55E82"/>
    <w:rsid w:val="63A61C14"/>
    <w:rsid w:val="63B24FD3"/>
    <w:rsid w:val="63E45A5F"/>
    <w:rsid w:val="63FF8749"/>
    <w:rsid w:val="641A3B94"/>
    <w:rsid w:val="64260897"/>
    <w:rsid w:val="642B3115"/>
    <w:rsid w:val="6469AE3B"/>
    <w:rsid w:val="648EF7CA"/>
    <w:rsid w:val="64C9D3BB"/>
    <w:rsid w:val="64DA8653"/>
    <w:rsid w:val="64DFD7EE"/>
    <w:rsid w:val="64E3FF7C"/>
    <w:rsid w:val="64E7ECF5"/>
    <w:rsid w:val="64F337E5"/>
    <w:rsid w:val="6503B6A1"/>
    <w:rsid w:val="651B763C"/>
    <w:rsid w:val="65248D81"/>
    <w:rsid w:val="65597333"/>
    <w:rsid w:val="6560E55F"/>
    <w:rsid w:val="6573863E"/>
    <w:rsid w:val="657EBBAA"/>
    <w:rsid w:val="65C7017D"/>
    <w:rsid w:val="65D1FD22"/>
    <w:rsid w:val="65E1315D"/>
    <w:rsid w:val="6603E6E8"/>
    <w:rsid w:val="661DDDC3"/>
    <w:rsid w:val="66240E45"/>
    <w:rsid w:val="66308B3D"/>
    <w:rsid w:val="6653D8DD"/>
    <w:rsid w:val="6663E4C4"/>
    <w:rsid w:val="6686EF7B"/>
    <w:rsid w:val="66CC5082"/>
    <w:rsid w:val="67143A7A"/>
    <w:rsid w:val="672379A9"/>
    <w:rsid w:val="67570D2E"/>
    <w:rsid w:val="675BFA6B"/>
    <w:rsid w:val="676835CB"/>
    <w:rsid w:val="67695DA3"/>
    <w:rsid w:val="676DCD83"/>
    <w:rsid w:val="67A3C911"/>
    <w:rsid w:val="67BE38E8"/>
    <w:rsid w:val="67DE900D"/>
    <w:rsid w:val="67E04840"/>
    <w:rsid w:val="67F3FCE5"/>
    <w:rsid w:val="67FCCA9F"/>
    <w:rsid w:val="68000B5D"/>
    <w:rsid w:val="680FB8D1"/>
    <w:rsid w:val="681285B1"/>
    <w:rsid w:val="681980C7"/>
    <w:rsid w:val="681CFE67"/>
    <w:rsid w:val="6839B517"/>
    <w:rsid w:val="6848A773"/>
    <w:rsid w:val="68714277"/>
    <w:rsid w:val="68BEC034"/>
    <w:rsid w:val="68CCB784"/>
    <w:rsid w:val="68DABAB5"/>
    <w:rsid w:val="68ED6FFE"/>
    <w:rsid w:val="68F29682"/>
    <w:rsid w:val="68F5624E"/>
    <w:rsid w:val="68FC9E01"/>
    <w:rsid w:val="6903BEF9"/>
    <w:rsid w:val="6927CF26"/>
    <w:rsid w:val="693CE2D7"/>
    <w:rsid w:val="69725142"/>
    <w:rsid w:val="6983C7E9"/>
    <w:rsid w:val="69A6B1A0"/>
    <w:rsid w:val="69BA7C40"/>
    <w:rsid w:val="69BD1A2C"/>
    <w:rsid w:val="69C7E782"/>
    <w:rsid w:val="69CC2FC1"/>
    <w:rsid w:val="69E7223C"/>
    <w:rsid w:val="6A14A7A2"/>
    <w:rsid w:val="6A199BC2"/>
    <w:rsid w:val="6A2B8F72"/>
    <w:rsid w:val="6A7F3532"/>
    <w:rsid w:val="6A82CE8F"/>
    <w:rsid w:val="6A8D376C"/>
    <w:rsid w:val="6AD59C27"/>
    <w:rsid w:val="6B004C01"/>
    <w:rsid w:val="6B14DD3F"/>
    <w:rsid w:val="6B16F3EE"/>
    <w:rsid w:val="6B267CA6"/>
    <w:rsid w:val="6B2D5AEE"/>
    <w:rsid w:val="6B3086C7"/>
    <w:rsid w:val="6B386CC3"/>
    <w:rsid w:val="6B3E94BE"/>
    <w:rsid w:val="6B587264"/>
    <w:rsid w:val="6B6E8E3D"/>
    <w:rsid w:val="6B832623"/>
    <w:rsid w:val="6B855AEB"/>
    <w:rsid w:val="6B9B851A"/>
    <w:rsid w:val="6BAAB145"/>
    <w:rsid w:val="6BD0B427"/>
    <w:rsid w:val="6BEB944E"/>
    <w:rsid w:val="6BFA2D0A"/>
    <w:rsid w:val="6C01D019"/>
    <w:rsid w:val="6C149AD6"/>
    <w:rsid w:val="6C1C91E6"/>
    <w:rsid w:val="6C24D72E"/>
    <w:rsid w:val="6C364880"/>
    <w:rsid w:val="6C413EA6"/>
    <w:rsid w:val="6C5A000F"/>
    <w:rsid w:val="6C5C87A0"/>
    <w:rsid w:val="6C676C66"/>
    <w:rsid w:val="6C68EC8C"/>
    <w:rsid w:val="6C70B1DD"/>
    <w:rsid w:val="6CA2D6E4"/>
    <w:rsid w:val="6CFB7BC1"/>
    <w:rsid w:val="6D2866B9"/>
    <w:rsid w:val="6D413A0E"/>
    <w:rsid w:val="6D565A09"/>
    <w:rsid w:val="6D6D7981"/>
    <w:rsid w:val="6D80BDC5"/>
    <w:rsid w:val="6D9A6A22"/>
    <w:rsid w:val="6DB24B4D"/>
    <w:rsid w:val="6DC8DE0F"/>
    <w:rsid w:val="6DCA85CF"/>
    <w:rsid w:val="6DCDC883"/>
    <w:rsid w:val="6DD51055"/>
    <w:rsid w:val="6E2BB1EA"/>
    <w:rsid w:val="6E3572DF"/>
    <w:rsid w:val="6E45FDDB"/>
    <w:rsid w:val="6E5539A9"/>
    <w:rsid w:val="6E83F873"/>
    <w:rsid w:val="6E8D4E91"/>
    <w:rsid w:val="6EE3C7A3"/>
    <w:rsid w:val="6F47AEA3"/>
    <w:rsid w:val="6F52ADB5"/>
    <w:rsid w:val="6F64662E"/>
    <w:rsid w:val="6F64AE70"/>
    <w:rsid w:val="6F64F711"/>
    <w:rsid w:val="6F88EB4F"/>
    <w:rsid w:val="6FC40F27"/>
    <w:rsid w:val="6FCE2083"/>
    <w:rsid w:val="6FE6193E"/>
    <w:rsid w:val="6FEB5A25"/>
    <w:rsid w:val="6FF4D909"/>
    <w:rsid w:val="6FF8A682"/>
    <w:rsid w:val="6FFE0737"/>
    <w:rsid w:val="7002A149"/>
    <w:rsid w:val="7004B65A"/>
    <w:rsid w:val="702112A4"/>
    <w:rsid w:val="7047475A"/>
    <w:rsid w:val="705E3338"/>
    <w:rsid w:val="706E91D1"/>
    <w:rsid w:val="7073E799"/>
    <w:rsid w:val="7087492D"/>
    <w:rsid w:val="70A26296"/>
    <w:rsid w:val="70AB0827"/>
    <w:rsid w:val="70C149C4"/>
    <w:rsid w:val="70D49ADA"/>
    <w:rsid w:val="70E60146"/>
    <w:rsid w:val="71285969"/>
    <w:rsid w:val="713A2C3B"/>
    <w:rsid w:val="713B8A7C"/>
    <w:rsid w:val="7147F4BC"/>
    <w:rsid w:val="715877C8"/>
    <w:rsid w:val="715B031B"/>
    <w:rsid w:val="71937856"/>
    <w:rsid w:val="71ADD737"/>
    <w:rsid w:val="71D42FBC"/>
    <w:rsid w:val="71F188CB"/>
    <w:rsid w:val="71F1D531"/>
    <w:rsid w:val="724FADC2"/>
    <w:rsid w:val="728A9E33"/>
    <w:rsid w:val="72B4D1B6"/>
    <w:rsid w:val="72DA5ABC"/>
    <w:rsid w:val="73035593"/>
    <w:rsid w:val="73371592"/>
    <w:rsid w:val="73692C94"/>
    <w:rsid w:val="737C79C7"/>
    <w:rsid w:val="737EEE29"/>
    <w:rsid w:val="7389AFA4"/>
    <w:rsid w:val="738AC87E"/>
    <w:rsid w:val="73D484E0"/>
    <w:rsid w:val="73F311E6"/>
    <w:rsid w:val="73F450D8"/>
    <w:rsid w:val="73FB7A63"/>
    <w:rsid w:val="74069613"/>
    <w:rsid w:val="742A727F"/>
    <w:rsid w:val="742D70DA"/>
    <w:rsid w:val="7431F26C"/>
    <w:rsid w:val="744D4C3A"/>
    <w:rsid w:val="74894E0A"/>
    <w:rsid w:val="74C61418"/>
    <w:rsid w:val="74F03646"/>
    <w:rsid w:val="75187166"/>
    <w:rsid w:val="752564C5"/>
    <w:rsid w:val="753CA8BF"/>
    <w:rsid w:val="75505A03"/>
    <w:rsid w:val="75B154C7"/>
    <w:rsid w:val="75C05CA6"/>
    <w:rsid w:val="75C1EF39"/>
    <w:rsid w:val="75D3CB70"/>
    <w:rsid w:val="75DAE7FD"/>
    <w:rsid w:val="76532EC0"/>
    <w:rsid w:val="7692450B"/>
    <w:rsid w:val="76DE6F32"/>
    <w:rsid w:val="76E76915"/>
    <w:rsid w:val="76ED9A7E"/>
    <w:rsid w:val="76EE2280"/>
    <w:rsid w:val="771B71A7"/>
    <w:rsid w:val="771E50D8"/>
    <w:rsid w:val="7735363F"/>
    <w:rsid w:val="7771F9F9"/>
    <w:rsid w:val="7777ADDB"/>
    <w:rsid w:val="77C4AB2D"/>
    <w:rsid w:val="77E77ED2"/>
    <w:rsid w:val="781035B4"/>
    <w:rsid w:val="781D8E4B"/>
    <w:rsid w:val="78238C6A"/>
    <w:rsid w:val="789DE200"/>
    <w:rsid w:val="78A28566"/>
    <w:rsid w:val="78A32963"/>
    <w:rsid w:val="78C286A4"/>
    <w:rsid w:val="78DFACBF"/>
    <w:rsid w:val="7913B75C"/>
    <w:rsid w:val="791C7805"/>
    <w:rsid w:val="792F0850"/>
    <w:rsid w:val="793113C3"/>
    <w:rsid w:val="7937BB1B"/>
    <w:rsid w:val="7946E51C"/>
    <w:rsid w:val="7954843E"/>
    <w:rsid w:val="796AD6F0"/>
    <w:rsid w:val="797A5039"/>
    <w:rsid w:val="79C17CFC"/>
    <w:rsid w:val="79EA15BF"/>
    <w:rsid w:val="79ED1AB1"/>
    <w:rsid w:val="7A14ED43"/>
    <w:rsid w:val="7A15A91C"/>
    <w:rsid w:val="7A3C8C58"/>
    <w:rsid w:val="7A6C36F3"/>
    <w:rsid w:val="7A8C9B27"/>
    <w:rsid w:val="7A93AD0E"/>
    <w:rsid w:val="7A99B07E"/>
    <w:rsid w:val="7AA133F0"/>
    <w:rsid w:val="7ABF49DB"/>
    <w:rsid w:val="7ACA81B3"/>
    <w:rsid w:val="7AFAB1AE"/>
    <w:rsid w:val="7B189E0A"/>
    <w:rsid w:val="7B314EF5"/>
    <w:rsid w:val="7B8D0ECC"/>
    <w:rsid w:val="7B95F7DE"/>
    <w:rsid w:val="7BC087F3"/>
    <w:rsid w:val="7BDC4886"/>
    <w:rsid w:val="7BE61C98"/>
    <w:rsid w:val="7BF294B6"/>
    <w:rsid w:val="7C08A762"/>
    <w:rsid w:val="7C3916E3"/>
    <w:rsid w:val="7C4E1F1B"/>
    <w:rsid w:val="7C6DA11A"/>
    <w:rsid w:val="7C6F5BDD"/>
    <w:rsid w:val="7C769F05"/>
    <w:rsid w:val="7C89765B"/>
    <w:rsid w:val="7CA5249A"/>
    <w:rsid w:val="7CBCA79B"/>
    <w:rsid w:val="7CD23B28"/>
    <w:rsid w:val="7CD8667C"/>
    <w:rsid w:val="7CEBC92D"/>
    <w:rsid w:val="7D31FD06"/>
    <w:rsid w:val="7D38A621"/>
    <w:rsid w:val="7D3CD44E"/>
    <w:rsid w:val="7D68C49C"/>
    <w:rsid w:val="7D9DCEA8"/>
    <w:rsid w:val="7DB20FEA"/>
    <w:rsid w:val="7DBC4F3A"/>
    <w:rsid w:val="7DE38C94"/>
    <w:rsid w:val="7E0267DF"/>
    <w:rsid w:val="7E249831"/>
    <w:rsid w:val="7E2F0BE7"/>
    <w:rsid w:val="7E561015"/>
    <w:rsid w:val="7E6318D6"/>
    <w:rsid w:val="7E738587"/>
    <w:rsid w:val="7EA955D1"/>
    <w:rsid w:val="7EC4404F"/>
    <w:rsid w:val="7EDD13D7"/>
    <w:rsid w:val="7EE9B294"/>
    <w:rsid w:val="7EEAE16B"/>
    <w:rsid w:val="7EF579E6"/>
    <w:rsid w:val="7F39CB2D"/>
    <w:rsid w:val="7F481BD2"/>
    <w:rsid w:val="7FB905F4"/>
    <w:rsid w:val="7FBD0525"/>
    <w:rsid w:val="7FC064BE"/>
    <w:rsid w:val="7FC9C8C5"/>
    <w:rsid w:val="7FCAA9B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C41A70"/>
  <w15:docId w15:val="{06BF83DD-971F-411F-B5AC-62D69AA31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lt-LT"/>
    </w:rPr>
  </w:style>
  <w:style w:type="paragraph" w:styleId="Antrat1">
    <w:name w:val="heading 1"/>
    <w:basedOn w:val="prastasis"/>
    <w:next w:val="prastasis"/>
    <w:link w:val="Antrat1Diagrama"/>
    <w:uiPriority w:val="9"/>
    <w:qFormat/>
    <w:pPr>
      <w:keepNext/>
      <w:jc w:val="both"/>
      <w:outlineLvl w:val="0"/>
    </w:pPr>
    <w:rPr>
      <w:b/>
    </w:rPr>
  </w:style>
  <w:style w:type="paragraph" w:styleId="Antrat3">
    <w:name w:val="heading 3"/>
    <w:basedOn w:val="prastasis"/>
    <w:next w:val="prastasis"/>
    <w:link w:val="Antrat3Diagrama"/>
    <w:qFormat/>
    <w:rsid w:val="00CC1359"/>
    <w:pPr>
      <w:keepNext/>
      <w:spacing w:before="240" w:after="60"/>
      <w:outlineLvl w:val="2"/>
    </w:pPr>
    <w:rPr>
      <w:rFonts w:ascii="Arial" w:hAnsi="Arial"/>
      <w:b/>
      <w:bCs/>
      <w:sz w:val="26"/>
      <w:szCs w:val="26"/>
      <w:lang w:eastAsia="x-none"/>
    </w:rPr>
  </w:style>
  <w:style w:type="paragraph" w:styleId="Antrat4">
    <w:name w:val="heading 4"/>
    <w:basedOn w:val="prastasis"/>
    <w:next w:val="prastasis"/>
    <w:link w:val="Antrat4Diagrama"/>
    <w:uiPriority w:val="9"/>
    <w:semiHidden/>
    <w:unhideWhenUsed/>
    <w:qFormat/>
    <w:rsid w:val="009C2DBB"/>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pPr>
      <w:spacing w:after="200" w:line="276" w:lineRule="auto"/>
      <w:ind w:left="720"/>
      <w:contextualSpacing/>
    </w:pPr>
    <w:rPr>
      <w:rFonts w:ascii="Calibri" w:eastAsia="Calibri" w:hAnsi="Calibri"/>
      <w:sz w:val="22"/>
      <w:szCs w:val="22"/>
      <w:lang w:eastAsia="en-US"/>
    </w:rPr>
  </w:style>
  <w:style w:type="paragraph" w:styleId="Antrats">
    <w:name w:val="header"/>
    <w:basedOn w:val="prastasis"/>
    <w:semiHidden/>
    <w:pPr>
      <w:tabs>
        <w:tab w:val="center" w:pos="4677"/>
        <w:tab w:val="right" w:pos="9355"/>
      </w:tabs>
    </w:pPr>
  </w:style>
  <w:style w:type="character" w:styleId="Puslapionumeris">
    <w:name w:val="page number"/>
    <w:basedOn w:val="Numatytasispastraiposriftas"/>
    <w:semiHidden/>
  </w:style>
  <w:style w:type="paragraph" w:styleId="Porat">
    <w:name w:val="footer"/>
    <w:basedOn w:val="prastasis"/>
    <w:semiHidden/>
    <w:pPr>
      <w:tabs>
        <w:tab w:val="center" w:pos="4677"/>
        <w:tab w:val="right" w:pos="9355"/>
      </w:tabs>
    </w:pPr>
  </w:style>
  <w:style w:type="paragraph" w:styleId="Pavadinimas">
    <w:name w:val="Title"/>
    <w:basedOn w:val="prastasis"/>
    <w:link w:val="PavadinimasDiagrama"/>
    <w:qFormat/>
    <w:pPr>
      <w:jc w:val="center"/>
    </w:pPr>
    <w:rPr>
      <w:b/>
      <w:bCs/>
      <w:lang w:eastAsia="en-US"/>
    </w:rPr>
  </w:style>
  <w:style w:type="paragraph" w:styleId="Pagrindinistekstas">
    <w:name w:val="Body Text"/>
    <w:basedOn w:val="prastasis"/>
    <w:pPr>
      <w:jc w:val="both"/>
    </w:pPr>
    <w:rPr>
      <w:szCs w:val="20"/>
      <w:lang w:eastAsia="en-US"/>
    </w:rPr>
  </w:style>
  <w:style w:type="paragraph" w:customStyle="1" w:styleId="Lentelsturinys">
    <w:name w:val="Lentelės turinys"/>
    <w:basedOn w:val="prastasis"/>
    <w:pPr>
      <w:widowControl w:val="0"/>
      <w:suppressLineNumbers/>
      <w:suppressAutoHyphens/>
    </w:pPr>
    <w:rPr>
      <w:rFonts w:eastAsia="SimSun" w:cs="Mangal"/>
      <w:kern w:val="1"/>
      <w:lang w:eastAsia="hi-IN" w:bidi="hi-IN"/>
    </w:rPr>
  </w:style>
  <w:style w:type="paragraph" w:styleId="HTMLiankstoformatuotas">
    <w:name w:val="HTML Preformatted"/>
    <w:basedOn w:val="prastasis"/>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en-US" w:eastAsia="en-US"/>
    </w:rPr>
  </w:style>
  <w:style w:type="character" w:customStyle="1" w:styleId="PoratDiagrama">
    <w:name w:val="Poraštė Diagrama"/>
    <w:rPr>
      <w:sz w:val="24"/>
      <w:szCs w:val="24"/>
      <w:lang w:val="lt-LT" w:eastAsia="lt-LT" w:bidi="ar-SA"/>
    </w:rPr>
  </w:style>
  <w:style w:type="paragraph" w:customStyle="1" w:styleId="Debesliotekstas1">
    <w:name w:val="Debesėlio tekstas1"/>
    <w:basedOn w:val="prastasis"/>
    <w:rPr>
      <w:rFonts w:ascii="Tahoma" w:hAnsi="Tahoma" w:cs="Tahoma"/>
      <w:sz w:val="16"/>
      <w:szCs w:val="16"/>
    </w:rPr>
  </w:style>
  <w:style w:type="character" w:customStyle="1" w:styleId="DebesliotekstasDiagrama">
    <w:name w:val="Debesėlio tekstas Diagrama"/>
    <w:rPr>
      <w:rFonts w:ascii="Tahoma" w:hAnsi="Tahoma" w:cs="Tahoma"/>
      <w:sz w:val="16"/>
      <w:szCs w:val="16"/>
    </w:rPr>
  </w:style>
  <w:style w:type="paragraph" w:customStyle="1" w:styleId="Debesliotekstas2">
    <w:name w:val="Debesėlio tekstas2"/>
    <w:basedOn w:val="prastasis"/>
    <w:rPr>
      <w:rFonts w:ascii="Tahoma" w:hAnsi="Tahoma" w:cs="Tahoma"/>
      <w:sz w:val="16"/>
      <w:szCs w:val="16"/>
    </w:rPr>
  </w:style>
  <w:style w:type="character" w:customStyle="1" w:styleId="DebesliotekstasDiagrama1">
    <w:name w:val="Debesėlio tekstas Diagrama1"/>
    <w:rPr>
      <w:rFonts w:ascii="Tahoma" w:hAnsi="Tahoma" w:cs="Tahoma"/>
      <w:sz w:val="16"/>
      <w:szCs w:val="16"/>
    </w:rPr>
  </w:style>
  <w:style w:type="character" w:styleId="Grietas">
    <w:name w:val="Strong"/>
    <w:uiPriority w:val="22"/>
    <w:qFormat/>
    <w:rsid w:val="00E16DCD"/>
    <w:rPr>
      <w:b/>
      <w:bCs/>
    </w:rPr>
  </w:style>
  <w:style w:type="character" w:customStyle="1" w:styleId="apple-converted-space">
    <w:name w:val="apple-converted-space"/>
    <w:rsid w:val="00E16DCD"/>
  </w:style>
  <w:style w:type="character" w:customStyle="1" w:styleId="Antrat3Diagrama">
    <w:name w:val="Antraštė 3 Diagrama"/>
    <w:link w:val="Antrat3"/>
    <w:rsid w:val="00CC1359"/>
    <w:rPr>
      <w:rFonts w:ascii="Arial" w:hAnsi="Arial"/>
      <w:b/>
      <w:bCs/>
      <w:sz w:val="26"/>
      <w:szCs w:val="26"/>
      <w:lang w:val="lt-LT" w:eastAsia="x-none"/>
    </w:rPr>
  </w:style>
  <w:style w:type="paragraph" w:styleId="Paprastasistekstas">
    <w:name w:val="Plain Text"/>
    <w:basedOn w:val="prastasis"/>
    <w:link w:val="PaprastasistekstasDiagrama"/>
    <w:uiPriority w:val="99"/>
    <w:semiHidden/>
    <w:unhideWhenUsed/>
    <w:rsid w:val="00DF73A5"/>
    <w:rPr>
      <w:rFonts w:ascii="Calibri" w:eastAsia="Calibri" w:hAnsi="Calibri"/>
      <w:sz w:val="22"/>
      <w:szCs w:val="21"/>
      <w:lang w:val="x-none" w:eastAsia="x-none"/>
    </w:rPr>
  </w:style>
  <w:style w:type="character" w:customStyle="1" w:styleId="PaprastasistekstasDiagrama">
    <w:name w:val="Paprastasis tekstas Diagrama"/>
    <w:link w:val="Paprastasistekstas"/>
    <w:uiPriority w:val="99"/>
    <w:semiHidden/>
    <w:rsid w:val="00DF73A5"/>
    <w:rPr>
      <w:rFonts w:ascii="Calibri" w:eastAsia="Calibri" w:hAnsi="Calibri"/>
      <w:sz w:val="22"/>
      <w:szCs w:val="21"/>
    </w:rPr>
  </w:style>
  <w:style w:type="character" w:styleId="Hipersaitas">
    <w:name w:val="Hyperlink"/>
    <w:uiPriority w:val="99"/>
    <w:unhideWhenUsed/>
    <w:rsid w:val="00DA68BF"/>
    <w:rPr>
      <w:color w:val="0000FF"/>
      <w:u w:val="single"/>
    </w:rPr>
  </w:style>
  <w:style w:type="paragraph" w:customStyle="1" w:styleId="Sraopastraipa1">
    <w:name w:val="Sąrašo pastraipa1"/>
    <w:basedOn w:val="prastasis"/>
    <w:qFormat/>
    <w:rsid w:val="00DA68BF"/>
    <w:pPr>
      <w:spacing w:after="200" w:line="276" w:lineRule="auto"/>
      <w:ind w:left="720"/>
      <w:contextualSpacing/>
    </w:pPr>
    <w:rPr>
      <w:rFonts w:ascii="Calibri" w:eastAsia="Calibri" w:hAnsi="Calibri"/>
      <w:sz w:val="22"/>
      <w:szCs w:val="22"/>
      <w:lang w:val="en-US" w:eastAsia="en-US"/>
    </w:rPr>
  </w:style>
  <w:style w:type="paragraph" w:customStyle="1" w:styleId="ListParagraph1">
    <w:name w:val="List Paragraph1"/>
    <w:basedOn w:val="prastasis"/>
    <w:rsid w:val="00DA68BF"/>
    <w:pPr>
      <w:spacing w:after="200" w:line="276" w:lineRule="auto"/>
      <w:ind w:left="720"/>
      <w:contextualSpacing/>
    </w:pPr>
    <w:rPr>
      <w:rFonts w:ascii="Calibri" w:hAnsi="Calibri"/>
      <w:sz w:val="22"/>
      <w:szCs w:val="22"/>
      <w:lang w:val="en-US" w:eastAsia="en-US"/>
    </w:rPr>
  </w:style>
  <w:style w:type="paragraph" w:styleId="Debesliotekstas">
    <w:name w:val="Balloon Text"/>
    <w:basedOn w:val="prastasis"/>
    <w:link w:val="DebesliotekstasDiagrama2"/>
    <w:uiPriority w:val="99"/>
    <w:semiHidden/>
    <w:unhideWhenUsed/>
    <w:rsid w:val="00B62DAF"/>
    <w:rPr>
      <w:rFonts w:ascii="Tahoma" w:hAnsi="Tahoma"/>
      <w:sz w:val="16"/>
      <w:szCs w:val="16"/>
    </w:rPr>
  </w:style>
  <w:style w:type="character" w:customStyle="1" w:styleId="DebesliotekstasDiagrama2">
    <w:name w:val="Debesėlio tekstas Diagrama2"/>
    <w:link w:val="Debesliotekstas"/>
    <w:uiPriority w:val="99"/>
    <w:semiHidden/>
    <w:rsid w:val="00B62DAF"/>
    <w:rPr>
      <w:rFonts w:ascii="Tahoma" w:hAnsi="Tahoma" w:cs="Tahoma"/>
      <w:sz w:val="16"/>
      <w:szCs w:val="16"/>
      <w:lang w:val="lt-LT" w:eastAsia="lt-LT"/>
    </w:rPr>
  </w:style>
  <w:style w:type="paragraph" w:customStyle="1" w:styleId="prastasistinklapis1">
    <w:name w:val="Įprastasis (tinklapis)1"/>
    <w:aliases w:val="Normal (Web),Įprastasis (tinklapis)"/>
    <w:basedOn w:val="prastasis"/>
    <w:uiPriority w:val="99"/>
    <w:rsid w:val="00B917F9"/>
    <w:pPr>
      <w:spacing w:before="100" w:beforeAutospacing="1" w:after="100" w:afterAutospacing="1"/>
    </w:pPr>
    <w:rPr>
      <w:lang w:val="en-US" w:eastAsia="en-US"/>
    </w:rPr>
  </w:style>
  <w:style w:type="paragraph" w:customStyle="1" w:styleId="gmail-msolistparagraph">
    <w:name w:val="gmail-msolistparagraph"/>
    <w:basedOn w:val="prastasis"/>
    <w:rsid w:val="00F2012D"/>
    <w:pPr>
      <w:spacing w:before="100" w:beforeAutospacing="1" w:after="100" w:afterAutospacing="1"/>
    </w:pPr>
    <w:rPr>
      <w:rFonts w:eastAsia="Calibri"/>
      <w:lang w:val="en-US" w:eastAsia="en-US"/>
    </w:rPr>
  </w:style>
  <w:style w:type="paragraph" w:customStyle="1" w:styleId="ListParagraph2">
    <w:name w:val="List Paragraph2"/>
    <w:basedOn w:val="prastasis"/>
    <w:uiPriority w:val="34"/>
    <w:qFormat/>
    <w:rsid w:val="007145D4"/>
    <w:pPr>
      <w:spacing w:after="200" w:line="276" w:lineRule="auto"/>
      <w:ind w:left="720"/>
      <w:contextualSpacing/>
    </w:pPr>
    <w:rPr>
      <w:rFonts w:ascii="Calibri" w:eastAsia="Calibri" w:hAnsi="Calibri"/>
      <w:sz w:val="22"/>
      <w:szCs w:val="22"/>
      <w:lang w:eastAsia="en-US"/>
    </w:rPr>
  </w:style>
  <w:style w:type="character" w:styleId="Emfaz">
    <w:name w:val="Emphasis"/>
    <w:uiPriority w:val="20"/>
    <w:qFormat/>
    <w:rsid w:val="00097272"/>
    <w:rPr>
      <w:i/>
      <w:iCs/>
    </w:rPr>
  </w:style>
  <w:style w:type="character" w:customStyle="1" w:styleId="st">
    <w:name w:val="st"/>
    <w:basedOn w:val="Numatytasispastraiposriftas"/>
    <w:rsid w:val="00964FE1"/>
  </w:style>
  <w:style w:type="character" w:customStyle="1" w:styleId="PavadinimasDiagrama">
    <w:name w:val="Pavadinimas Diagrama"/>
    <w:link w:val="Pavadinimas"/>
    <w:rsid w:val="003273D7"/>
    <w:rPr>
      <w:b/>
      <w:bCs/>
      <w:sz w:val="24"/>
      <w:szCs w:val="24"/>
      <w:lang w:val="lt-LT"/>
    </w:rPr>
  </w:style>
  <w:style w:type="character" w:customStyle="1" w:styleId="Antrat4Diagrama">
    <w:name w:val="Antraštė 4 Diagrama"/>
    <w:link w:val="Antrat4"/>
    <w:uiPriority w:val="9"/>
    <w:semiHidden/>
    <w:rsid w:val="009C2DBB"/>
    <w:rPr>
      <w:rFonts w:ascii="Calibri" w:eastAsia="Times New Roman" w:hAnsi="Calibri" w:cs="Times New Roman"/>
      <w:b/>
      <w:bCs/>
      <w:sz w:val="28"/>
      <w:szCs w:val="28"/>
      <w:lang w:val="lt-LT" w:eastAsia="lt-LT"/>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Numatytasispastraiposriftas"/>
    <w:rsid w:val="007333F9"/>
  </w:style>
  <w:style w:type="paragraph" w:customStyle="1" w:styleId="paragraph">
    <w:name w:val="paragraph"/>
    <w:basedOn w:val="prastasis"/>
    <w:rsid w:val="007333F9"/>
    <w:pPr>
      <w:spacing w:before="100" w:beforeAutospacing="1" w:after="100" w:afterAutospacing="1"/>
    </w:pPr>
  </w:style>
  <w:style w:type="character" w:customStyle="1" w:styleId="eop">
    <w:name w:val="eop"/>
    <w:basedOn w:val="Numatytasispastraiposriftas"/>
    <w:rsid w:val="007333F9"/>
  </w:style>
  <w:style w:type="paragraph" w:styleId="prastasiniatinklio">
    <w:name w:val="Normal (Web)"/>
    <w:basedOn w:val="prastasis"/>
    <w:uiPriority w:val="99"/>
    <w:unhideWhenUsed/>
    <w:rsid w:val="00575C8F"/>
    <w:pPr>
      <w:spacing w:before="100" w:beforeAutospacing="1" w:after="100" w:afterAutospacing="1"/>
    </w:pPr>
    <w:rPr>
      <w:lang w:val="en-US" w:eastAsia="en-US"/>
    </w:rPr>
  </w:style>
  <w:style w:type="character" w:customStyle="1" w:styleId="fontstyle01">
    <w:name w:val="fontstyle01"/>
    <w:basedOn w:val="Numatytasispastraiposriftas"/>
    <w:rsid w:val="0014788E"/>
    <w:rPr>
      <w:rFonts w:ascii="Helvetica" w:hAnsi="Helvetica" w:cs="Helvetica" w:hint="default"/>
      <w:b w:val="0"/>
      <w:bCs w:val="0"/>
      <w:i w:val="0"/>
      <w:iCs w:val="0"/>
      <w:color w:val="000000"/>
      <w:sz w:val="22"/>
      <w:szCs w:val="22"/>
    </w:rPr>
  </w:style>
  <w:style w:type="character" w:customStyle="1" w:styleId="spellingerror">
    <w:name w:val="spellingerror"/>
    <w:basedOn w:val="Numatytasispastraiposriftas"/>
    <w:rsid w:val="00E01E92"/>
  </w:style>
  <w:style w:type="character" w:customStyle="1" w:styleId="fontstyle21">
    <w:name w:val="fontstyle21"/>
    <w:basedOn w:val="Numatytasispastraiposriftas"/>
    <w:rsid w:val="009B3603"/>
    <w:rPr>
      <w:rFonts w:ascii="Montserrat-Regular" w:hAnsi="Montserrat-Regular" w:hint="default"/>
      <w:b w:val="0"/>
      <w:bCs w:val="0"/>
      <w:i w:val="0"/>
      <w:iCs w:val="0"/>
      <w:color w:val="000000"/>
      <w:sz w:val="22"/>
      <w:szCs w:val="22"/>
    </w:rPr>
  </w:style>
  <w:style w:type="character" w:customStyle="1" w:styleId="x193iq5w">
    <w:name w:val="x193iq5w"/>
    <w:basedOn w:val="Numatytasispastraiposriftas"/>
    <w:rsid w:val="007B0574"/>
  </w:style>
  <w:style w:type="character" w:customStyle="1" w:styleId="Antrat1Diagrama">
    <w:name w:val="Antraštė 1 Diagrama"/>
    <w:link w:val="Antrat1"/>
    <w:uiPriority w:val="9"/>
    <w:rsid w:val="009A066D"/>
    <w:rPr>
      <w:b/>
      <w:sz w:val="24"/>
      <w:szCs w:val="24"/>
      <w:lang w:eastAsia="lt-LT"/>
    </w:rPr>
  </w:style>
  <w:style w:type="table" w:customStyle="1" w:styleId="Lentelstinklelis1">
    <w:name w:val="Lentelės tinklelis1"/>
    <w:basedOn w:val="prastojilentel"/>
    <w:next w:val="Lentelstinklelis"/>
    <w:uiPriority w:val="59"/>
    <w:rsid w:val="001C6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1"/>
    <w:qFormat/>
    <w:rsid w:val="00306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330">
      <w:bodyDiv w:val="1"/>
      <w:marLeft w:val="0"/>
      <w:marRight w:val="0"/>
      <w:marTop w:val="0"/>
      <w:marBottom w:val="0"/>
      <w:divBdr>
        <w:top w:val="none" w:sz="0" w:space="0" w:color="auto"/>
        <w:left w:val="none" w:sz="0" w:space="0" w:color="auto"/>
        <w:bottom w:val="none" w:sz="0" w:space="0" w:color="auto"/>
        <w:right w:val="none" w:sz="0" w:space="0" w:color="auto"/>
      </w:divBdr>
    </w:div>
    <w:div w:id="52315844">
      <w:bodyDiv w:val="1"/>
      <w:marLeft w:val="0"/>
      <w:marRight w:val="0"/>
      <w:marTop w:val="0"/>
      <w:marBottom w:val="0"/>
      <w:divBdr>
        <w:top w:val="none" w:sz="0" w:space="0" w:color="auto"/>
        <w:left w:val="none" w:sz="0" w:space="0" w:color="auto"/>
        <w:bottom w:val="none" w:sz="0" w:space="0" w:color="auto"/>
        <w:right w:val="none" w:sz="0" w:space="0" w:color="auto"/>
      </w:divBdr>
    </w:div>
    <w:div w:id="151138739">
      <w:bodyDiv w:val="1"/>
      <w:marLeft w:val="0"/>
      <w:marRight w:val="0"/>
      <w:marTop w:val="0"/>
      <w:marBottom w:val="0"/>
      <w:divBdr>
        <w:top w:val="none" w:sz="0" w:space="0" w:color="auto"/>
        <w:left w:val="none" w:sz="0" w:space="0" w:color="auto"/>
        <w:bottom w:val="none" w:sz="0" w:space="0" w:color="auto"/>
        <w:right w:val="none" w:sz="0" w:space="0" w:color="auto"/>
      </w:divBdr>
    </w:div>
    <w:div w:id="204414198">
      <w:bodyDiv w:val="1"/>
      <w:marLeft w:val="0"/>
      <w:marRight w:val="0"/>
      <w:marTop w:val="0"/>
      <w:marBottom w:val="0"/>
      <w:divBdr>
        <w:top w:val="none" w:sz="0" w:space="0" w:color="auto"/>
        <w:left w:val="none" w:sz="0" w:space="0" w:color="auto"/>
        <w:bottom w:val="none" w:sz="0" w:space="0" w:color="auto"/>
        <w:right w:val="none" w:sz="0" w:space="0" w:color="auto"/>
      </w:divBdr>
    </w:div>
    <w:div w:id="210504339">
      <w:bodyDiv w:val="1"/>
      <w:marLeft w:val="0"/>
      <w:marRight w:val="0"/>
      <w:marTop w:val="0"/>
      <w:marBottom w:val="0"/>
      <w:divBdr>
        <w:top w:val="none" w:sz="0" w:space="0" w:color="auto"/>
        <w:left w:val="none" w:sz="0" w:space="0" w:color="auto"/>
        <w:bottom w:val="none" w:sz="0" w:space="0" w:color="auto"/>
        <w:right w:val="none" w:sz="0" w:space="0" w:color="auto"/>
      </w:divBdr>
    </w:div>
    <w:div w:id="223294229">
      <w:bodyDiv w:val="1"/>
      <w:marLeft w:val="0"/>
      <w:marRight w:val="0"/>
      <w:marTop w:val="0"/>
      <w:marBottom w:val="0"/>
      <w:divBdr>
        <w:top w:val="none" w:sz="0" w:space="0" w:color="auto"/>
        <w:left w:val="none" w:sz="0" w:space="0" w:color="auto"/>
        <w:bottom w:val="none" w:sz="0" w:space="0" w:color="auto"/>
        <w:right w:val="none" w:sz="0" w:space="0" w:color="auto"/>
      </w:divBdr>
    </w:div>
    <w:div w:id="233051664">
      <w:bodyDiv w:val="1"/>
      <w:marLeft w:val="0"/>
      <w:marRight w:val="0"/>
      <w:marTop w:val="0"/>
      <w:marBottom w:val="0"/>
      <w:divBdr>
        <w:top w:val="none" w:sz="0" w:space="0" w:color="auto"/>
        <w:left w:val="none" w:sz="0" w:space="0" w:color="auto"/>
        <w:bottom w:val="none" w:sz="0" w:space="0" w:color="auto"/>
        <w:right w:val="none" w:sz="0" w:space="0" w:color="auto"/>
      </w:divBdr>
    </w:div>
    <w:div w:id="242952541">
      <w:bodyDiv w:val="1"/>
      <w:marLeft w:val="0"/>
      <w:marRight w:val="0"/>
      <w:marTop w:val="0"/>
      <w:marBottom w:val="0"/>
      <w:divBdr>
        <w:top w:val="none" w:sz="0" w:space="0" w:color="auto"/>
        <w:left w:val="none" w:sz="0" w:space="0" w:color="auto"/>
        <w:bottom w:val="none" w:sz="0" w:space="0" w:color="auto"/>
        <w:right w:val="none" w:sz="0" w:space="0" w:color="auto"/>
      </w:divBdr>
      <w:divsChild>
        <w:div w:id="194664310">
          <w:marLeft w:val="0"/>
          <w:marRight w:val="0"/>
          <w:marTop w:val="0"/>
          <w:marBottom w:val="0"/>
          <w:divBdr>
            <w:top w:val="none" w:sz="0" w:space="0" w:color="auto"/>
            <w:left w:val="none" w:sz="0" w:space="0" w:color="auto"/>
            <w:bottom w:val="none" w:sz="0" w:space="0" w:color="auto"/>
            <w:right w:val="none" w:sz="0" w:space="0" w:color="auto"/>
          </w:divBdr>
        </w:div>
        <w:div w:id="1580946892">
          <w:marLeft w:val="0"/>
          <w:marRight w:val="0"/>
          <w:marTop w:val="0"/>
          <w:marBottom w:val="0"/>
          <w:divBdr>
            <w:top w:val="none" w:sz="0" w:space="0" w:color="auto"/>
            <w:left w:val="none" w:sz="0" w:space="0" w:color="auto"/>
            <w:bottom w:val="none" w:sz="0" w:space="0" w:color="auto"/>
            <w:right w:val="none" w:sz="0" w:space="0" w:color="auto"/>
          </w:divBdr>
        </w:div>
      </w:divsChild>
    </w:div>
    <w:div w:id="345444280">
      <w:bodyDiv w:val="1"/>
      <w:marLeft w:val="0"/>
      <w:marRight w:val="0"/>
      <w:marTop w:val="0"/>
      <w:marBottom w:val="0"/>
      <w:divBdr>
        <w:top w:val="none" w:sz="0" w:space="0" w:color="auto"/>
        <w:left w:val="none" w:sz="0" w:space="0" w:color="auto"/>
        <w:bottom w:val="none" w:sz="0" w:space="0" w:color="auto"/>
        <w:right w:val="none" w:sz="0" w:space="0" w:color="auto"/>
      </w:divBdr>
      <w:divsChild>
        <w:div w:id="689065536">
          <w:marLeft w:val="0"/>
          <w:marRight w:val="0"/>
          <w:marTop w:val="0"/>
          <w:marBottom w:val="45"/>
          <w:divBdr>
            <w:top w:val="none" w:sz="0" w:space="0" w:color="auto"/>
            <w:left w:val="none" w:sz="0" w:space="0" w:color="auto"/>
            <w:bottom w:val="none" w:sz="0" w:space="0" w:color="auto"/>
            <w:right w:val="none" w:sz="0" w:space="0" w:color="auto"/>
          </w:divBdr>
        </w:div>
      </w:divsChild>
    </w:div>
    <w:div w:id="354355764">
      <w:bodyDiv w:val="1"/>
      <w:marLeft w:val="0"/>
      <w:marRight w:val="0"/>
      <w:marTop w:val="0"/>
      <w:marBottom w:val="0"/>
      <w:divBdr>
        <w:top w:val="none" w:sz="0" w:space="0" w:color="auto"/>
        <w:left w:val="none" w:sz="0" w:space="0" w:color="auto"/>
        <w:bottom w:val="none" w:sz="0" w:space="0" w:color="auto"/>
        <w:right w:val="none" w:sz="0" w:space="0" w:color="auto"/>
      </w:divBdr>
    </w:div>
    <w:div w:id="365758756">
      <w:bodyDiv w:val="1"/>
      <w:marLeft w:val="0"/>
      <w:marRight w:val="0"/>
      <w:marTop w:val="0"/>
      <w:marBottom w:val="0"/>
      <w:divBdr>
        <w:top w:val="none" w:sz="0" w:space="0" w:color="auto"/>
        <w:left w:val="none" w:sz="0" w:space="0" w:color="auto"/>
        <w:bottom w:val="none" w:sz="0" w:space="0" w:color="auto"/>
        <w:right w:val="none" w:sz="0" w:space="0" w:color="auto"/>
      </w:divBdr>
    </w:div>
    <w:div w:id="381054434">
      <w:bodyDiv w:val="1"/>
      <w:marLeft w:val="0"/>
      <w:marRight w:val="0"/>
      <w:marTop w:val="0"/>
      <w:marBottom w:val="0"/>
      <w:divBdr>
        <w:top w:val="none" w:sz="0" w:space="0" w:color="auto"/>
        <w:left w:val="none" w:sz="0" w:space="0" w:color="auto"/>
        <w:bottom w:val="none" w:sz="0" w:space="0" w:color="auto"/>
        <w:right w:val="none" w:sz="0" w:space="0" w:color="auto"/>
      </w:divBdr>
    </w:div>
    <w:div w:id="443841799">
      <w:bodyDiv w:val="1"/>
      <w:marLeft w:val="0"/>
      <w:marRight w:val="0"/>
      <w:marTop w:val="0"/>
      <w:marBottom w:val="0"/>
      <w:divBdr>
        <w:top w:val="none" w:sz="0" w:space="0" w:color="auto"/>
        <w:left w:val="none" w:sz="0" w:space="0" w:color="auto"/>
        <w:bottom w:val="none" w:sz="0" w:space="0" w:color="auto"/>
        <w:right w:val="none" w:sz="0" w:space="0" w:color="auto"/>
      </w:divBdr>
    </w:div>
    <w:div w:id="457141376">
      <w:bodyDiv w:val="1"/>
      <w:marLeft w:val="0"/>
      <w:marRight w:val="0"/>
      <w:marTop w:val="0"/>
      <w:marBottom w:val="0"/>
      <w:divBdr>
        <w:top w:val="none" w:sz="0" w:space="0" w:color="auto"/>
        <w:left w:val="none" w:sz="0" w:space="0" w:color="auto"/>
        <w:bottom w:val="none" w:sz="0" w:space="0" w:color="auto"/>
        <w:right w:val="none" w:sz="0" w:space="0" w:color="auto"/>
      </w:divBdr>
    </w:div>
    <w:div w:id="468785935">
      <w:bodyDiv w:val="1"/>
      <w:marLeft w:val="0"/>
      <w:marRight w:val="0"/>
      <w:marTop w:val="0"/>
      <w:marBottom w:val="0"/>
      <w:divBdr>
        <w:top w:val="none" w:sz="0" w:space="0" w:color="auto"/>
        <w:left w:val="none" w:sz="0" w:space="0" w:color="auto"/>
        <w:bottom w:val="none" w:sz="0" w:space="0" w:color="auto"/>
        <w:right w:val="none" w:sz="0" w:space="0" w:color="auto"/>
      </w:divBdr>
    </w:div>
    <w:div w:id="473563473">
      <w:bodyDiv w:val="1"/>
      <w:marLeft w:val="0"/>
      <w:marRight w:val="0"/>
      <w:marTop w:val="0"/>
      <w:marBottom w:val="0"/>
      <w:divBdr>
        <w:top w:val="none" w:sz="0" w:space="0" w:color="auto"/>
        <w:left w:val="none" w:sz="0" w:space="0" w:color="auto"/>
        <w:bottom w:val="none" w:sz="0" w:space="0" w:color="auto"/>
        <w:right w:val="none" w:sz="0" w:space="0" w:color="auto"/>
      </w:divBdr>
    </w:div>
    <w:div w:id="481896770">
      <w:bodyDiv w:val="1"/>
      <w:marLeft w:val="0"/>
      <w:marRight w:val="0"/>
      <w:marTop w:val="0"/>
      <w:marBottom w:val="0"/>
      <w:divBdr>
        <w:top w:val="none" w:sz="0" w:space="0" w:color="auto"/>
        <w:left w:val="none" w:sz="0" w:space="0" w:color="auto"/>
        <w:bottom w:val="none" w:sz="0" w:space="0" w:color="auto"/>
        <w:right w:val="none" w:sz="0" w:space="0" w:color="auto"/>
      </w:divBdr>
    </w:div>
    <w:div w:id="490603454">
      <w:bodyDiv w:val="1"/>
      <w:marLeft w:val="0"/>
      <w:marRight w:val="0"/>
      <w:marTop w:val="0"/>
      <w:marBottom w:val="0"/>
      <w:divBdr>
        <w:top w:val="none" w:sz="0" w:space="0" w:color="auto"/>
        <w:left w:val="none" w:sz="0" w:space="0" w:color="auto"/>
        <w:bottom w:val="none" w:sz="0" w:space="0" w:color="auto"/>
        <w:right w:val="none" w:sz="0" w:space="0" w:color="auto"/>
      </w:divBdr>
    </w:div>
    <w:div w:id="492448874">
      <w:bodyDiv w:val="1"/>
      <w:marLeft w:val="0"/>
      <w:marRight w:val="0"/>
      <w:marTop w:val="0"/>
      <w:marBottom w:val="0"/>
      <w:divBdr>
        <w:top w:val="none" w:sz="0" w:space="0" w:color="auto"/>
        <w:left w:val="none" w:sz="0" w:space="0" w:color="auto"/>
        <w:bottom w:val="none" w:sz="0" w:space="0" w:color="auto"/>
        <w:right w:val="none" w:sz="0" w:space="0" w:color="auto"/>
      </w:divBdr>
    </w:div>
    <w:div w:id="528372164">
      <w:bodyDiv w:val="1"/>
      <w:marLeft w:val="0"/>
      <w:marRight w:val="0"/>
      <w:marTop w:val="0"/>
      <w:marBottom w:val="0"/>
      <w:divBdr>
        <w:top w:val="none" w:sz="0" w:space="0" w:color="auto"/>
        <w:left w:val="none" w:sz="0" w:space="0" w:color="auto"/>
        <w:bottom w:val="none" w:sz="0" w:space="0" w:color="auto"/>
        <w:right w:val="none" w:sz="0" w:space="0" w:color="auto"/>
      </w:divBdr>
    </w:div>
    <w:div w:id="530143372">
      <w:bodyDiv w:val="1"/>
      <w:marLeft w:val="0"/>
      <w:marRight w:val="0"/>
      <w:marTop w:val="0"/>
      <w:marBottom w:val="0"/>
      <w:divBdr>
        <w:top w:val="none" w:sz="0" w:space="0" w:color="auto"/>
        <w:left w:val="none" w:sz="0" w:space="0" w:color="auto"/>
        <w:bottom w:val="none" w:sz="0" w:space="0" w:color="auto"/>
        <w:right w:val="none" w:sz="0" w:space="0" w:color="auto"/>
      </w:divBdr>
    </w:div>
    <w:div w:id="573779576">
      <w:bodyDiv w:val="1"/>
      <w:marLeft w:val="0"/>
      <w:marRight w:val="0"/>
      <w:marTop w:val="0"/>
      <w:marBottom w:val="0"/>
      <w:divBdr>
        <w:top w:val="none" w:sz="0" w:space="0" w:color="auto"/>
        <w:left w:val="none" w:sz="0" w:space="0" w:color="auto"/>
        <w:bottom w:val="none" w:sz="0" w:space="0" w:color="auto"/>
        <w:right w:val="none" w:sz="0" w:space="0" w:color="auto"/>
      </w:divBdr>
    </w:div>
    <w:div w:id="611941055">
      <w:bodyDiv w:val="1"/>
      <w:marLeft w:val="0"/>
      <w:marRight w:val="0"/>
      <w:marTop w:val="0"/>
      <w:marBottom w:val="0"/>
      <w:divBdr>
        <w:top w:val="none" w:sz="0" w:space="0" w:color="auto"/>
        <w:left w:val="none" w:sz="0" w:space="0" w:color="auto"/>
        <w:bottom w:val="none" w:sz="0" w:space="0" w:color="auto"/>
        <w:right w:val="none" w:sz="0" w:space="0" w:color="auto"/>
      </w:divBdr>
    </w:div>
    <w:div w:id="751972285">
      <w:bodyDiv w:val="1"/>
      <w:marLeft w:val="0"/>
      <w:marRight w:val="0"/>
      <w:marTop w:val="0"/>
      <w:marBottom w:val="0"/>
      <w:divBdr>
        <w:top w:val="none" w:sz="0" w:space="0" w:color="auto"/>
        <w:left w:val="none" w:sz="0" w:space="0" w:color="auto"/>
        <w:bottom w:val="none" w:sz="0" w:space="0" w:color="auto"/>
        <w:right w:val="none" w:sz="0" w:space="0" w:color="auto"/>
      </w:divBdr>
    </w:div>
    <w:div w:id="760570278">
      <w:bodyDiv w:val="1"/>
      <w:marLeft w:val="0"/>
      <w:marRight w:val="0"/>
      <w:marTop w:val="0"/>
      <w:marBottom w:val="0"/>
      <w:divBdr>
        <w:top w:val="none" w:sz="0" w:space="0" w:color="auto"/>
        <w:left w:val="none" w:sz="0" w:space="0" w:color="auto"/>
        <w:bottom w:val="none" w:sz="0" w:space="0" w:color="auto"/>
        <w:right w:val="none" w:sz="0" w:space="0" w:color="auto"/>
      </w:divBdr>
    </w:div>
    <w:div w:id="766580263">
      <w:bodyDiv w:val="1"/>
      <w:marLeft w:val="0"/>
      <w:marRight w:val="0"/>
      <w:marTop w:val="0"/>
      <w:marBottom w:val="0"/>
      <w:divBdr>
        <w:top w:val="none" w:sz="0" w:space="0" w:color="auto"/>
        <w:left w:val="none" w:sz="0" w:space="0" w:color="auto"/>
        <w:bottom w:val="none" w:sz="0" w:space="0" w:color="auto"/>
        <w:right w:val="none" w:sz="0" w:space="0" w:color="auto"/>
      </w:divBdr>
    </w:div>
    <w:div w:id="785000773">
      <w:bodyDiv w:val="1"/>
      <w:marLeft w:val="0"/>
      <w:marRight w:val="0"/>
      <w:marTop w:val="0"/>
      <w:marBottom w:val="0"/>
      <w:divBdr>
        <w:top w:val="none" w:sz="0" w:space="0" w:color="auto"/>
        <w:left w:val="none" w:sz="0" w:space="0" w:color="auto"/>
        <w:bottom w:val="none" w:sz="0" w:space="0" w:color="auto"/>
        <w:right w:val="none" w:sz="0" w:space="0" w:color="auto"/>
      </w:divBdr>
    </w:div>
    <w:div w:id="806969114">
      <w:bodyDiv w:val="1"/>
      <w:marLeft w:val="0"/>
      <w:marRight w:val="0"/>
      <w:marTop w:val="0"/>
      <w:marBottom w:val="0"/>
      <w:divBdr>
        <w:top w:val="none" w:sz="0" w:space="0" w:color="auto"/>
        <w:left w:val="none" w:sz="0" w:space="0" w:color="auto"/>
        <w:bottom w:val="none" w:sz="0" w:space="0" w:color="auto"/>
        <w:right w:val="none" w:sz="0" w:space="0" w:color="auto"/>
      </w:divBdr>
    </w:div>
    <w:div w:id="837576426">
      <w:bodyDiv w:val="1"/>
      <w:marLeft w:val="0"/>
      <w:marRight w:val="0"/>
      <w:marTop w:val="0"/>
      <w:marBottom w:val="0"/>
      <w:divBdr>
        <w:top w:val="none" w:sz="0" w:space="0" w:color="auto"/>
        <w:left w:val="none" w:sz="0" w:space="0" w:color="auto"/>
        <w:bottom w:val="none" w:sz="0" w:space="0" w:color="auto"/>
        <w:right w:val="none" w:sz="0" w:space="0" w:color="auto"/>
      </w:divBdr>
    </w:div>
    <w:div w:id="843588212">
      <w:bodyDiv w:val="1"/>
      <w:marLeft w:val="0"/>
      <w:marRight w:val="0"/>
      <w:marTop w:val="0"/>
      <w:marBottom w:val="0"/>
      <w:divBdr>
        <w:top w:val="none" w:sz="0" w:space="0" w:color="auto"/>
        <w:left w:val="none" w:sz="0" w:space="0" w:color="auto"/>
        <w:bottom w:val="none" w:sz="0" w:space="0" w:color="auto"/>
        <w:right w:val="none" w:sz="0" w:space="0" w:color="auto"/>
      </w:divBdr>
    </w:div>
    <w:div w:id="875893022">
      <w:bodyDiv w:val="1"/>
      <w:marLeft w:val="0"/>
      <w:marRight w:val="0"/>
      <w:marTop w:val="0"/>
      <w:marBottom w:val="0"/>
      <w:divBdr>
        <w:top w:val="none" w:sz="0" w:space="0" w:color="auto"/>
        <w:left w:val="none" w:sz="0" w:space="0" w:color="auto"/>
        <w:bottom w:val="none" w:sz="0" w:space="0" w:color="auto"/>
        <w:right w:val="none" w:sz="0" w:space="0" w:color="auto"/>
      </w:divBdr>
    </w:div>
    <w:div w:id="881329246">
      <w:bodyDiv w:val="1"/>
      <w:marLeft w:val="0"/>
      <w:marRight w:val="0"/>
      <w:marTop w:val="0"/>
      <w:marBottom w:val="0"/>
      <w:divBdr>
        <w:top w:val="none" w:sz="0" w:space="0" w:color="auto"/>
        <w:left w:val="none" w:sz="0" w:space="0" w:color="auto"/>
        <w:bottom w:val="none" w:sz="0" w:space="0" w:color="auto"/>
        <w:right w:val="none" w:sz="0" w:space="0" w:color="auto"/>
      </w:divBdr>
    </w:div>
    <w:div w:id="896092484">
      <w:bodyDiv w:val="1"/>
      <w:marLeft w:val="0"/>
      <w:marRight w:val="0"/>
      <w:marTop w:val="0"/>
      <w:marBottom w:val="0"/>
      <w:divBdr>
        <w:top w:val="none" w:sz="0" w:space="0" w:color="auto"/>
        <w:left w:val="none" w:sz="0" w:space="0" w:color="auto"/>
        <w:bottom w:val="none" w:sz="0" w:space="0" w:color="auto"/>
        <w:right w:val="none" w:sz="0" w:space="0" w:color="auto"/>
      </w:divBdr>
    </w:div>
    <w:div w:id="933048163">
      <w:bodyDiv w:val="1"/>
      <w:marLeft w:val="0"/>
      <w:marRight w:val="0"/>
      <w:marTop w:val="0"/>
      <w:marBottom w:val="0"/>
      <w:divBdr>
        <w:top w:val="none" w:sz="0" w:space="0" w:color="auto"/>
        <w:left w:val="none" w:sz="0" w:space="0" w:color="auto"/>
        <w:bottom w:val="none" w:sz="0" w:space="0" w:color="auto"/>
        <w:right w:val="none" w:sz="0" w:space="0" w:color="auto"/>
      </w:divBdr>
    </w:div>
    <w:div w:id="962270577">
      <w:bodyDiv w:val="1"/>
      <w:marLeft w:val="0"/>
      <w:marRight w:val="0"/>
      <w:marTop w:val="0"/>
      <w:marBottom w:val="0"/>
      <w:divBdr>
        <w:top w:val="none" w:sz="0" w:space="0" w:color="auto"/>
        <w:left w:val="none" w:sz="0" w:space="0" w:color="auto"/>
        <w:bottom w:val="none" w:sz="0" w:space="0" w:color="auto"/>
        <w:right w:val="none" w:sz="0" w:space="0" w:color="auto"/>
      </w:divBdr>
    </w:div>
    <w:div w:id="994453498">
      <w:bodyDiv w:val="1"/>
      <w:marLeft w:val="0"/>
      <w:marRight w:val="0"/>
      <w:marTop w:val="0"/>
      <w:marBottom w:val="0"/>
      <w:divBdr>
        <w:top w:val="none" w:sz="0" w:space="0" w:color="auto"/>
        <w:left w:val="none" w:sz="0" w:space="0" w:color="auto"/>
        <w:bottom w:val="none" w:sz="0" w:space="0" w:color="auto"/>
        <w:right w:val="none" w:sz="0" w:space="0" w:color="auto"/>
      </w:divBdr>
    </w:div>
    <w:div w:id="1013528141">
      <w:bodyDiv w:val="1"/>
      <w:marLeft w:val="0"/>
      <w:marRight w:val="0"/>
      <w:marTop w:val="0"/>
      <w:marBottom w:val="0"/>
      <w:divBdr>
        <w:top w:val="none" w:sz="0" w:space="0" w:color="auto"/>
        <w:left w:val="none" w:sz="0" w:space="0" w:color="auto"/>
        <w:bottom w:val="none" w:sz="0" w:space="0" w:color="auto"/>
        <w:right w:val="none" w:sz="0" w:space="0" w:color="auto"/>
      </w:divBdr>
    </w:div>
    <w:div w:id="1038971749">
      <w:bodyDiv w:val="1"/>
      <w:marLeft w:val="0"/>
      <w:marRight w:val="0"/>
      <w:marTop w:val="0"/>
      <w:marBottom w:val="0"/>
      <w:divBdr>
        <w:top w:val="none" w:sz="0" w:space="0" w:color="auto"/>
        <w:left w:val="none" w:sz="0" w:space="0" w:color="auto"/>
        <w:bottom w:val="none" w:sz="0" w:space="0" w:color="auto"/>
        <w:right w:val="none" w:sz="0" w:space="0" w:color="auto"/>
      </w:divBdr>
    </w:div>
    <w:div w:id="1062171777">
      <w:bodyDiv w:val="1"/>
      <w:marLeft w:val="0"/>
      <w:marRight w:val="0"/>
      <w:marTop w:val="0"/>
      <w:marBottom w:val="0"/>
      <w:divBdr>
        <w:top w:val="none" w:sz="0" w:space="0" w:color="auto"/>
        <w:left w:val="none" w:sz="0" w:space="0" w:color="auto"/>
        <w:bottom w:val="none" w:sz="0" w:space="0" w:color="auto"/>
        <w:right w:val="none" w:sz="0" w:space="0" w:color="auto"/>
      </w:divBdr>
      <w:divsChild>
        <w:div w:id="1172257057">
          <w:marLeft w:val="0"/>
          <w:marRight w:val="0"/>
          <w:marTop w:val="0"/>
          <w:marBottom w:val="0"/>
          <w:divBdr>
            <w:top w:val="none" w:sz="0" w:space="0" w:color="auto"/>
            <w:left w:val="none" w:sz="0" w:space="0" w:color="auto"/>
            <w:bottom w:val="none" w:sz="0" w:space="0" w:color="auto"/>
            <w:right w:val="none" w:sz="0" w:space="0" w:color="auto"/>
          </w:divBdr>
          <w:divsChild>
            <w:div w:id="2043431934">
              <w:marLeft w:val="0"/>
              <w:marRight w:val="0"/>
              <w:marTop w:val="0"/>
              <w:marBottom w:val="0"/>
              <w:divBdr>
                <w:top w:val="none" w:sz="0" w:space="0" w:color="auto"/>
                <w:left w:val="none" w:sz="0" w:space="0" w:color="auto"/>
                <w:bottom w:val="none" w:sz="0" w:space="0" w:color="auto"/>
                <w:right w:val="none" w:sz="0" w:space="0" w:color="auto"/>
              </w:divBdr>
            </w:div>
            <w:div w:id="2109350944">
              <w:marLeft w:val="0"/>
              <w:marRight w:val="0"/>
              <w:marTop w:val="0"/>
              <w:marBottom w:val="0"/>
              <w:divBdr>
                <w:top w:val="none" w:sz="0" w:space="0" w:color="auto"/>
                <w:left w:val="none" w:sz="0" w:space="0" w:color="auto"/>
                <w:bottom w:val="none" w:sz="0" w:space="0" w:color="auto"/>
                <w:right w:val="none" w:sz="0" w:space="0" w:color="auto"/>
              </w:divBdr>
            </w:div>
            <w:div w:id="34307283">
              <w:marLeft w:val="0"/>
              <w:marRight w:val="0"/>
              <w:marTop w:val="0"/>
              <w:marBottom w:val="0"/>
              <w:divBdr>
                <w:top w:val="none" w:sz="0" w:space="0" w:color="auto"/>
                <w:left w:val="none" w:sz="0" w:space="0" w:color="auto"/>
                <w:bottom w:val="none" w:sz="0" w:space="0" w:color="auto"/>
                <w:right w:val="none" w:sz="0" w:space="0" w:color="auto"/>
              </w:divBdr>
            </w:div>
          </w:divsChild>
        </w:div>
        <w:div w:id="1704015979">
          <w:marLeft w:val="0"/>
          <w:marRight w:val="0"/>
          <w:marTop w:val="0"/>
          <w:marBottom w:val="0"/>
          <w:divBdr>
            <w:top w:val="none" w:sz="0" w:space="0" w:color="auto"/>
            <w:left w:val="none" w:sz="0" w:space="0" w:color="auto"/>
            <w:bottom w:val="none" w:sz="0" w:space="0" w:color="auto"/>
            <w:right w:val="none" w:sz="0" w:space="0" w:color="auto"/>
          </w:divBdr>
          <w:divsChild>
            <w:div w:id="1325089534">
              <w:marLeft w:val="0"/>
              <w:marRight w:val="0"/>
              <w:marTop w:val="0"/>
              <w:marBottom w:val="0"/>
              <w:divBdr>
                <w:top w:val="none" w:sz="0" w:space="0" w:color="auto"/>
                <w:left w:val="none" w:sz="0" w:space="0" w:color="auto"/>
                <w:bottom w:val="none" w:sz="0" w:space="0" w:color="auto"/>
                <w:right w:val="none" w:sz="0" w:space="0" w:color="auto"/>
              </w:divBdr>
            </w:div>
          </w:divsChild>
        </w:div>
        <w:div w:id="1450784903">
          <w:marLeft w:val="0"/>
          <w:marRight w:val="0"/>
          <w:marTop w:val="0"/>
          <w:marBottom w:val="0"/>
          <w:divBdr>
            <w:top w:val="none" w:sz="0" w:space="0" w:color="auto"/>
            <w:left w:val="none" w:sz="0" w:space="0" w:color="auto"/>
            <w:bottom w:val="none" w:sz="0" w:space="0" w:color="auto"/>
            <w:right w:val="none" w:sz="0" w:space="0" w:color="auto"/>
          </w:divBdr>
          <w:divsChild>
            <w:div w:id="2055616709">
              <w:marLeft w:val="0"/>
              <w:marRight w:val="0"/>
              <w:marTop w:val="0"/>
              <w:marBottom w:val="0"/>
              <w:divBdr>
                <w:top w:val="none" w:sz="0" w:space="0" w:color="auto"/>
                <w:left w:val="none" w:sz="0" w:space="0" w:color="auto"/>
                <w:bottom w:val="none" w:sz="0" w:space="0" w:color="auto"/>
                <w:right w:val="none" w:sz="0" w:space="0" w:color="auto"/>
              </w:divBdr>
            </w:div>
            <w:div w:id="1726028489">
              <w:marLeft w:val="0"/>
              <w:marRight w:val="0"/>
              <w:marTop w:val="0"/>
              <w:marBottom w:val="0"/>
              <w:divBdr>
                <w:top w:val="none" w:sz="0" w:space="0" w:color="auto"/>
                <w:left w:val="none" w:sz="0" w:space="0" w:color="auto"/>
                <w:bottom w:val="none" w:sz="0" w:space="0" w:color="auto"/>
                <w:right w:val="none" w:sz="0" w:space="0" w:color="auto"/>
              </w:divBdr>
            </w:div>
            <w:div w:id="255670583">
              <w:marLeft w:val="0"/>
              <w:marRight w:val="0"/>
              <w:marTop w:val="0"/>
              <w:marBottom w:val="0"/>
              <w:divBdr>
                <w:top w:val="none" w:sz="0" w:space="0" w:color="auto"/>
                <w:left w:val="none" w:sz="0" w:space="0" w:color="auto"/>
                <w:bottom w:val="none" w:sz="0" w:space="0" w:color="auto"/>
                <w:right w:val="none" w:sz="0" w:space="0" w:color="auto"/>
              </w:divBdr>
            </w:div>
          </w:divsChild>
        </w:div>
        <w:div w:id="44110032">
          <w:marLeft w:val="0"/>
          <w:marRight w:val="0"/>
          <w:marTop w:val="0"/>
          <w:marBottom w:val="0"/>
          <w:divBdr>
            <w:top w:val="none" w:sz="0" w:space="0" w:color="auto"/>
            <w:left w:val="none" w:sz="0" w:space="0" w:color="auto"/>
            <w:bottom w:val="none" w:sz="0" w:space="0" w:color="auto"/>
            <w:right w:val="none" w:sz="0" w:space="0" w:color="auto"/>
          </w:divBdr>
          <w:divsChild>
            <w:div w:id="511189669">
              <w:marLeft w:val="0"/>
              <w:marRight w:val="0"/>
              <w:marTop w:val="0"/>
              <w:marBottom w:val="0"/>
              <w:divBdr>
                <w:top w:val="none" w:sz="0" w:space="0" w:color="auto"/>
                <w:left w:val="none" w:sz="0" w:space="0" w:color="auto"/>
                <w:bottom w:val="none" w:sz="0" w:space="0" w:color="auto"/>
                <w:right w:val="none" w:sz="0" w:space="0" w:color="auto"/>
              </w:divBdr>
            </w:div>
          </w:divsChild>
        </w:div>
        <w:div w:id="1575510235">
          <w:marLeft w:val="0"/>
          <w:marRight w:val="0"/>
          <w:marTop w:val="0"/>
          <w:marBottom w:val="0"/>
          <w:divBdr>
            <w:top w:val="none" w:sz="0" w:space="0" w:color="auto"/>
            <w:left w:val="none" w:sz="0" w:space="0" w:color="auto"/>
            <w:bottom w:val="none" w:sz="0" w:space="0" w:color="auto"/>
            <w:right w:val="none" w:sz="0" w:space="0" w:color="auto"/>
          </w:divBdr>
          <w:divsChild>
            <w:div w:id="1621840013">
              <w:marLeft w:val="0"/>
              <w:marRight w:val="0"/>
              <w:marTop w:val="0"/>
              <w:marBottom w:val="0"/>
              <w:divBdr>
                <w:top w:val="none" w:sz="0" w:space="0" w:color="auto"/>
                <w:left w:val="none" w:sz="0" w:space="0" w:color="auto"/>
                <w:bottom w:val="none" w:sz="0" w:space="0" w:color="auto"/>
                <w:right w:val="none" w:sz="0" w:space="0" w:color="auto"/>
              </w:divBdr>
            </w:div>
            <w:div w:id="1094016619">
              <w:marLeft w:val="0"/>
              <w:marRight w:val="0"/>
              <w:marTop w:val="0"/>
              <w:marBottom w:val="0"/>
              <w:divBdr>
                <w:top w:val="none" w:sz="0" w:space="0" w:color="auto"/>
                <w:left w:val="none" w:sz="0" w:space="0" w:color="auto"/>
                <w:bottom w:val="none" w:sz="0" w:space="0" w:color="auto"/>
                <w:right w:val="none" w:sz="0" w:space="0" w:color="auto"/>
              </w:divBdr>
            </w:div>
          </w:divsChild>
        </w:div>
        <w:div w:id="507139209">
          <w:marLeft w:val="0"/>
          <w:marRight w:val="0"/>
          <w:marTop w:val="0"/>
          <w:marBottom w:val="0"/>
          <w:divBdr>
            <w:top w:val="none" w:sz="0" w:space="0" w:color="auto"/>
            <w:left w:val="none" w:sz="0" w:space="0" w:color="auto"/>
            <w:bottom w:val="none" w:sz="0" w:space="0" w:color="auto"/>
            <w:right w:val="none" w:sz="0" w:space="0" w:color="auto"/>
          </w:divBdr>
          <w:divsChild>
            <w:div w:id="1751196759">
              <w:marLeft w:val="0"/>
              <w:marRight w:val="0"/>
              <w:marTop w:val="0"/>
              <w:marBottom w:val="0"/>
              <w:divBdr>
                <w:top w:val="none" w:sz="0" w:space="0" w:color="auto"/>
                <w:left w:val="none" w:sz="0" w:space="0" w:color="auto"/>
                <w:bottom w:val="none" w:sz="0" w:space="0" w:color="auto"/>
                <w:right w:val="none" w:sz="0" w:space="0" w:color="auto"/>
              </w:divBdr>
            </w:div>
          </w:divsChild>
        </w:div>
        <w:div w:id="1993755445">
          <w:marLeft w:val="0"/>
          <w:marRight w:val="0"/>
          <w:marTop w:val="0"/>
          <w:marBottom w:val="0"/>
          <w:divBdr>
            <w:top w:val="none" w:sz="0" w:space="0" w:color="auto"/>
            <w:left w:val="none" w:sz="0" w:space="0" w:color="auto"/>
            <w:bottom w:val="none" w:sz="0" w:space="0" w:color="auto"/>
            <w:right w:val="none" w:sz="0" w:space="0" w:color="auto"/>
          </w:divBdr>
          <w:divsChild>
            <w:div w:id="169150919">
              <w:marLeft w:val="0"/>
              <w:marRight w:val="0"/>
              <w:marTop w:val="0"/>
              <w:marBottom w:val="0"/>
              <w:divBdr>
                <w:top w:val="none" w:sz="0" w:space="0" w:color="auto"/>
                <w:left w:val="none" w:sz="0" w:space="0" w:color="auto"/>
                <w:bottom w:val="none" w:sz="0" w:space="0" w:color="auto"/>
                <w:right w:val="none" w:sz="0" w:space="0" w:color="auto"/>
              </w:divBdr>
            </w:div>
            <w:div w:id="439372656">
              <w:marLeft w:val="0"/>
              <w:marRight w:val="0"/>
              <w:marTop w:val="0"/>
              <w:marBottom w:val="0"/>
              <w:divBdr>
                <w:top w:val="none" w:sz="0" w:space="0" w:color="auto"/>
                <w:left w:val="none" w:sz="0" w:space="0" w:color="auto"/>
                <w:bottom w:val="none" w:sz="0" w:space="0" w:color="auto"/>
                <w:right w:val="none" w:sz="0" w:space="0" w:color="auto"/>
              </w:divBdr>
            </w:div>
            <w:div w:id="476805639">
              <w:marLeft w:val="0"/>
              <w:marRight w:val="0"/>
              <w:marTop w:val="0"/>
              <w:marBottom w:val="0"/>
              <w:divBdr>
                <w:top w:val="none" w:sz="0" w:space="0" w:color="auto"/>
                <w:left w:val="none" w:sz="0" w:space="0" w:color="auto"/>
                <w:bottom w:val="none" w:sz="0" w:space="0" w:color="auto"/>
                <w:right w:val="none" w:sz="0" w:space="0" w:color="auto"/>
              </w:divBdr>
            </w:div>
          </w:divsChild>
        </w:div>
        <w:div w:id="1722512468">
          <w:marLeft w:val="0"/>
          <w:marRight w:val="0"/>
          <w:marTop w:val="0"/>
          <w:marBottom w:val="0"/>
          <w:divBdr>
            <w:top w:val="none" w:sz="0" w:space="0" w:color="auto"/>
            <w:left w:val="none" w:sz="0" w:space="0" w:color="auto"/>
            <w:bottom w:val="none" w:sz="0" w:space="0" w:color="auto"/>
            <w:right w:val="none" w:sz="0" w:space="0" w:color="auto"/>
          </w:divBdr>
          <w:divsChild>
            <w:div w:id="1046173838">
              <w:marLeft w:val="0"/>
              <w:marRight w:val="0"/>
              <w:marTop w:val="0"/>
              <w:marBottom w:val="0"/>
              <w:divBdr>
                <w:top w:val="none" w:sz="0" w:space="0" w:color="auto"/>
                <w:left w:val="none" w:sz="0" w:space="0" w:color="auto"/>
                <w:bottom w:val="none" w:sz="0" w:space="0" w:color="auto"/>
                <w:right w:val="none" w:sz="0" w:space="0" w:color="auto"/>
              </w:divBdr>
            </w:div>
          </w:divsChild>
        </w:div>
        <w:div w:id="1688942522">
          <w:marLeft w:val="0"/>
          <w:marRight w:val="0"/>
          <w:marTop w:val="0"/>
          <w:marBottom w:val="0"/>
          <w:divBdr>
            <w:top w:val="none" w:sz="0" w:space="0" w:color="auto"/>
            <w:left w:val="none" w:sz="0" w:space="0" w:color="auto"/>
            <w:bottom w:val="none" w:sz="0" w:space="0" w:color="auto"/>
            <w:right w:val="none" w:sz="0" w:space="0" w:color="auto"/>
          </w:divBdr>
          <w:divsChild>
            <w:div w:id="2012488006">
              <w:marLeft w:val="0"/>
              <w:marRight w:val="0"/>
              <w:marTop w:val="0"/>
              <w:marBottom w:val="0"/>
              <w:divBdr>
                <w:top w:val="none" w:sz="0" w:space="0" w:color="auto"/>
                <w:left w:val="none" w:sz="0" w:space="0" w:color="auto"/>
                <w:bottom w:val="none" w:sz="0" w:space="0" w:color="auto"/>
                <w:right w:val="none" w:sz="0" w:space="0" w:color="auto"/>
              </w:divBdr>
            </w:div>
            <w:div w:id="339890944">
              <w:marLeft w:val="0"/>
              <w:marRight w:val="0"/>
              <w:marTop w:val="0"/>
              <w:marBottom w:val="0"/>
              <w:divBdr>
                <w:top w:val="none" w:sz="0" w:space="0" w:color="auto"/>
                <w:left w:val="none" w:sz="0" w:space="0" w:color="auto"/>
                <w:bottom w:val="none" w:sz="0" w:space="0" w:color="auto"/>
                <w:right w:val="none" w:sz="0" w:space="0" w:color="auto"/>
              </w:divBdr>
            </w:div>
          </w:divsChild>
        </w:div>
        <w:div w:id="751781697">
          <w:marLeft w:val="0"/>
          <w:marRight w:val="0"/>
          <w:marTop w:val="0"/>
          <w:marBottom w:val="0"/>
          <w:divBdr>
            <w:top w:val="none" w:sz="0" w:space="0" w:color="auto"/>
            <w:left w:val="none" w:sz="0" w:space="0" w:color="auto"/>
            <w:bottom w:val="none" w:sz="0" w:space="0" w:color="auto"/>
            <w:right w:val="none" w:sz="0" w:space="0" w:color="auto"/>
          </w:divBdr>
          <w:divsChild>
            <w:div w:id="271136393">
              <w:marLeft w:val="0"/>
              <w:marRight w:val="0"/>
              <w:marTop w:val="0"/>
              <w:marBottom w:val="0"/>
              <w:divBdr>
                <w:top w:val="none" w:sz="0" w:space="0" w:color="auto"/>
                <w:left w:val="none" w:sz="0" w:space="0" w:color="auto"/>
                <w:bottom w:val="none" w:sz="0" w:space="0" w:color="auto"/>
                <w:right w:val="none" w:sz="0" w:space="0" w:color="auto"/>
              </w:divBdr>
            </w:div>
          </w:divsChild>
        </w:div>
        <w:div w:id="1447191103">
          <w:marLeft w:val="0"/>
          <w:marRight w:val="0"/>
          <w:marTop w:val="0"/>
          <w:marBottom w:val="0"/>
          <w:divBdr>
            <w:top w:val="none" w:sz="0" w:space="0" w:color="auto"/>
            <w:left w:val="none" w:sz="0" w:space="0" w:color="auto"/>
            <w:bottom w:val="none" w:sz="0" w:space="0" w:color="auto"/>
            <w:right w:val="none" w:sz="0" w:space="0" w:color="auto"/>
          </w:divBdr>
          <w:divsChild>
            <w:div w:id="1797869109">
              <w:marLeft w:val="0"/>
              <w:marRight w:val="0"/>
              <w:marTop w:val="0"/>
              <w:marBottom w:val="0"/>
              <w:divBdr>
                <w:top w:val="none" w:sz="0" w:space="0" w:color="auto"/>
                <w:left w:val="none" w:sz="0" w:space="0" w:color="auto"/>
                <w:bottom w:val="none" w:sz="0" w:space="0" w:color="auto"/>
                <w:right w:val="none" w:sz="0" w:space="0" w:color="auto"/>
              </w:divBdr>
            </w:div>
          </w:divsChild>
        </w:div>
        <w:div w:id="1737168038">
          <w:marLeft w:val="0"/>
          <w:marRight w:val="0"/>
          <w:marTop w:val="0"/>
          <w:marBottom w:val="0"/>
          <w:divBdr>
            <w:top w:val="none" w:sz="0" w:space="0" w:color="auto"/>
            <w:left w:val="none" w:sz="0" w:space="0" w:color="auto"/>
            <w:bottom w:val="none" w:sz="0" w:space="0" w:color="auto"/>
            <w:right w:val="none" w:sz="0" w:space="0" w:color="auto"/>
          </w:divBdr>
          <w:divsChild>
            <w:div w:id="522593131">
              <w:marLeft w:val="0"/>
              <w:marRight w:val="0"/>
              <w:marTop w:val="0"/>
              <w:marBottom w:val="0"/>
              <w:divBdr>
                <w:top w:val="none" w:sz="0" w:space="0" w:color="auto"/>
                <w:left w:val="none" w:sz="0" w:space="0" w:color="auto"/>
                <w:bottom w:val="none" w:sz="0" w:space="0" w:color="auto"/>
                <w:right w:val="none" w:sz="0" w:space="0" w:color="auto"/>
              </w:divBdr>
            </w:div>
            <w:div w:id="121172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89183">
      <w:bodyDiv w:val="1"/>
      <w:marLeft w:val="0"/>
      <w:marRight w:val="0"/>
      <w:marTop w:val="0"/>
      <w:marBottom w:val="0"/>
      <w:divBdr>
        <w:top w:val="none" w:sz="0" w:space="0" w:color="auto"/>
        <w:left w:val="none" w:sz="0" w:space="0" w:color="auto"/>
        <w:bottom w:val="none" w:sz="0" w:space="0" w:color="auto"/>
        <w:right w:val="none" w:sz="0" w:space="0" w:color="auto"/>
      </w:divBdr>
    </w:div>
    <w:div w:id="1114595046">
      <w:bodyDiv w:val="1"/>
      <w:marLeft w:val="0"/>
      <w:marRight w:val="0"/>
      <w:marTop w:val="0"/>
      <w:marBottom w:val="0"/>
      <w:divBdr>
        <w:top w:val="none" w:sz="0" w:space="0" w:color="auto"/>
        <w:left w:val="none" w:sz="0" w:space="0" w:color="auto"/>
        <w:bottom w:val="none" w:sz="0" w:space="0" w:color="auto"/>
        <w:right w:val="none" w:sz="0" w:space="0" w:color="auto"/>
      </w:divBdr>
    </w:div>
    <w:div w:id="1147895564">
      <w:bodyDiv w:val="1"/>
      <w:marLeft w:val="0"/>
      <w:marRight w:val="0"/>
      <w:marTop w:val="0"/>
      <w:marBottom w:val="0"/>
      <w:divBdr>
        <w:top w:val="none" w:sz="0" w:space="0" w:color="auto"/>
        <w:left w:val="none" w:sz="0" w:space="0" w:color="auto"/>
        <w:bottom w:val="none" w:sz="0" w:space="0" w:color="auto"/>
        <w:right w:val="none" w:sz="0" w:space="0" w:color="auto"/>
      </w:divBdr>
    </w:div>
    <w:div w:id="1163935956">
      <w:bodyDiv w:val="1"/>
      <w:marLeft w:val="0"/>
      <w:marRight w:val="0"/>
      <w:marTop w:val="0"/>
      <w:marBottom w:val="0"/>
      <w:divBdr>
        <w:top w:val="none" w:sz="0" w:space="0" w:color="auto"/>
        <w:left w:val="none" w:sz="0" w:space="0" w:color="auto"/>
        <w:bottom w:val="none" w:sz="0" w:space="0" w:color="auto"/>
        <w:right w:val="none" w:sz="0" w:space="0" w:color="auto"/>
      </w:divBdr>
    </w:div>
    <w:div w:id="1235821682">
      <w:bodyDiv w:val="1"/>
      <w:marLeft w:val="0"/>
      <w:marRight w:val="0"/>
      <w:marTop w:val="0"/>
      <w:marBottom w:val="0"/>
      <w:divBdr>
        <w:top w:val="none" w:sz="0" w:space="0" w:color="auto"/>
        <w:left w:val="none" w:sz="0" w:space="0" w:color="auto"/>
        <w:bottom w:val="none" w:sz="0" w:space="0" w:color="auto"/>
        <w:right w:val="none" w:sz="0" w:space="0" w:color="auto"/>
      </w:divBdr>
    </w:div>
    <w:div w:id="1295404438">
      <w:bodyDiv w:val="1"/>
      <w:marLeft w:val="0"/>
      <w:marRight w:val="0"/>
      <w:marTop w:val="0"/>
      <w:marBottom w:val="0"/>
      <w:divBdr>
        <w:top w:val="none" w:sz="0" w:space="0" w:color="auto"/>
        <w:left w:val="none" w:sz="0" w:space="0" w:color="auto"/>
        <w:bottom w:val="none" w:sz="0" w:space="0" w:color="auto"/>
        <w:right w:val="none" w:sz="0" w:space="0" w:color="auto"/>
      </w:divBdr>
    </w:div>
    <w:div w:id="1320884445">
      <w:bodyDiv w:val="1"/>
      <w:marLeft w:val="0"/>
      <w:marRight w:val="0"/>
      <w:marTop w:val="0"/>
      <w:marBottom w:val="0"/>
      <w:divBdr>
        <w:top w:val="none" w:sz="0" w:space="0" w:color="auto"/>
        <w:left w:val="none" w:sz="0" w:space="0" w:color="auto"/>
        <w:bottom w:val="none" w:sz="0" w:space="0" w:color="auto"/>
        <w:right w:val="none" w:sz="0" w:space="0" w:color="auto"/>
      </w:divBdr>
    </w:div>
    <w:div w:id="1352991679">
      <w:bodyDiv w:val="1"/>
      <w:marLeft w:val="0"/>
      <w:marRight w:val="0"/>
      <w:marTop w:val="0"/>
      <w:marBottom w:val="0"/>
      <w:divBdr>
        <w:top w:val="none" w:sz="0" w:space="0" w:color="auto"/>
        <w:left w:val="none" w:sz="0" w:space="0" w:color="auto"/>
        <w:bottom w:val="none" w:sz="0" w:space="0" w:color="auto"/>
        <w:right w:val="none" w:sz="0" w:space="0" w:color="auto"/>
      </w:divBdr>
    </w:div>
    <w:div w:id="1383754599">
      <w:bodyDiv w:val="1"/>
      <w:marLeft w:val="0"/>
      <w:marRight w:val="0"/>
      <w:marTop w:val="0"/>
      <w:marBottom w:val="0"/>
      <w:divBdr>
        <w:top w:val="none" w:sz="0" w:space="0" w:color="auto"/>
        <w:left w:val="none" w:sz="0" w:space="0" w:color="auto"/>
        <w:bottom w:val="none" w:sz="0" w:space="0" w:color="auto"/>
        <w:right w:val="none" w:sz="0" w:space="0" w:color="auto"/>
      </w:divBdr>
    </w:div>
    <w:div w:id="1409646130">
      <w:bodyDiv w:val="1"/>
      <w:marLeft w:val="0"/>
      <w:marRight w:val="0"/>
      <w:marTop w:val="0"/>
      <w:marBottom w:val="0"/>
      <w:divBdr>
        <w:top w:val="none" w:sz="0" w:space="0" w:color="auto"/>
        <w:left w:val="none" w:sz="0" w:space="0" w:color="auto"/>
        <w:bottom w:val="none" w:sz="0" w:space="0" w:color="auto"/>
        <w:right w:val="none" w:sz="0" w:space="0" w:color="auto"/>
      </w:divBdr>
    </w:div>
    <w:div w:id="1437795016">
      <w:bodyDiv w:val="1"/>
      <w:marLeft w:val="0"/>
      <w:marRight w:val="0"/>
      <w:marTop w:val="0"/>
      <w:marBottom w:val="0"/>
      <w:divBdr>
        <w:top w:val="none" w:sz="0" w:space="0" w:color="auto"/>
        <w:left w:val="none" w:sz="0" w:space="0" w:color="auto"/>
        <w:bottom w:val="none" w:sz="0" w:space="0" w:color="auto"/>
        <w:right w:val="none" w:sz="0" w:space="0" w:color="auto"/>
      </w:divBdr>
    </w:div>
    <w:div w:id="1441487714">
      <w:bodyDiv w:val="1"/>
      <w:marLeft w:val="0"/>
      <w:marRight w:val="0"/>
      <w:marTop w:val="0"/>
      <w:marBottom w:val="0"/>
      <w:divBdr>
        <w:top w:val="none" w:sz="0" w:space="0" w:color="auto"/>
        <w:left w:val="none" w:sz="0" w:space="0" w:color="auto"/>
        <w:bottom w:val="none" w:sz="0" w:space="0" w:color="auto"/>
        <w:right w:val="none" w:sz="0" w:space="0" w:color="auto"/>
      </w:divBdr>
    </w:div>
    <w:div w:id="1476606102">
      <w:bodyDiv w:val="1"/>
      <w:marLeft w:val="0"/>
      <w:marRight w:val="0"/>
      <w:marTop w:val="0"/>
      <w:marBottom w:val="0"/>
      <w:divBdr>
        <w:top w:val="none" w:sz="0" w:space="0" w:color="auto"/>
        <w:left w:val="none" w:sz="0" w:space="0" w:color="auto"/>
        <w:bottom w:val="none" w:sz="0" w:space="0" w:color="auto"/>
        <w:right w:val="none" w:sz="0" w:space="0" w:color="auto"/>
      </w:divBdr>
    </w:div>
    <w:div w:id="1477188067">
      <w:bodyDiv w:val="1"/>
      <w:marLeft w:val="0"/>
      <w:marRight w:val="0"/>
      <w:marTop w:val="0"/>
      <w:marBottom w:val="0"/>
      <w:divBdr>
        <w:top w:val="none" w:sz="0" w:space="0" w:color="auto"/>
        <w:left w:val="none" w:sz="0" w:space="0" w:color="auto"/>
        <w:bottom w:val="none" w:sz="0" w:space="0" w:color="auto"/>
        <w:right w:val="none" w:sz="0" w:space="0" w:color="auto"/>
      </w:divBdr>
    </w:div>
    <w:div w:id="1522275997">
      <w:bodyDiv w:val="1"/>
      <w:marLeft w:val="0"/>
      <w:marRight w:val="0"/>
      <w:marTop w:val="0"/>
      <w:marBottom w:val="0"/>
      <w:divBdr>
        <w:top w:val="none" w:sz="0" w:space="0" w:color="auto"/>
        <w:left w:val="none" w:sz="0" w:space="0" w:color="auto"/>
        <w:bottom w:val="none" w:sz="0" w:space="0" w:color="auto"/>
        <w:right w:val="none" w:sz="0" w:space="0" w:color="auto"/>
      </w:divBdr>
    </w:div>
    <w:div w:id="1564875608">
      <w:bodyDiv w:val="1"/>
      <w:marLeft w:val="0"/>
      <w:marRight w:val="0"/>
      <w:marTop w:val="0"/>
      <w:marBottom w:val="0"/>
      <w:divBdr>
        <w:top w:val="none" w:sz="0" w:space="0" w:color="auto"/>
        <w:left w:val="none" w:sz="0" w:space="0" w:color="auto"/>
        <w:bottom w:val="none" w:sz="0" w:space="0" w:color="auto"/>
        <w:right w:val="none" w:sz="0" w:space="0" w:color="auto"/>
      </w:divBdr>
    </w:div>
    <w:div w:id="1582181922">
      <w:bodyDiv w:val="1"/>
      <w:marLeft w:val="0"/>
      <w:marRight w:val="0"/>
      <w:marTop w:val="0"/>
      <w:marBottom w:val="0"/>
      <w:divBdr>
        <w:top w:val="none" w:sz="0" w:space="0" w:color="auto"/>
        <w:left w:val="none" w:sz="0" w:space="0" w:color="auto"/>
        <w:bottom w:val="none" w:sz="0" w:space="0" w:color="auto"/>
        <w:right w:val="none" w:sz="0" w:space="0" w:color="auto"/>
      </w:divBdr>
    </w:div>
    <w:div w:id="1601985212">
      <w:bodyDiv w:val="1"/>
      <w:marLeft w:val="0"/>
      <w:marRight w:val="0"/>
      <w:marTop w:val="0"/>
      <w:marBottom w:val="0"/>
      <w:divBdr>
        <w:top w:val="none" w:sz="0" w:space="0" w:color="auto"/>
        <w:left w:val="none" w:sz="0" w:space="0" w:color="auto"/>
        <w:bottom w:val="none" w:sz="0" w:space="0" w:color="auto"/>
        <w:right w:val="none" w:sz="0" w:space="0" w:color="auto"/>
      </w:divBdr>
    </w:div>
    <w:div w:id="1625697197">
      <w:bodyDiv w:val="1"/>
      <w:marLeft w:val="0"/>
      <w:marRight w:val="0"/>
      <w:marTop w:val="0"/>
      <w:marBottom w:val="0"/>
      <w:divBdr>
        <w:top w:val="none" w:sz="0" w:space="0" w:color="auto"/>
        <w:left w:val="none" w:sz="0" w:space="0" w:color="auto"/>
        <w:bottom w:val="none" w:sz="0" w:space="0" w:color="auto"/>
        <w:right w:val="none" w:sz="0" w:space="0" w:color="auto"/>
      </w:divBdr>
    </w:div>
    <w:div w:id="1665742031">
      <w:bodyDiv w:val="1"/>
      <w:marLeft w:val="0"/>
      <w:marRight w:val="0"/>
      <w:marTop w:val="0"/>
      <w:marBottom w:val="0"/>
      <w:divBdr>
        <w:top w:val="none" w:sz="0" w:space="0" w:color="auto"/>
        <w:left w:val="none" w:sz="0" w:space="0" w:color="auto"/>
        <w:bottom w:val="none" w:sz="0" w:space="0" w:color="auto"/>
        <w:right w:val="none" w:sz="0" w:space="0" w:color="auto"/>
      </w:divBdr>
    </w:div>
    <w:div w:id="1711955879">
      <w:bodyDiv w:val="1"/>
      <w:marLeft w:val="0"/>
      <w:marRight w:val="0"/>
      <w:marTop w:val="0"/>
      <w:marBottom w:val="0"/>
      <w:divBdr>
        <w:top w:val="none" w:sz="0" w:space="0" w:color="auto"/>
        <w:left w:val="none" w:sz="0" w:space="0" w:color="auto"/>
        <w:bottom w:val="none" w:sz="0" w:space="0" w:color="auto"/>
        <w:right w:val="none" w:sz="0" w:space="0" w:color="auto"/>
      </w:divBdr>
    </w:div>
    <w:div w:id="1762723511">
      <w:bodyDiv w:val="1"/>
      <w:marLeft w:val="0"/>
      <w:marRight w:val="0"/>
      <w:marTop w:val="0"/>
      <w:marBottom w:val="0"/>
      <w:divBdr>
        <w:top w:val="none" w:sz="0" w:space="0" w:color="auto"/>
        <w:left w:val="none" w:sz="0" w:space="0" w:color="auto"/>
        <w:bottom w:val="none" w:sz="0" w:space="0" w:color="auto"/>
        <w:right w:val="none" w:sz="0" w:space="0" w:color="auto"/>
      </w:divBdr>
      <w:divsChild>
        <w:div w:id="109934833">
          <w:marLeft w:val="0"/>
          <w:marRight w:val="0"/>
          <w:marTop w:val="0"/>
          <w:marBottom w:val="0"/>
          <w:divBdr>
            <w:top w:val="none" w:sz="0" w:space="0" w:color="auto"/>
            <w:left w:val="none" w:sz="0" w:space="0" w:color="auto"/>
            <w:bottom w:val="none" w:sz="0" w:space="0" w:color="auto"/>
            <w:right w:val="none" w:sz="0" w:space="0" w:color="auto"/>
          </w:divBdr>
        </w:div>
        <w:div w:id="287249720">
          <w:marLeft w:val="0"/>
          <w:marRight w:val="0"/>
          <w:marTop w:val="0"/>
          <w:marBottom w:val="0"/>
          <w:divBdr>
            <w:top w:val="none" w:sz="0" w:space="0" w:color="auto"/>
            <w:left w:val="none" w:sz="0" w:space="0" w:color="auto"/>
            <w:bottom w:val="none" w:sz="0" w:space="0" w:color="auto"/>
            <w:right w:val="none" w:sz="0" w:space="0" w:color="auto"/>
          </w:divBdr>
        </w:div>
        <w:div w:id="897785091">
          <w:marLeft w:val="0"/>
          <w:marRight w:val="0"/>
          <w:marTop w:val="0"/>
          <w:marBottom w:val="0"/>
          <w:divBdr>
            <w:top w:val="none" w:sz="0" w:space="0" w:color="auto"/>
            <w:left w:val="none" w:sz="0" w:space="0" w:color="auto"/>
            <w:bottom w:val="none" w:sz="0" w:space="0" w:color="auto"/>
            <w:right w:val="none" w:sz="0" w:space="0" w:color="auto"/>
          </w:divBdr>
        </w:div>
        <w:div w:id="1959797016">
          <w:marLeft w:val="0"/>
          <w:marRight w:val="0"/>
          <w:marTop w:val="0"/>
          <w:marBottom w:val="0"/>
          <w:divBdr>
            <w:top w:val="none" w:sz="0" w:space="0" w:color="auto"/>
            <w:left w:val="none" w:sz="0" w:space="0" w:color="auto"/>
            <w:bottom w:val="none" w:sz="0" w:space="0" w:color="auto"/>
            <w:right w:val="none" w:sz="0" w:space="0" w:color="auto"/>
          </w:divBdr>
        </w:div>
        <w:div w:id="2109620718">
          <w:marLeft w:val="0"/>
          <w:marRight w:val="0"/>
          <w:marTop w:val="0"/>
          <w:marBottom w:val="0"/>
          <w:divBdr>
            <w:top w:val="none" w:sz="0" w:space="0" w:color="auto"/>
            <w:left w:val="none" w:sz="0" w:space="0" w:color="auto"/>
            <w:bottom w:val="none" w:sz="0" w:space="0" w:color="auto"/>
            <w:right w:val="none" w:sz="0" w:space="0" w:color="auto"/>
          </w:divBdr>
        </w:div>
      </w:divsChild>
    </w:div>
    <w:div w:id="1815835479">
      <w:bodyDiv w:val="1"/>
      <w:marLeft w:val="0"/>
      <w:marRight w:val="0"/>
      <w:marTop w:val="0"/>
      <w:marBottom w:val="0"/>
      <w:divBdr>
        <w:top w:val="none" w:sz="0" w:space="0" w:color="auto"/>
        <w:left w:val="none" w:sz="0" w:space="0" w:color="auto"/>
        <w:bottom w:val="none" w:sz="0" w:space="0" w:color="auto"/>
        <w:right w:val="none" w:sz="0" w:space="0" w:color="auto"/>
      </w:divBdr>
    </w:div>
    <w:div w:id="1916546024">
      <w:bodyDiv w:val="1"/>
      <w:marLeft w:val="0"/>
      <w:marRight w:val="0"/>
      <w:marTop w:val="0"/>
      <w:marBottom w:val="0"/>
      <w:divBdr>
        <w:top w:val="none" w:sz="0" w:space="0" w:color="auto"/>
        <w:left w:val="none" w:sz="0" w:space="0" w:color="auto"/>
        <w:bottom w:val="none" w:sz="0" w:space="0" w:color="auto"/>
        <w:right w:val="none" w:sz="0" w:space="0" w:color="auto"/>
      </w:divBdr>
      <w:divsChild>
        <w:div w:id="1420444249">
          <w:marLeft w:val="0"/>
          <w:marRight w:val="0"/>
          <w:marTop w:val="0"/>
          <w:marBottom w:val="45"/>
          <w:divBdr>
            <w:top w:val="none" w:sz="0" w:space="0" w:color="auto"/>
            <w:left w:val="none" w:sz="0" w:space="0" w:color="auto"/>
            <w:bottom w:val="none" w:sz="0" w:space="0" w:color="auto"/>
            <w:right w:val="none" w:sz="0" w:space="0" w:color="auto"/>
          </w:divBdr>
        </w:div>
      </w:divsChild>
    </w:div>
    <w:div w:id="1936134885">
      <w:bodyDiv w:val="1"/>
      <w:marLeft w:val="0"/>
      <w:marRight w:val="0"/>
      <w:marTop w:val="0"/>
      <w:marBottom w:val="0"/>
      <w:divBdr>
        <w:top w:val="none" w:sz="0" w:space="0" w:color="auto"/>
        <w:left w:val="none" w:sz="0" w:space="0" w:color="auto"/>
        <w:bottom w:val="none" w:sz="0" w:space="0" w:color="auto"/>
        <w:right w:val="none" w:sz="0" w:space="0" w:color="auto"/>
      </w:divBdr>
    </w:div>
    <w:div w:id="1936401326">
      <w:bodyDiv w:val="1"/>
      <w:marLeft w:val="0"/>
      <w:marRight w:val="0"/>
      <w:marTop w:val="0"/>
      <w:marBottom w:val="0"/>
      <w:divBdr>
        <w:top w:val="none" w:sz="0" w:space="0" w:color="auto"/>
        <w:left w:val="none" w:sz="0" w:space="0" w:color="auto"/>
        <w:bottom w:val="none" w:sz="0" w:space="0" w:color="auto"/>
        <w:right w:val="none" w:sz="0" w:space="0" w:color="auto"/>
      </w:divBdr>
    </w:div>
    <w:div w:id="1991902059">
      <w:bodyDiv w:val="1"/>
      <w:marLeft w:val="0"/>
      <w:marRight w:val="0"/>
      <w:marTop w:val="0"/>
      <w:marBottom w:val="0"/>
      <w:divBdr>
        <w:top w:val="none" w:sz="0" w:space="0" w:color="auto"/>
        <w:left w:val="none" w:sz="0" w:space="0" w:color="auto"/>
        <w:bottom w:val="none" w:sz="0" w:space="0" w:color="auto"/>
        <w:right w:val="none" w:sz="0" w:space="0" w:color="auto"/>
      </w:divBdr>
    </w:div>
    <w:div w:id="1991902990">
      <w:bodyDiv w:val="1"/>
      <w:marLeft w:val="0"/>
      <w:marRight w:val="0"/>
      <w:marTop w:val="0"/>
      <w:marBottom w:val="0"/>
      <w:divBdr>
        <w:top w:val="none" w:sz="0" w:space="0" w:color="auto"/>
        <w:left w:val="none" w:sz="0" w:space="0" w:color="auto"/>
        <w:bottom w:val="none" w:sz="0" w:space="0" w:color="auto"/>
        <w:right w:val="none" w:sz="0" w:space="0" w:color="auto"/>
      </w:divBdr>
    </w:div>
    <w:div w:id="2004429348">
      <w:bodyDiv w:val="1"/>
      <w:marLeft w:val="0"/>
      <w:marRight w:val="0"/>
      <w:marTop w:val="0"/>
      <w:marBottom w:val="0"/>
      <w:divBdr>
        <w:top w:val="none" w:sz="0" w:space="0" w:color="auto"/>
        <w:left w:val="none" w:sz="0" w:space="0" w:color="auto"/>
        <w:bottom w:val="none" w:sz="0" w:space="0" w:color="auto"/>
        <w:right w:val="none" w:sz="0" w:space="0" w:color="auto"/>
      </w:divBdr>
    </w:div>
    <w:div w:id="2064399365">
      <w:bodyDiv w:val="1"/>
      <w:marLeft w:val="0"/>
      <w:marRight w:val="0"/>
      <w:marTop w:val="0"/>
      <w:marBottom w:val="0"/>
      <w:divBdr>
        <w:top w:val="none" w:sz="0" w:space="0" w:color="auto"/>
        <w:left w:val="none" w:sz="0" w:space="0" w:color="auto"/>
        <w:bottom w:val="none" w:sz="0" w:space="0" w:color="auto"/>
        <w:right w:val="none" w:sz="0" w:space="0" w:color="auto"/>
      </w:divBdr>
    </w:div>
    <w:div w:id="2065130525">
      <w:bodyDiv w:val="1"/>
      <w:marLeft w:val="0"/>
      <w:marRight w:val="0"/>
      <w:marTop w:val="0"/>
      <w:marBottom w:val="0"/>
      <w:divBdr>
        <w:top w:val="none" w:sz="0" w:space="0" w:color="auto"/>
        <w:left w:val="none" w:sz="0" w:space="0" w:color="auto"/>
        <w:bottom w:val="none" w:sz="0" w:space="0" w:color="auto"/>
        <w:right w:val="none" w:sz="0" w:space="0" w:color="auto"/>
      </w:divBdr>
    </w:div>
    <w:div w:id="2088646399">
      <w:bodyDiv w:val="1"/>
      <w:marLeft w:val="0"/>
      <w:marRight w:val="0"/>
      <w:marTop w:val="0"/>
      <w:marBottom w:val="0"/>
      <w:divBdr>
        <w:top w:val="none" w:sz="0" w:space="0" w:color="auto"/>
        <w:left w:val="none" w:sz="0" w:space="0" w:color="auto"/>
        <w:bottom w:val="none" w:sz="0" w:space="0" w:color="auto"/>
        <w:right w:val="none" w:sz="0" w:space="0" w:color="auto"/>
      </w:divBdr>
    </w:div>
    <w:div w:id="209462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C02B19701A114CB761BC5FBAEF39D4" ma:contentTypeVersion="5" ma:contentTypeDescription="Create a new document." ma:contentTypeScope="" ma:versionID="d4fcd8d245f720e803b270a4f209810e">
  <xsd:schema xmlns:xsd="http://www.w3.org/2001/XMLSchema" xmlns:xs="http://www.w3.org/2001/XMLSchema" xmlns:p="http://schemas.microsoft.com/office/2006/metadata/properties" xmlns:ns2="56ac4754-fefa-44ed-9288-c3751709d11e" targetNamespace="http://schemas.microsoft.com/office/2006/metadata/properties" ma:root="true" ma:fieldsID="f1415a10019914f294c3ec512bf7d95d" ns2:_="">
    <xsd:import namespace="56ac4754-fefa-44ed-9288-c3751709d1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c4754-fefa-44ed-9288-c3751709d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9335B-1F5B-48F9-98A3-7AE63D6986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35F832-DCC3-4057-A456-CD0306108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ac4754-fefa-44ed-9288-c3751709d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0F9AD7-E6C6-4CF1-AAC9-BFCB6581CA77}">
  <ds:schemaRefs>
    <ds:schemaRef ds:uri="http://schemas.microsoft.com/sharepoint/v3/contenttype/forms"/>
  </ds:schemaRefs>
</ds:datastoreItem>
</file>

<file path=customXml/itemProps4.xml><?xml version="1.0" encoding="utf-8"?>
<ds:datastoreItem xmlns:ds="http://schemas.openxmlformats.org/officeDocument/2006/customXml" ds:itemID="{639B095A-30B7-4941-A4B7-56EF10915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27</Pages>
  <Words>37678</Words>
  <Characters>21477</Characters>
  <Application>Microsoft Office Word</Application>
  <DocSecurity>0</DocSecurity>
  <Lines>178</Lines>
  <Paragraphs>118</Paragraphs>
  <ScaleCrop>false</ScaleCrop>
  <HeadingPairs>
    <vt:vector size="2" baseType="variant">
      <vt:variant>
        <vt:lpstr>Pavadinimas</vt:lpstr>
      </vt:variant>
      <vt:variant>
        <vt:i4>1</vt:i4>
      </vt:variant>
    </vt:vector>
  </HeadingPairs>
  <TitlesOfParts>
    <vt:vector size="1" baseType="lpstr">
      <vt:lpstr>PRITARTA</vt:lpstr>
    </vt:vector>
  </TitlesOfParts>
  <Company/>
  <LinksUpToDate>false</LinksUpToDate>
  <CharactersWithSpaces>59037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PRITARTA</dc:title>
  <dc:subject/>
  <dc:creator>none</dc:creator>
  <cp:keywords/>
  <dc:description/>
  <cp:lastModifiedBy>Vartotojas</cp:lastModifiedBy>
  <cp:revision>7</cp:revision>
  <cp:lastPrinted>2024-07-04T07:32:00Z</cp:lastPrinted>
  <dcterms:created xsi:type="dcterms:W3CDTF">2025-02-11T13:49:00Z</dcterms:created>
  <dcterms:modified xsi:type="dcterms:W3CDTF">2025-02-12T08:30:00Z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0x0101006DC02B19701A114CB761BC5FBAEF39D4</vt:lpwstr>
  </property>
</Properties>
</file>