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BFB0" w14:textId="77777777" w:rsidR="00FD4C52" w:rsidRPr="006159D7" w:rsidRDefault="000833AB" w:rsidP="006159D7">
      <w:pPr>
        <w:ind w:left="9072"/>
      </w:pPr>
      <w:bookmarkStart w:id="0" w:name="_GoBack"/>
      <w:bookmarkEnd w:id="0"/>
      <w:r w:rsidRPr="006159D7">
        <w:t>PATVIRTINTA</w:t>
      </w:r>
    </w:p>
    <w:p w14:paraId="52898966" w14:textId="77777777" w:rsidR="00AB56AE" w:rsidRPr="006159D7" w:rsidRDefault="000833AB" w:rsidP="00FD4C52">
      <w:pPr>
        <w:ind w:left="9072"/>
      </w:pPr>
      <w:r w:rsidRPr="006159D7">
        <w:t>Krekenavos</w:t>
      </w:r>
      <w:r w:rsidR="00FD6F55" w:rsidRPr="006159D7">
        <w:t xml:space="preserve"> Mykolo Antanaičio </w:t>
      </w:r>
      <w:r w:rsidR="00AB56AE" w:rsidRPr="006159D7">
        <w:t>g</w:t>
      </w:r>
      <w:r w:rsidR="00FD6F55" w:rsidRPr="006159D7">
        <w:t>imnazijos</w:t>
      </w:r>
    </w:p>
    <w:p w14:paraId="4DCCD99A" w14:textId="6144C74B" w:rsidR="000833AB" w:rsidRPr="006159D7" w:rsidRDefault="00FD6F55" w:rsidP="00FD4C52">
      <w:pPr>
        <w:ind w:left="7776" w:firstLine="1296"/>
      </w:pPr>
      <w:r w:rsidRPr="006159D7">
        <w:t>d</w:t>
      </w:r>
      <w:r w:rsidR="000833AB" w:rsidRPr="006159D7">
        <w:t>irektoriaus</w:t>
      </w:r>
      <w:r w:rsidR="003A28E2" w:rsidRPr="006159D7">
        <w:t xml:space="preserve"> 2021</w:t>
      </w:r>
      <w:r w:rsidR="00045C5E" w:rsidRPr="006159D7">
        <w:t xml:space="preserve"> m.</w:t>
      </w:r>
      <w:r w:rsidR="00ED5F54" w:rsidRPr="006159D7">
        <w:t xml:space="preserve"> </w:t>
      </w:r>
      <w:r w:rsidR="0087636F">
        <w:t>kovo</w:t>
      </w:r>
      <w:r w:rsidR="00962681">
        <w:t xml:space="preserve"> 8</w:t>
      </w:r>
      <w:r w:rsidR="003A28E2" w:rsidRPr="006159D7">
        <w:t xml:space="preserve"> </w:t>
      </w:r>
      <w:r w:rsidR="000833AB" w:rsidRPr="006159D7">
        <w:t xml:space="preserve">d. įsakymu Nr. </w:t>
      </w:r>
      <w:r w:rsidR="00C7296D" w:rsidRPr="006159D7">
        <w:t>V-</w:t>
      </w:r>
      <w:r w:rsidR="00533215">
        <w:t>44</w:t>
      </w:r>
    </w:p>
    <w:p w14:paraId="672A6659" w14:textId="77777777" w:rsidR="00D10767" w:rsidRPr="006159D7" w:rsidRDefault="00D10767" w:rsidP="00625B52"/>
    <w:p w14:paraId="7EB15DBD" w14:textId="77777777" w:rsidR="000833AB" w:rsidRPr="006159D7" w:rsidRDefault="003A28E2" w:rsidP="00625B52">
      <w:pPr>
        <w:jc w:val="center"/>
        <w:rPr>
          <w:b/>
          <w:sz w:val="26"/>
          <w:szCs w:val="26"/>
        </w:rPr>
      </w:pPr>
      <w:r w:rsidRPr="006159D7">
        <w:rPr>
          <w:b/>
          <w:sz w:val="26"/>
          <w:szCs w:val="26"/>
        </w:rPr>
        <w:t>2021</w:t>
      </w:r>
      <w:r w:rsidR="000833AB" w:rsidRPr="006159D7">
        <w:rPr>
          <w:b/>
          <w:sz w:val="26"/>
          <w:szCs w:val="26"/>
        </w:rPr>
        <w:t xml:space="preserve"> METŲ VEIKLOS PLANAS</w:t>
      </w:r>
    </w:p>
    <w:p w14:paraId="0A37501D" w14:textId="77777777" w:rsidR="00D10767" w:rsidRPr="006159D7" w:rsidRDefault="00D10767" w:rsidP="00625B52"/>
    <w:p w14:paraId="18810CC5" w14:textId="77777777" w:rsidR="000833AB" w:rsidRPr="006159D7" w:rsidRDefault="000833AB" w:rsidP="00625B52">
      <w:pPr>
        <w:jc w:val="center"/>
        <w:rPr>
          <w:b/>
          <w:caps/>
        </w:rPr>
      </w:pPr>
      <w:r w:rsidRPr="006159D7">
        <w:rPr>
          <w:b/>
          <w:caps/>
        </w:rPr>
        <w:t>I.</w:t>
      </w:r>
      <w:r w:rsidRPr="006159D7">
        <w:rPr>
          <w:caps/>
        </w:rPr>
        <w:t xml:space="preserve"> </w:t>
      </w:r>
      <w:r w:rsidR="003A28E2" w:rsidRPr="006159D7">
        <w:rPr>
          <w:b/>
          <w:caps/>
        </w:rPr>
        <w:t>2020</w:t>
      </w:r>
      <w:r w:rsidRPr="006159D7">
        <w:rPr>
          <w:b/>
          <w:caps/>
        </w:rPr>
        <w:t xml:space="preserve"> metų veikl</w:t>
      </w:r>
      <w:r w:rsidR="008044A5" w:rsidRPr="006159D7">
        <w:rPr>
          <w:b/>
          <w:caps/>
        </w:rPr>
        <w:t>oS</w:t>
      </w:r>
      <w:r w:rsidRPr="006159D7">
        <w:rPr>
          <w:b/>
          <w:caps/>
        </w:rPr>
        <w:t xml:space="preserve"> įsivertinimas</w:t>
      </w:r>
    </w:p>
    <w:p w14:paraId="5DAB6C7B" w14:textId="77777777" w:rsidR="000833AB" w:rsidRPr="006159D7" w:rsidRDefault="000833AB" w:rsidP="00625B52">
      <w:pPr>
        <w:jc w:val="center"/>
        <w:rPr>
          <w:b/>
        </w:rPr>
      </w:pPr>
    </w:p>
    <w:p w14:paraId="4062E440" w14:textId="77777777" w:rsidR="004B003E" w:rsidRPr="006159D7" w:rsidRDefault="004B003E" w:rsidP="00625B52">
      <w:pPr>
        <w:tabs>
          <w:tab w:val="left" w:pos="5280"/>
        </w:tabs>
        <w:ind w:firstLine="851"/>
        <w:jc w:val="both"/>
        <w:rPr>
          <w:b/>
        </w:rPr>
      </w:pPr>
      <w:r w:rsidRPr="006159D7">
        <w:rPr>
          <w:b/>
        </w:rPr>
        <w:t>SITUACIJOS ANALIZĖ.</w:t>
      </w:r>
    </w:p>
    <w:p w14:paraId="02EB378F" w14:textId="77777777" w:rsidR="00ED5F54" w:rsidRPr="006159D7" w:rsidRDefault="00ED5F54" w:rsidP="00625B52">
      <w:pPr>
        <w:tabs>
          <w:tab w:val="left" w:pos="5280"/>
        </w:tabs>
        <w:ind w:firstLine="851"/>
        <w:jc w:val="both"/>
        <w:rPr>
          <w:b/>
        </w:rPr>
      </w:pPr>
    </w:p>
    <w:p w14:paraId="4B032A55" w14:textId="77777777" w:rsidR="004B003E" w:rsidRPr="006159D7" w:rsidRDefault="004B003E" w:rsidP="00625B52">
      <w:pPr>
        <w:tabs>
          <w:tab w:val="left" w:pos="5280"/>
        </w:tabs>
        <w:ind w:firstLine="851"/>
        <w:jc w:val="both"/>
        <w:rPr>
          <w:b/>
        </w:rPr>
      </w:pPr>
      <w:r w:rsidRPr="006159D7">
        <w:rPr>
          <w:b/>
        </w:rPr>
        <w:t>Mokinių skaičiaus gimnazijoje kaita:</w:t>
      </w:r>
      <w:r w:rsidR="0024453C" w:rsidRPr="006159D7">
        <w:rPr>
          <w:b/>
        </w:rPr>
        <w:t xml:space="preserve"> </w:t>
      </w:r>
    </w:p>
    <w:p w14:paraId="04904B9E" w14:textId="77777777" w:rsidR="008C247A" w:rsidRPr="006159D7" w:rsidRDefault="008C247A" w:rsidP="00631378">
      <w:pPr>
        <w:tabs>
          <w:tab w:val="left" w:pos="5280"/>
        </w:tabs>
        <w:ind w:firstLine="851"/>
        <w:jc w:val="both"/>
      </w:pPr>
      <w:r w:rsidRPr="006159D7">
        <w:t>2019 m. rugsėjo 1 d. gimnazijoje buvo 14</w:t>
      </w:r>
      <w:r w:rsidR="00DD3DD3" w:rsidRPr="006159D7">
        <w:t xml:space="preserve"> klasių komplektų</w:t>
      </w:r>
      <w:r w:rsidRPr="006159D7">
        <w:t>, 294 mokiniai.</w:t>
      </w:r>
    </w:p>
    <w:p w14:paraId="42D4ACE2" w14:textId="77777777" w:rsidR="00E3576B" w:rsidRPr="006159D7" w:rsidRDefault="00E3576B" w:rsidP="00E3576B">
      <w:pPr>
        <w:tabs>
          <w:tab w:val="left" w:pos="5280"/>
        </w:tabs>
        <w:ind w:firstLine="851"/>
        <w:jc w:val="both"/>
      </w:pPr>
      <w:r w:rsidRPr="006159D7">
        <w:t>2020 m. rugsėjo 1 d. gimnazijoje buvo 15 klasių komplektų, 332 mokiniai.</w:t>
      </w:r>
    </w:p>
    <w:p w14:paraId="3CA92078" w14:textId="102F1504" w:rsidR="00631378" w:rsidRPr="006159D7" w:rsidRDefault="00E3576B" w:rsidP="35B45D6C">
      <w:pPr>
        <w:tabs>
          <w:tab w:val="left" w:pos="5280"/>
        </w:tabs>
        <w:ind w:firstLine="851"/>
        <w:jc w:val="both"/>
      </w:pPr>
      <w:r w:rsidRPr="006159D7">
        <w:t>P</w:t>
      </w:r>
      <w:r w:rsidR="00394EF4" w:rsidRPr="006159D7">
        <w:t>adidėjusį</w:t>
      </w:r>
      <w:r w:rsidRPr="006159D7">
        <w:t xml:space="preserve"> mokinių skaičių </w:t>
      </w:r>
      <w:r w:rsidR="00CF6F80">
        <w:t>(13</w:t>
      </w:r>
      <w:r w:rsidR="483215B1" w:rsidRPr="006159D7">
        <w:t xml:space="preserve"> proc.) </w:t>
      </w:r>
      <w:r w:rsidRPr="006159D7">
        <w:t>lėmė Linkaučių ir Žibartonių pa</w:t>
      </w:r>
      <w:r w:rsidR="6C1C91E6" w:rsidRPr="006159D7">
        <w:t>g</w:t>
      </w:r>
      <w:r w:rsidRPr="006159D7">
        <w:t>rindin</w:t>
      </w:r>
      <w:r w:rsidR="55AF8AAC" w:rsidRPr="006159D7">
        <w:t>ių</w:t>
      </w:r>
      <w:r w:rsidRPr="006159D7">
        <w:t xml:space="preserve"> mokykl</w:t>
      </w:r>
      <w:r w:rsidR="0D695A55" w:rsidRPr="006159D7">
        <w:t>ų reorganizacija</w:t>
      </w:r>
      <w:r w:rsidR="00DD3DD3" w:rsidRPr="006159D7">
        <w:t>.</w:t>
      </w:r>
      <w:r w:rsidR="190218A2" w:rsidRPr="006159D7">
        <w:t xml:space="preserve"> </w:t>
      </w:r>
    </w:p>
    <w:p w14:paraId="6A05A809" w14:textId="77777777" w:rsidR="00DD3DD3" w:rsidRPr="006159D7" w:rsidRDefault="00DD3DD3" w:rsidP="00625B52">
      <w:pPr>
        <w:tabs>
          <w:tab w:val="left" w:pos="5280"/>
        </w:tabs>
        <w:ind w:firstLine="851"/>
        <w:jc w:val="both"/>
        <w:rPr>
          <w:b/>
        </w:rPr>
      </w:pPr>
    </w:p>
    <w:p w14:paraId="18DDF688" w14:textId="25F4A8C2" w:rsidR="004B003E" w:rsidRPr="006159D7" w:rsidRDefault="008C247A" w:rsidP="7C89765B">
      <w:pPr>
        <w:tabs>
          <w:tab w:val="left" w:pos="5280"/>
        </w:tabs>
        <w:ind w:firstLine="851"/>
        <w:jc w:val="both"/>
        <w:rPr>
          <w:b/>
          <w:bCs/>
        </w:rPr>
      </w:pPr>
      <w:r w:rsidRPr="006159D7">
        <w:rPr>
          <w:b/>
          <w:bCs/>
        </w:rPr>
        <w:t>Mokinių skaičius klasėse 20</w:t>
      </w:r>
      <w:r w:rsidR="633382D9" w:rsidRPr="006159D7">
        <w:rPr>
          <w:b/>
          <w:bCs/>
        </w:rPr>
        <w:t>20</w:t>
      </w:r>
      <w:r w:rsidR="004B003E" w:rsidRPr="006159D7">
        <w:rPr>
          <w:b/>
          <w:bCs/>
        </w:rPr>
        <w:t xml:space="preserve"> m. rugsėjo 1 d.:</w:t>
      </w:r>
      <w:r w:rsidR="0024453C" w:rsidRPr="006159D7">
        <w:rPr>
          <w:b/>
          <w:bCs/>
        </w:rPr>
        <w:t xml:space="preserve"> </w:t>
      </w:r>
    </w:p>
    <w:p w14:paraId="67FAFBE4" w14:textId="77777777" w:rsidR="003E0C02" w:rsidRDefault="00FA2076" w:rsidP="7C89765B">
      <w:pPr>
        <w:tabs>
          <w:tab w:val="left" w:pos="5280"/>
        </w:tabs>
        <w:ind w:firstLine="851"/>
        <w:jc w:val="both"/>
      </w:pPr>
      <w:r w:rsidRPr="006159D7">
        <w:t xml:space="preserve">1–4 klasėse – </w:t>
      </w:r>
      <w:r w:rsidR="1A9514D4" w:rsidRPr="006159D7">
        <w:t>93</w:t>
      </w:r>
      <w:r w:rsidRPr="006159D7">
        <w:t xml:space="preserve"> mokiniai (4 klasių komplektai, </w:t>
      </w:r>
      <w:r w:rsidR="0760365C" w:rsidRPr="006159D7">
        <w:t>23,3</w:t>
      </w:r>
      <w:r w:rsidR="003E0C02">
        <w:t xml:space="preserve"> mokinio klasėje);</w:t>
      </w:r>
    </w:p>
    <w:p w14:paraId="3816D6F3" w14:textId="2FF1BD61" w:rsidR="00FA2076" w:rsidRPr="006159D7" w:rsidRDefault="00FA2076" w:rsidP="7C89765B">
      <w:pPr>
        <w:tabs>
          <w:tab w:val="left" w:pos="5280"/>
        </w:tabs>
        <w:ind w:firstLine="851"/>
        <w:jc w:val="both"/>
      </w:pPr>
      <w:r w:rsidRPr="006159D7">
        <w:t>5–8 klasėse – 1</w:t>
      </w:r>
      <w:r w:rsidR="29EA1F60" w:rsidRPr="006159D7">
        <w:t>19</w:t>
      </w:r>
      <w:r w:rsidRPr="006159D7">
        <w:t xml:space="preserve"> mokiniai (5 klasių komplektai, </w:t>
      </w:r>
      <w:r w:rsidR="3F7364EF" w:rsidRPr="006159D7">
        <w:t>23,8</w:t>
      </w:r>
      <w:r w:rsidRPr="006159D7">
        <w:t xml:space="preserve"> mokinio kl.);</w:t>
      </w:r>
    </w:p>
    <w:p w14:paraId="5C91B0D8" w14:textId="77777777" w:rsidR="003E0C02" w:rsidRDefault="00FA2076" w:rsidP="7C89765B">
      <w:pPr>
        <w:tabs>
          <w:tab w:val="left" w:pos="5280"/>
        </w:tabs>
        <w:ind w:firstLine="851"/>
        <w:jc w:val="both"/>
      </w:pPr>
      <w:r w:rsidRPr="006159D7">
        <w:t xml:space="preserve">I–II klasėse – </w:t>
      </w:r>
      <w:r w:rsidR="37E2A1E2" w:rsidRPr="006159D7">
        <w:t>119</w:t>
      </w:r>
      <w:r w:rsidRPr="006159D7">
        <w:t xml:space="preserve"> mokiniai (</w:t>
      </w:r>
      <w:r w:rsidR="60F0D7BD" w:rsidRPr="006159D7">
        <w:t>4</w:t>
      </w:r>
      <w:r w:rsidRPr="006159D7">
        <w:t xml:space="preserve"> klasių komplektai, </w:t>
      </w:r>
      <w:r w:rsidR="3304CECF" w:rsidRPr="006159D7">
        <w:t>29,8</w:t>
      </w:r>
      <w:r w:rsidRPr="006159D7">
        <w:t xml:space="preserve"> mokin</w:t>
      </w:r>
      <w:r w:rsidR="127CDCE2" w:rsidRPr="006159D7">
        <w:t>io</w:t>
      </w:r>
      <w:r w:rsidR="003E0C02">
        <w:t xml:space="preserve"> kl.);</w:t>
      </w:r>
    </w:p>
    <w:p w14:paraId="06D8FD27" w14:textId="103BAE12" w:rsidR="00FA2076" w:rsidRPr="006159D7" w:rsidRDefault="00FA2076" w:rsidP="7C89765B">
      <w:pPr>
        <w:tabs>
          <w:tab w:val="left" w:pos="5280"/>
        </w:tabs>
        <w:ind w:firstLine="851"/>
        <w:jc w:val="both"/>
      </w:pPr>
      <w:r w:rsidRPr="006159D7">
        <w:t xml:space="preserve">III–IV klasėse – </w:t>
      </w:r>
      <w:r w:rsidR="24CFEB23" w:rsidRPr="006159D7">
        <w:t>51</w:t>
      </w:r>
      <w:r w:rsidRPr="006159D7">
        <w:t xml:space="preserve"> mokiniai (2 klasių komplektai, 2</w:t>
      </w:r>
      <w:r w:rsidR="6DCDC883" w:rsidRPr="006159D7">
        <w:t>5,5</w:t>
      </w:r>
      <w:r w:rsidRPr="006159D7">
        <w:t xml:space="preserve"> mokini</w:t>
      </w:r>
      <w:r w:rsidR="6A82CE8F" w:rsidRPr="006159D7">
        <w:t>o</w:t>
      </w:r>
      <w:r w:rsidRPr="006159D7">
        <w:t xml:space="preserve"> kl.).</w:t>
      </w:r>
    </w:p>
    <w:p w14:paraId="5A39BBE3" w14:textId="77777777" w:rsidR="00631378" w:rsidRPr="006159D7" w:rsidRDefault="00631378" w:rsidP="7C89765B">
      <w:pPr>
        <w:ind w:firstLine="851"/>
        <w:jc w:val="both"/>
        <w:rPr>
          <w:b/>
          <w:bCs/>
        </w:rPr>
      </w:pPr>
    </w:p>
    <w:p w14:paraId="3E0A7CF5" w14:textId="44F7D93F" w:rsidR="00631378" w:rsidRPr="006159D7" w:rsidRDefault="00631378" w:rsidP="19B86469">
      <w:pPr>
        <w:ind w:firstLine="851"/>
        <w:jc w:val="both"/>
        <w:rPr>
          <w:b/>
          <w:bCs/>
          <w:lang w:eastAsia="ar-SA"/>
        </w:rPr>
      </w:pPr>
      <w:r w:rsidRPr="006159D7">
        <w:rPr>
          <w:b/>
          <w:bCs/>
        </w:rPr>
        <w:t>U</w:t>
      </w:r>
      <w:r w:rsidRPr="006159D7">
        <w:rPr>
          <w:b/>
          <w:bCs/>
          <w:lang w:eastAsia="ar-SA"/>
        </w:rPr>
        <w:t>gdymosi kokybės gerinimo strategija.</w:t>
      </w:r>
      <w:r w:rsidR="0024453C" w:rsidRPr="006159D7">
        <w:rPr>
          <w:b/>
          <w:bCs/>
          <w:lang w:eastAsia="ar-SA"/>
        </w:rPr>
        <w:t xml:space="preserve"> </w:t>
      </w:r>
    </w:p>
    <w:p w14:paraId="41C8F396" w14:textId="77777777" w:rsidR="00631378" w:rsidRPr="006159D7" w:rsidRDefault="00631378" w:rsidP="008C247A">
      <w:pPr>
        <w:tabs>
          <w:tab w:val="left" w:pos="5280"/>
        </w:tabs>
        <w:ind w:firstLine="851"/>
        <w:jc w:val="both"/>
        <w:rPr>
          <w:b/>
        </w:rPr>
      </w:pPr>
    </w:p>
    <w:p w14:paraId="58717603" w14:textId="758BEBB6" w:rsidR="008C247A" w:rsidRPr="006159D7" w:rsidRDefault="008C247A" w:rsidP="7A6C36F3">
      <w:pPr>
        <w:tabs>
          <w:tab w:val="left" w:pos="5280"/>
        </w:tabs>
        <w:ind w:firstLine="851"/>
        <w:jc w:val="both"/>
        <w:rPr>
          <w:b/>
          <w:bCs/>
        </w:rPr>
      </w:pPr>
      <w:r w:rsidRPr="006159D7">
        <w:rPr>
          <w:b/>
          <w:bCs/>
        </w:rPr>
        <w:t>Mokymosi pasiekimai:</w:t>
      </w:r>
      <w:r w:rsidR="0024453C" w:rsidRPr="006159D7">
        <w:rPr>
          <w:b/>
          <w:bCs/>
        </w:rPr>
        <w:t xml:space="preserve"> </w:t>
      </w:r>
    </w:p>
    <w:p w14:paraId="34DEE1A0" w14:textId="739594B1" w:rsidR="00E6493B" w:rsidRPr="006159D7" w:rsidRDefault="5BD169DC" w:rsidP="61C1B5A5">
      <w:pPr>
        <w:tabs>
          <w:tab w:val="left" w:pos="5280"/>
        </w:tabs>
        <w:ind w:firstLine="851"/>
        <w:jc w:val="both"/>
      </w:pPr>
      <w:r w:rsidRPr="006159D7">
        <w:t xml:space="preserve">2019–2020 m. m.  baigė 303 mokiniai: </w:t>
      </w:r>
      <w:r w:rsidR="00E6493B" w:rsidRPr="006159D7">
        <w:t xml:space="preserve">iš jų </w:t>
      </w:r>
      <w:r w:rsidR="5C403286" w:rsidRPr="006159D7">
        <w:t xml:space="preserve">24 (100 %) gavo pradinio, 24 (100 %) </w:t>
      </w:r>
      <w:r w:rsidR="2F5F13F1" w:rsidRPr="006159D7">
        <w:t xml:space="preserve">pagrindinio ir 23 (100 %) vidurinio išsilavinimo pažymėjimus. </w:t>
      </w:r>
      <w:r w:rsidR="5FF0934D" w:rsidRPr="006159D7">
        <w:t xml:space="preserve">Metiniai mokymosi pasiekimai </w:t>
      </w:r>
      <w:r w:rsidR="65248D81" w:rsidRPr="006159D7">
        <w:t>procentais</w:t>
      </w:r>
      <w:r w:rsidR="08349E25" w:rsidRPr="006159D7">
        <w:t xml:space="preserve">: </w:t>
      </w:r>
      <w:r w:rsidR="2F5F13F1" w:rsidRPr="006159D7">
        <w:t xml:space="preserve">1–4 </w:t>
      </w:r>
      <w:r w:rsidR="4A38560C" w:rsidRPr="006159D7">
        <w:t>kl.</w:t>
      </w:r>
      <w:r w:rsidR="035B86B0" w:rsidRPr="006159D7">
        <w:t xml:space="preserve"> – 100</w:t>
      </w:r>
      <w:r w:rsidR="006255AD">
        <w:t xml:space="preserve"> </w:t>
      </w:r>
      <w:r w:rsidR="035B86B0" w:rsidRPr="006159D7">
        <w:t>%; 5–8 kl. – 92,66</w:t>
      </w:r>
      <w:r w:rsidR="006255AD">
        <w:t xml:space="preserve"> </w:t>
      </w:r>
      <w:r w:rsidR="035B86B0" w:rsidRPr="006159D7">
        <w:t>%; I–IV kl. –</w:t>
      </w:r>
      <w:r w:rsidR="5664FEA2" w:rsidRPr="006159D7">
        <w:t xml:space="preserve"> 94,59</w:t>
      </w:r>
      <w:r w:rsidR="006255AD">
        <w:t xml:space="preserve"> </w:t>
      </w:r>
      <w:r w:rsidR="5664FEA2" w:rsidRPr="006159D7">
        <w:t>%.</w:t>
      </w:r>
      <w:r w:rsidR="035B86B0" w:rsidRPr="006159D7">
        <w:t xml:space="preserve"> </w:t>
      </w:r>
      <w:r w:rsidR="05446EF2" w:rsidRPr="006159D7">
        <w:t xml:space="preserve">Bendras gimnazijos pažangumas – </w:t>
      </w:r>
      <w:r w:rsidR="633D5DDF" w:rsidRPr="006159D7">
        <w:t>95,38</w:t>
      </w:r>
      <w:r w:rsidR="006255AD">
        <w:t xml:space="preserve"> </w:t>
      </w:r>
      <w:r w:rsidR="633D5DDF" w:rsidRPr="006159D7">
        <w:t>%.</w:t>
      </w:r>
      <w:r w:rsidR="003E0C02">
        <w:t xml:space="preserve"> Palyginimui: 2018–2019 m</w:t>
      </w:r>
      <w:r w:rsidR="76DE6F32" w:rsidRPr="006159D7">
        <w:t>.</w:t>
      </w:r>
      <w:r w:rsidR="003E0C02">
        <w:t xml:space="preserve"> </w:t>
      </w:r>
      <w:r w:rsidR="76DE6F32" w:rsidRPr="006159D7">
        <w:t>m. mokinių mokymosi pasiekimai buvo 97,2</w:t>
      </w:r>
      <w:r w:rsidR="00E6493B" w:rsidRPr="006159D7">
        <w:t>%</w:t>
      </w:r>
      <w:r w:rsidR="715B031B" w:rsidRPr="006159D7">
        <w:t>.</w:t>
      </w:r>
      <w:r w:rsidR="6249DD1B" w:rsidRPr="006159D7">
        <w:t xml:space="preserve"> Žemesnius mokymosi pasiekimus lėmė trys mėnesiai nuotolinio mokymosi, kuri</w:t>
      </w:r>
      <w:r w:rsidR="0F2A4484" w:rsidRPr="006159D7">
        <w:t>s tapo iššūkiu visai gimna</w:t>
      </w:r>
      <w:r w:rsidR="70AB0827" w:rsidRPr="006159D7">
        <w:t>z</w:t>
      </w:r>
      <w:r w:rsidR="0F2A4484" w:rsidRPr="006159D7">
        <w:t>ijos bendruomenei.</w:t>
      </w:r>
      <w:r w:rsidR="07385AFC" w:rsidRPr="006159D7">
        <w:t xml:space="preserve"> </w:t>
      </w:r>
    </w:p>
    <w:p w14:paraId="530B0308" w14:textId="77777777" w:rsidR="00E6493B" w:rsidRPr="006159D7" w:rsidRDefault="24FC0EE3" w:rsidP="61C1B5A5">
      <w:pPr>
        <w:tabs>
          <w:tab w:val="left" w:pos="5280"/>
        </w:tabs>
        <w:ind w:firstLine="851"/>
        <w:jc w:val="both"/>
      </w:pPr>
      <w:r w:rsidRPr="006159D7">
        <w:t>Mokini</w:t>
      </w:r>
      <w:r w:rsidR="3A568F1A" w:rsidRPr="006159D7">
        <w:t>a</w:t>
      </w:r>
      <w:r w:rsidR="23B8C880" w:rsidRPr="006159D7">
        <w:t>i</w:t>
      </w:r>
      <w:r w:rsidRPr="006159D7">
        <w:t>, besimokan</w:t>
      </w:r>
      <w:r w:rsidR="724FADC2" w:rsidRPr="006159D7">
        <w:t>tys</w:t>
      </w:r>
      <w:r w:rsidRPr="006159D7">
        <w:t xml:space="preserve"> au</w:t>
      </w:r>
      <w:r w:rsidR="52EE3A76" w:rsidRPr="006159D7">
        <w:t>k</w:t>
      </w:r>
      <w:r w:rsidRPr="006159D7">
        <w:t>štesniu</w:t>
      </w:r>
      <w:r w:rsidR="063A89DB" w:rsidRPr="006159D7">
        <w:t>oju</w:t>
      </w:r>
      <w:r w:rsidRPr="006159D7">
        <w:t xml:space="preserve"> mokymosi lygiu</w:t>
      </w:r>
      <w:r w:rsidR="7E738587" w:rsidRPr="006159D7">
        <w:t>, sudaro</w:t>
      </w:r>
      <w:r w:rsidRPr="006159D7">
        <w:t xml:space="preserve">: 1–4 kl. – 26,51 %; 5–8 kl. – 3,67 %; I–IV kl. – </w:t>
      </w:r>
      <w:r w:rsidR="0F277F92" w:rsidRPr="006159D7">
        <w:t>2</w:t>
      </w:r>
      <w:r w:rsidRPr="006159D7">
        <w:t>,70 %.</w:t>
      </w:r>
      <w:r w:rsidR="752564C5" w:rsidRPr="006159D7">
        <w:t xml:space="preserve"> </w:t>
      </w:r>
    </w:p>
    <w:p w14:paraId="06F0524F" w14:textId="4525B7DA" w:rsidR="5BD169DC" w:rsidRPr="006159D7" w:rsidRDefault="752564C5" w:rsidP="61C1B5A5">
      <w:pPr>
        <w:tabs>
          <w:tab w:val="left" w:pos="5280"/>
        </w:tabs>
        <w:ind w:firstLine="851"/>
        <w:jc w:val="both"/>
      </w:pPr>
      <w:r w:rsidRPr="006159D7">
        <w:t xml:space="preserve">Kartoti </w:t>
      </w:r>
      <w:r w:rsidR="05C170B6" w:rsidRPr="006159D7">
        <w:t xml:space="preserve">7 </w:t>
      </w:r>
      <w:r w:rsidRPr="006159D7">
        <w:t>klasės programą paliktas vienas mokinys</w:t>
      </w:r>
      <w:r w:rsidR="2AC70ADC" w:rsidRPr="006159D7">
        <w:t>, I</w:t>
      </w:r>
      <w:r w:rsidR="3F844C29" w:rsidRPr="006159D7">
        <w:t xml:space="preserve"> gim. klasės </w:t>
      </w:r>
      <w:r w:rsidR="00E6493B" w:rsidRPr="006159D7">
        <w:t xml:space="preserve">– </w:t>
      </w:r>
      <w:r w:rsidR="3F844C29" w:rsidRPr="006159D7">
        <w:t>2 mokiniai, t.</w:t>
      </w:r>
      <w:r w:rsidR="24629AE5" w:rsidRPr="006159D7">
        <w:t xml:space="preserve"> </w:t>
      </w:r>
      <w:r w:rsidR="3F844C29" w:rsidRPr="006159D7">
        <w:t>y. 0,99 % mokinių.</w:t>
      </w:r>
    </w:p>
    <w:p w14:paraId="53364FE8" w14:textId="7E6C9F89" w:rsidR="61C1B5A5" w:rsidRPr="006159D7" w:rsidRDefault="61C1B5A5" w:rsidP="61C1B5A5">
      <w:pPr>
        <w:tabs>
          <w:tab w:val="left" w:pos="5280"/>
        </w:tabs>
        <w:ind w:firstLine="851"/>
        <w:jc w:val="both"/>
      </w:pPr>
    </w:p>
    <w:p w14:paraId="3FCE1126" w14:textId="77777777" w:rsidR="00E6493B" w:rsidRPr="006159D7" w:rsidRDefault="00E6493B" w:rsidP="7A6C36F3">
      <w:pPr>
        <w:tabs>
          <w:tab w:val="left" w:pos="5280"/>
        </w:tabs>
        <w:ind w:firstLine="851"/>
        <w:jc w:val="both"/>
        <w:rPr>
          <w:b/>
          <w:bCs/>
        </w:rPr>
      </w:pPr>
    </w:p>
    <w:p w14:paraId="3CCCC190" w14:textId="4C67671D" w:rsidR="007E0815" w:rsidRPr="006159D7" w:rsidRDefault="007E0815" w:rsidP="7A6C36F3">
      <w:pPr>
        <w:tabs>
          <w:tab w:val="left" w:pos="5280"/>
        </w:tabs>
        <w:ind w:firstLine="851"/>
        <w:jc w:val="both"/>
        <w:rPr>
          <w:b/>
          <w:bCs/>
        </w:rPr>
      </w:pPr>
      <w:r w:rsidRPr="006159D7">
        <w:rPr>
          <w:b/>
          <w:bCs/>
        </w:rPr>
        <w:lastRenderedPageBreak/>
        <w:t>Valstybiniai brandos egzaminai pagal dalykus:</w:t>
      </w:r>
      <w:r w:rsidR="0024453C" w:rsidRPr="006159D7">
        <w:rPr>
          <w:b/>
          <w:bCs/>
        </w:rPr>
        <w:t xml:space="preserve"> </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900"/>
        <w:gridCol w:w="1405"/>
        <w:gridCol w:w="1390"/>
        <w:gridCol w:w="1252"/>
        <w:gridCol w:w="1391"/>
        <w:gridCol w:w="1335"/>
        <w:gridCol w:w="1167"/>
        <w:gridCol w:w="1252"/>
        <w:gridCol w:w="1529"/>
        <w:gridCol w:w="1530"/>
      </w:tblGrid>
      <w:tr w:rsidR="007E0815" w:rsidRPr="006159D7" w14:paraId="00B8A746" w14:textId="77777777" w:rsidTr="7A6C36F3">
        <w:trPr>
          <w:cantSplit/>
          <w:trHeight w:val="1619"/>
        </w:trPr>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09AE8654" w14:textId="77777777" w:rsidR="007E0815" w:rsidRPr="006159D7" w:rsidRDefault="00A4264C" w:rsidP="002E185B">
            <w:pPr>
              <w:jc w:val="center"/>
            </w:pPr>
            <w:r w:rsidRPr="006159D7">
              <w:rPr>
                <w:b/>
              </w:rPr>
              <w:t>Valstybiniai brandos egzaminai</w:t>
            </w:r>
          </w:p>
        </w:tc>
        <w:tc>
          <w:tcPr>
            <w:tcW w:w="1405" w:type="dxa"/>
            <w:tcBorders>
              <w:top w:val="single" w:sz="4" w:space="0" w:color="auto"/>
              <w:left w:val="single" w:sz="4" w:space="0" w:color="auto"/>
              <w:bottom w:val="single" w:sz="4" w:space="0" w:color="auto"/>
              <w:right w:val="single" w:sz="4" w:space="0" w:color="auto"/>
            </w:tcBorders>
            <w:textDirection w:val="btLr"/>
            <w:vAlign w:val="center"/>
            <w:hideMark/>
          </w:tcPr>
          <w:p w14:paraId="3474BE43" w14:textId="77777777" w:rsidR="007E0815" w:rsidRPr="006159D7" w:rsidRDefault="007E0815" w:rsidP="002E185B">
            <w:pPr>
              <w:ind w:left="113" w:right="113"/>
            </w:pPr>
            <w:r w:rsidRPr="006159D7">
              <w:t>Lietuvių kalba ir literatūra</w:t>
            </w:r>
          </w:p>
        </w:tc>
        <w:tc>
          <w:tcPr>
            <w:tcW w:w="1390" w:type="dxa"/>
            <w:tcBorders>
              <w:top w:val="single" w:sz="4" w:space="0" w:color="auto"/>
              <w:left w:val="single" w:sz="4" w:space="0" w:color="auto"/>
              <w:bottom w:val="single" w:sz="4" w:space="0" w:color="auto"/>
              <w:right w:val="single" w:sz="4" w:space="0" w:color="auto"/>
            </w:tcBorders>
            <w:textDirection w:val="btLr"/>
            <w:vAlign w:val="center"/>
            <w:hideMark/>
          </w:tcPr>
          <w:p w14:paraId="0B571933" w14:textId="77777777" w:rsidR="007E0815" w:rsidRPr="006159D7" w:rsidRDefault="007E0815" w:rsidP="002E185B">
            <w:pPr>
              <w:ind w:left="113" w:right="113"/>
            </w:pPr>
            <w:r w:rsidRPr="006159D7">
              <w:t>Užsienio kalba (anglų)</w:t>
            </w:r>
          </w:p>
        </w:tc>
        <w:tc>
          <w:tcPr>
            <w:tcW w:w="1252" w:type="dxa"/>
            <w:tcBorders>
              <w:top w:val="single" w:sz="4" w:space="0" w:color="auto"/>
              <w:left w:val="single" w:sz="4" w:space="0" w:color="auto"/>
              <w:bottom w:val="single" w:sz="4" w:space="0" w:color="auto"/>
              <w:right w:val="single" w:sz="4" w:space="0" w:color="auto"/>
            </w:tcBorders>
            <w:textDirection w:val="btLr"/>
            <w:vAlign w:val="center"/>
            <w:hideMark/>
          </w:tcPr>
          <w:p w14:paraId="6B59854F" w14:textId="77777777" w:rsidR="007E0815" w:rsidRPr="006159D7" w:rsidRDefault="007E0815" w:rsidP="002E185B">
            <w:pPr>
              <w:ind w:left="113" w:right="113"/>
            </w:pPr>
            <w:r w:rsidRPr="006159D7">
              <w:t>Istorija</w:t>
            </w:r>
          </w:p>
        </w:tc>
        <w:tc>
          <w:tcPr>
            <w:tcW w:w="1391" w:type="dxa"/>
            <w:tcBorders>
              <w:top w:val="single" w:sz="4" w:space="0" w:color="auto"/>
              <w:left w:val="single" w:sz="4" w:space="0" w:color="auto"/>
              <w:bottom w:val="single" w:sz="4" w:space="0" w:color="auto"/>
              <w:right w:val="single" w:sz="4" w:space="0" w:color="auto"/>
            </w:tcBorders>
            <w:textDirection w:val="btLr"/>
            <w:vAlign w:val="center"/>
            <w:hideMark/>
          </w:tcPr>
          <w:p w14:paraId="6A032132" w14:textId="77777777" w:rsidR="007E0815" w:rsidRPr="006159D7" w:rsidRDefault="007E0815" w:rsidP="002E185B">
            <w:pPr>
              <w:ind w:left="113" w:right="113"/>
            </w:pPr>
            <w:r w:rsidRPr="006159D7">
              <w:t>Geografija</w:t>
            </w:r>
          </w:p>
        </w:tc>
        <w:tc>
          <w:tcPr>
            <w:tcW w:w="1335" w:type="dxa"/>
            <w:tcBorders>
              <w:top w:val="single" w:sz="4" w:space="0" w:color="auto"/>
              <w:left w:val="single" w:sz="4" w:space="0" w:color="auto"/>
              <w:bottom w:val="single" w:sz="4" w:space="0" w:color="auto"/>
              <w:right w:val="single" w:sz="4" w:space="0" w:color="auto"/>
            </w:tcBorders>
            <w:textDirection w:val="btLr"/>
            <w:vAlign w:val="center"/>
            <w:hideMark/>
          </w:tcPr>
          <w:p w14:paraId="6EDDEB23" w14:textId="77777777" w:rsidR="007E0815" w:rsidRPr="006159D7" w:rsidRDefault="007E0815" w:rsidP="002E185B">
            <w:pPr>
              <w:ind w:left="113" w:right="113"/>
            </w:pPr>
            <w:r w:rsidRPr="006159D7">
              <w:t>Matematika</w:t>
            </w:r>
          </w:p>
        </w:tc>
        <w:tc>
          <w:tcPr>
            <w:tcW w:w="1167" w:type="dxa"/>
            <w:tcBorders>
              <w:top w:val="single" w:sz="4" w:space="0" w:color="auto"/>
              <w:left w:val="single" w:sz="4" w:space="0" w:color="auto"/>
              <w:bottom w:val="single" w:sz="4" w:space="0" w:color="auto"/>
              <w:right w:val="single" w:sz="4" w:space="0" w:color="auto"/>
            </w:tcBorders>
            <w:textDirection w:val="btLr"/>
            <w:vAlign w:val="center"/>
            <w:hideMark/>
          </w:tcPr>
          <w:p w14:paraId="7AEBEE82" w14:textId="77777777" w:rsidR="007E0815" w:rsidRPr="006159D7" w:rsidRDefault="007E0815" w:rsidP="002E185B">
            <w:pPr>
              <w:ind w:left="113" w:right="113"/>
            </w:pPr>
            <w:r w:rsidRPr="006159D7">
              <w:t>Biologija</w:t>
            </w:r>
          </w:p>
        </w:tc>
        <w:tc>
          <w:tcPr>
            <w:tcW w:w="1252" w:type="dxa"/>
            <w:tcBorders>
              <w:top w:val="single" w:sz="4" w:space="0" w:color="auto"/>
              <w:left w:val="single" w:sz="4" w:space="0" w:color="auto"/>
              <w:bottom w:val="single" w:sz="4" w:space="0" w:color="auto"/>
              <w:right w:val="single" w:sz="4" w:space="0" w:color="auto"/>
            </w:tcBorders>
            <w:vAlign w:val="center"/>
          </w:tcPr>
          <w:p w14:paraId="78A8E44D" w14:textId="2A36760B" w:rsidR="2FC97E18" w:rsidRPr="006159D7" w:rsidRDefault="2FC97E18" w:rsidP="7A6C36F3">
            <w:r w:rsidRPr="006159D7">
              <w:t xml:space="preserve">Chemija </w:t>
            </w:r>
          </w:p>
        </w:tc>
        <w:tc>
          <w:tcPr>
            <w:tcW w:w="1529" w:type="dxa"/>
            <w:tcBorders>
              <w:top w:val="single" w:sz="4" w:space="0" w:color="auto"/>
              <w:left w:val="single" w:sz="4" w:space="0" w:color="auto"/>
              <w:bottom w:val="single" w:sz="4" w:space="0" w:color="auto"/>
              <w:right w:val="single" w:sz="4" w:space="0" w:color="auto"/>
            </w:tcBorders>
            <w:textDirection w:val="btLr"/>
            <w:vAlign w:val="center"/>
            <w:hideMark/>
          </w:tcPr>
          <w:p w14:paraId="0AD7DD14" w14:textId="77777777" w:rsidR="007E0815" w:rsidRPr="006159D7" w:rsidRDefault="007E0815" w:rsidP="002E185B">
            <w:pPr>
              <w:ind w:left="113" w:right="113"/>
            </w:pPr>
            <w:r w:rsidRPr="006159D7">
              <w:t xml:space="preserve">Fizika </w:t>
            </w:r>
          </w:p>
        </w:tc>
        <w:tc>
          <w:tcPr>
            <w:tcW w:w="1530" w:type="dxa"/>
            <w:tcBorders>
              <w:top w:val="single" w:sz="4" w:space="0" w:color="auto"/>
              <w:left w:val="single" w:sz="4" w:space="0" w:color="auto"/>
              <w:bottom w:val="single" w:sz="4" w:space="0" w:color="auto"/>
              <w:right w:val="single" w:sz="4" w:space="0" w:color="auto"/>
            </w:tcBorders>
            <w:textDirection w:val="btLr"/>
          </w:tcPr>
          <w:p w14:paraId="5961FA25" w14:textId="77777777" w:rsidR="007E0815" w:rsidRPr="006159D7" w:rsidRDefault="007E0815" w:rsidP="002E185B">
            <w:pPr>
              <w:ind w:left="113" w:right="113"/>
            </w:pPr>
            <w:r w:rsidRPr="006159D7">
              <w:t>Informacinės technologijos</w:t>
            </w:r>
          </w:p>
        </w:tc>
      </w:tr>
      <w:tr w:rsidR="0090704F" w:rsidRPr="006159D7" w14:paraId="377729CC" w14:textId="77777777" w:rsidTr="7A6C36F3">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20DDF6C6" w14:textId="77777777" w:rsidR="0090704F" w:rsidRPr="006159D7" w:rsidRDefault="0090704F" w:rsidP="0090704F">
            <w:pPr>
              <w:jc w:val="center"/>
            </w:pPr>
            <w:r w:rsidRPr="006159D7">
              <w:t>Iš viso laikė</w:t>
            </w:r>
          </w:p>
        </w:tc>
        <w:tc>
          <w:tcPr>
            <w:tcW w:w="1405" w:type="dxa"/>
            <w:tcBorders>
              <w:top w:val="single" w:sz="4" w:space="0" w:color="auto"/>
              <w:left w:val="single" w:sz="4" w:space="0" w:color="auto"/>
              <w:bottom w:val="single" w:sz="4" w:space="0" w:color="auto"/>
              <w:right w:val="single" w:sz="4" w:space="0" w:color="auto"/>
            </w:tcBorders>
            <w:vAlign w:val="center"/>
          </w:tcPr>
          <w:p w14:paraId="32DF9E93" w14:textId="1E8C4638" w:rsidR="0090704F" w:rsidRPr="006159D7" w:rsidRDefault="09B68E33" w:rsidP="00C01645">
            <w:pPr>
              <w:jc w:val="center"/>
            </w:pPr>
            <w:r w:rsidRPr="006159D7">
              <w:t>18</w:t>
            </w:r>
          </w:p>
        </w:tc>
        <w:tc>
          <w:tcPr>
            <w:tcW w:w="1390" w:type="dxa"/>
            <w:tcBorders>
              <w:top w:val="single" w:sz="4" w:space="0" w:color="auto"/>
              <w:left w:val="single" w:sz="4" w:space="0" w:color="auto"/>
              <w:bottom w:val="single" w:sz="4" w:space="0" w:color="auto"/>
              <w:right w:val="single" w:sz="4" w:space="0" w:color="auto"/>
            </w:tcBorders>
            <w:vAlign w:val="center"/>
          </w:tcPr>
          <w:p w14:paraId="4818E51F" w14:textId="0855B515" w:rsidR="0090704F" w:rsidRPr="006159D7" w:rsidRDefault="09B68E33" w:rsidP="00C01645">
            <w:pPr>
              <w:jc w:val="center"/>
            </w:pPr>
            <w:r w:rsidRPr="006159D7">
              <w:t>18</w:t>
            </w:r>
          </w:p>
        </w:tc>
        <w:tc>
          <w:tcPr>
            <w:tcW w:w="1252" w:type="dxa"/>
            <w:tcBorders>
              <w:top w:val="single" w:sz="4" w:space="0" w:color="auto"/>
              <w:left w:val="single" w:sz="4" w:space="0" w:color="auto"/>
              <w:bottom w:val="single" w:sz="4" w:space="0" w:color="auto"/>
              <w:right w:val="single" w:sz="4" w:space="0" w:color="auto"/>
            </w:tcBorders>
            <w:vAlign w:val="center"/>
          </w:tcPr>
          <w:p w14:paraId="446DE71A" w14:textId="633B5B07" w:rsidR="0090704F" w:rsidRPr="006159D7" w:rsidRDefault="09B68E33" w:rsidP="00C01645">
            <w:pPr>
              <w:jc w:val="center"/>
            </w:pPr>
            <w:r w:rsidRPr="006159D7">
              <w:t>7</w:t>
            </w:r>
          </w:p>
        </w:tc>
        <w:tc>
          <w:tcPr>
            <w:tcW w:w="1391" w:type="dxa"/>
            <w:tcBorders>
              <w:top w:val="single" w:sz="4" w:space="0" w:color="auto"/>
              <w:left w:val="single" w:sz="4" w:space="0" w:color="auto"/>
              <w:bottom w:val="single" w:sz="4" w:space="0" w:color="auto"/>
              <w:right w:val="single" w:sz="4" w:space="0" w:color="auto"/>
            </w:tcBorders>
            <w:vAlign w:val="center"/>
          </w:tcPr>
          <w:p w14:paraId="6DDB914C" w14:textId="556D5036" w:rsidR="0090704F" w:rsidRPr="006159D7" w:rsidRDefault="09B68E33" w:rsidP="00C01645">
            <w:pPr>
              <w:jc w:val="center"/>
            </w:pPr>
            <w:r w:rsidRPr="006159D7">
              <w:t>7</w:t>
            </w:r>
          </w:p>
        </w:tc>
        <w:tc>
          <w:tcPr>
            <w:tcW w:w="1335" w:type="dxa"/>
            <w:tcBorders>
              <w:top w:val="single" w:sz="4" w:space="0" w:color="auto"/>
              <w:left w:val="single" w:sz="4" w:space="0" w:color="auto"/>
              <w:bottom w:val="single" w:sz="4" w:space="0" w:color="auto"/>
              <w:right w:val="single" w:sz="4" w:space="0" w:color="auto"/>
            </w:tcBorders>
            <w:vAlign w:val="center"/>
          </w:tcPr>
          <w:p w14:paraId="7C675C08" w14:textId="1704C156" w:rsidR="0090704F" w:rsidRPr="006159D7" w:rsidRDefault="09B68E33" w:rsidP="00C01645">
            <w:pPr>
              <w:jc w:val="center"/>
            </w:pPr>
            <w:r w:rsidRPr="006159D7">
              <w:t>21</w:t>
            </w:r>
          </w:p>
        </w:tc>
        <w:tc>
          <w:tcPr>
            <w:tcW w:w="1167" w:type="dxa"/>
            <w:tcBorders>
              <w:top w:val="single" w:sz="4" w:space="0" w:color="auto"/>
              <w:left w:val="single" w:sz="4" w:space="0" w:color="auto"/>
              <w:bottom w:val="single" w:sz="4" w:space="0" w:color="auto"/>
              <w:right w:val="single" w:sz="4" w:space="0" w:color="auto"/>
            </w:tcBorders>
            <w:vAlign w:val="center"/>
          </w:tcPr>
          <w:p w14:paraId="089009E4" w14:textId="0A87FF80" w:rsidR="0090704F" w:rsidRPr="006159D7" w:rsidRDefault="09B68E33" w:rsidP="00C01645">
            <w:pPr>
              <w:jc w:val="center"/>
            </w:pPr>
            <w:r w:rsidRPr="006159D7">
              <w:t>7</w:t>
            </w:r>
          </w:p>
        </w:tc>
        <w:tc>
          <w:tcPr>
            <w:tcW w:w="1252" w:type="dxa"/>
            <w:tcBorders>
              <w:top w:val="single" w:sz="4" w:space="0" w:color="auto"/>
              <w:left w:val="single" w:sz="4" w:space="0" w:color="auto"/>
              <w:bottom w:val="single" w:sz="4" w:space="0" w:color="auto"/>
              <w:right w:val="single" w:sz="4" w:space="0" w:color="auto"/>
            </w:tcBorders>
            <w:vAlign w:val="center"/>
          </w:tcPr>
          <w:p w14:paraId="2F1C8089" w14:textId="08F45B2F" w:rsidR="6D413A0E" w:rsidRPr="006159D7" w:rsidRDefault="6D413A0E" w:rsidP="7A6C36F3">
            <w:pPr>
              <w:jc w:val="center"/>
            </w:pPr>
            <w:r w:rsidRPr="006159D7">
              <w:t>1</w:t>
            </w:r>
          </w:p>
        </w:tc>
        <w:tc>
          <w:tcPr>
            <w:tcW w:w="1529" w:type="dxa"/>
            <w:tcBorders>
              <w:top w:val="single" w:sz="4" w:space="0" w:color="auto"/>
              <w:left w:val="single" w:sz="4" w:space="0" w:color="auto"/>
              <w:bottom w:val="single" w:sz="4" w:space="0" w:color="auto"/>
              <w:right w:val="single" w:sz="4" w:space="0" w:color="auto"/>
            </w:tcBorders>
            <w:vAlign w:val="center"/>
          </w:tcPr>
          <w:p w14:paraId="2CC21B90" w14:textId="55E8BF32" w:rsidR="0090704F" w:rsidRPr="006159D7" w:rsidRDefault="09B68E33" w:rsidP="00C01645">
            <w:pPr>
              <w:jc w:val="center"/>
            </w:pPr>
            <w:r w:rsidRPr="006159D7">
              <w:t>3</w:t>
            </w:r>
          </w:p>
        </w:tc>
        <w:tc>
          <w:tcPr>
            <w:tcW w:w="1530" w:type="dxa"/>
            <w:tcBorders>
              <w:top w:val="single" w:sz="4" w:space="0" w:color="auto"/>
              <w:left w:val="single" w:sz="4" w:space="0" w:color="auto"/>
              <w:bottom w:val="single" w:sz="4" w:space="0" w:color="auto"/>
              <w:right w:val="single" w:sz="4" w:space="0" w:color="auto"/>
            </w:tcBorders>
          </w:tcPr>
          <w:p w14:paraId="2598DEE6" w14:textId="184469E9" w:rsidR="0090704F" w:rsidRPr="006159D7" w:rsidRDefault="09B68E33" w:rsidP="00C01645">
            <w:pPr>
              <w:jc w:val="center"/>
            </w:pPr>
            <w:r w:rsidRPr="006159D7">
              <w:t>2</w:t>
            </w:r>
          </w:p>
        </w:tc>
      </w:tr>
      <w:tr w:rsidR="0090704F" w:rsidRPr="006159D7" w14:paraId="3964D79A" w14:textId="77777777" w:rsidTr="7A6C36F3">
        <w:tc>
          <w:tcPr>
            <w:tcW w:w="2209" w:type="dxa"/>
            <w:gridSpan w:val="2"/>
            <w:tcBorders>
              <w:top w:val="single" w:sz="4" w:space="0" w:color="auto"/>
              <w:left w:val="single" w:sz="4" w:space="0" w:color="auto"/>
              <w:bottom w:val="single" w:sz="4" w:space="0" w:color="auto"/>
              <w:right w:val="single" w:sz="4" w:space="0" w:color="auto"/>
            </w:tcBorders>
            <w:vAlign w:val="center"/>
          </w:tcPr>
          <w:p w14:paraId="232062F4" w14:textId="77777777" w:rsidR="0090704F" w:rsidRPr="006159D7" w:rsidRDefault="0090704F" w:rsidP="0090704F">
            <w:pPr>
              <w:jc w:val="center"/>
            </w:pPr>
            <w:r w:rsidRPr="006159D7">
              <w:t>Vidurkis</w:t>
            </w:r>
          </w:p>
        </w:tc>
        <w:tc>
          <w:tcPr>
            <w:tcW w:w="1405" w:type="dxa"/>
            <w:tcBorders>
              <w:top w:val="single" w:sz="4" w:space="0" w:color="auto"/>
              <w:left w:val="single" w:sz="4" w:space="0" w:color="auto"/>
              <w:bottom w:val="single" w:sz="4" w:space="0" w:color="auto"/>
              <w:right w:val="single" w:sz="4" w:space="0" w:color="auto"/>
            </w:tcBorders>
            <w:vAlign w:val="center"/>
          </w:tcPr>
          <w:p w14:paraId="4FF2FDEF" w14:textId="77777777" w:rsidR="0090704F" w:rsidRPr="006159D7" w:rsidRDefault="0090704F" w:rsidP="00C01645">
            <w:pPr>
              <w:jc w:val="center"/>
            </w:pPr>
            <w:r w:rsidRPr="006159D7">
              <w:t>34,9</w:t>
            </w:r>
          </w:p>
        </w:tc>
        <w:tc>
          <w:tcPr>
            <w:tcW w:w="1390" w:type="dxa"/>
            <w:tcBorders>
              <w:top w:val="single" w:sz="4" w:space="0" w:color="auto"/>
              <w:left w:val="single" w:sz="4" w:space="0" w:color="auto"/>
              <w:bottom w:val="single" w:sz="4" w:space="0" w:color="auto"/>
              <w:right w:val="single" w:sz="4" w:space="0" w:color="auto"/>
            </w:tcBorders>
            <w:vAlign w:val="center"/>
          </w:tcPr>
          <w:p w14:paraId="316F591E" w14:textId="77777777" w:rsidR="0090704F" w:rsidRPr="006159D7" w:rsidRDefault="0090704F" w:rsidP="00C01645">
            <w:pPr>
              <w:jc w:val="center"/>
            </w:pPr>
            <w:r w:rsidRPr="006159D7">
              <w:t>56,7</w:t>
            </w:r>
          </w:p>
        </w:tc>
        <w:tc>
          <w:tcPr>
            <w:tcW w:w="1252" w:type="dxa"/>
            <w:tcBorders>
              <w:top w:val="single" w:sz="4" w:space="0" w:color="auto"/>
              <w:left w:val="single" w:sz="4" w:space="0" w:color="auto"/>
              <w:bottom w:val="single" w:sz="4" w:space="0" w:color="auto"/>
              <w:right w:val="single" w:sz="4" w:space="0" w:color="auto"/>
            </w:tcBorders>
            <w:vAlign w:val="center"/>
          </w:tcPr>
          <w:p w14:paraId="7D21D5A0" w14:textId="77777777" w:rsidR="0090704F" w:rsidRPr="006159D7" w:rsidRDefault="0090704F" w:rsidP="00C01645">
            <w:pPr>
              <w:jc w:val="center"/>
            </w:pPr>
            <w:r w:rsidRPr="006159D7">
              <w:t>48,2</w:t>
            </w:r>
          </w:p>
        </w:tc>
        <w:tc>
          <w:tcPr>
            <w:tcW w:w="1391" w:type="dxa"/>
            <w:tcBorders>
              <w:top w:val="single" w:sz="4" w:space="0" w:color="auto"/>
              <w:left w:val="single" w:sz="4" w:space="0" w:color="auto"/>
              <w:bottom w:val="single" w:sz="4" w:space="0" w:color="auto"/>
              <w:right w:val="single" w:sz="4" w:space="0" w:color="auto"/>
            </w:tcBorders>
            <w:vAlign w:val="center"/>
          </w:tcPr>
          <w:p w14:paraId="7B0A3404" w14:textId="77777777" w:rsidR="0090704F" w:rsidRPr="006159D7" w:rsidRDefault="0090704F" w:rsidP="00C01645">
            <w:pPr>
              <w:ind w:left="-108" w:right="-108"/>
              <w:jc w:val="center"/>
            </w:pPr>
            <w:r w:rsidRPr="006159D7">
              <w:t>36,5</w:t>
            </w:r>
          </w:p>
        </w:tc>
        <w:tc>
          <w:tcPr>
            <w:tcW w:w="1335" w:type="dxa"/>
            <w:tcBorders>
              <w:top w:val="single" w:sz="4" w:space="0" w:color="auto"/>
              <w:left w:val="single" w:sz="4" w:space="0" w:color="auto"/>
              <w:bottom w:val="single" w:sz="4" w:space="0" w:color="auto"/>
              <w:right w:val="single" w:sz="4" w:space="0" w:color="auto"/>
            </w:tcBorders>
            <w:vAlign w:val="center"/>
          </w:tcPr>
          <w:p w14:paraId="350DD1B8" w14:textId="77777777" w:rsidR="0090704F" w:rsidRPr="006159D7" w:rsidRDefault="0090704F" w:rsidP="00C01645">
            <w:pPr>
              <w:jc w:val="center"/>
            </w:pPr>
            <w:r w:rsidRPr="006159D7">
              <w:t>35,9</w:t>
            </w:r>
          </w:p>
        </w:tc>
        <w:tc>
          <w:tcPr>
            <w:tcW w:w="1167" w:type="dxa"/>
            <w:tcBorders>
              <w:top w:val="single" w:sz="4" w:space="0" w:color="auto"/>
              <w:left w:val="single" w:sz="4" w:space="0" w:color="auto"/>
              <w:bottom w:val="single" w:sz="4" w:space="0" w:color="auto"/>
              <w:right w:val="single" w:sz="4" w:space="0" w:color="auto"/>
            </w:tcBorders>
            <w:vAlign w:val="center"/>
          </w:tcPr>
          <w:p w14:paraId="6DE3AB46" w14:textId="77777777" w:rsidR="0090704F" w:rsidRPr="006159D7" w:rsidRDefault="0090704F" w:rsidP="00C01645">
            <w:pPr>
              <w:jc w:val="center"/>
            </w:pPr>
            <w:r w:rsidRPr="006159D7">
              <w:t>39,6</w:t>
            </w:r>
          </w:p>
        </w:tc>
        <w:tc>
          <w:tcPr>
            <w:tcW w:w="1252" w:type="dxa"/>
            <w:tcBorders>
              <w:top w:val="single" w:sz="4" w:space="0" w:color="auto"/>
              <w:left w:val="single" w:sz="4" w:space="0" w:color="auto"/>
              <w:bottom w:val="single" w:sz="4" w:space="0" w:color="auto"/>
              <w:right w:val="single" w:sz="4" w:space="0" w:color="auto"/>
            </w:tcBorders>
            <w:vAlign w:val="center"/>
          </w:tcPr>
          <w:p w14:paraId="7084CEB9" w14:textId="5045820D" w:rsidR="3C96F015" w:rsidRPr="006159D7" w:rsidRDefault="3C96F015" w:rsidP="7A6C36F3">
            <w:pPr>
              <w:jc w:val="center"/>
            </w:pPr>
            <w:r w:rsidRPr="006159D7">
              <w:t>30</w:t>
            </w:r>
          </w:p>
        </w:tc>
        <w:tc>
          <w:tcPr>
            <w:tcW w:w="1529" w:type="dxa"/>
            <w:tcBorders>
              <w:top w:val="single" w:sz="4" w:space="0" w:color="auto"/>
              <w:left w:val="single" w:sz="4" w:space="0" w:color="auto"/>
              <w:bottom w:val="single" w:sz="4" w:space="0" w:color="auto"/>
              <w:right w:val="single" w:sz="4" w:space="0" w:color="auto"/>
            </w:tcBorders>
            <w:vAlign w:val="center"/>
          </w:tcPr>
          <w:p w14:paraId="0A1AFCC8" w14:textId="2E680FBB" w:rsidR="0090704F" w:rsidRPr="006159D7" w:rsidRDefault="2574B224" w:rsidP="7A6C36F3">
            <w:pPr>
              <w:spacing w:line="259" w:lineRule="auto"/>
              <w:jc w:val="center"/>
            </w:pPr>
            <w:r w:rsidRPr="006159D7">
              <w:t>36</w:t>
            </w:r>
          </w:p>
        </w:tc>
        <w:tc>
          <w:tcPr>
            <w:tcW w:w="1530" w:type="dxa"/>
            <w:tcBorders>
              <w:top w:val="single" w:sz="4" w:space="0" w:color="auto"/>
              <w:left w:val="single" w:sz="4" w:space="0" w:color="auto"/>
              <w:bottom w:val="single" w:sz="4" w:space="0" w:color="auto"/>
              <w:right w:val="single" w:sz="4" w:space="0" w:color="auto"/>
            </w:tcBorders>
          </w:tcPr>
          <w:p w14:paraId="426DACE5" w14:textId="61C0BE86" w:rsidR="0090704F" w:rsidRPr="006159D7" w:rsidRDefault="73371592" w:rsidP="00C01645">
            <w:pPr>
              <w:jc w:val="center"/>
            </w:pPr>
            <w:r w:rsidRPr="006159D7">
              <w:t>4</w:t>
            </w:r>
            <w:r w:rsidR="583BAA04" w:rsidRPr="006159D7">
              <w:t>6</w:t>
            </w:r>
            <w:r w:rsidRPr="006159D7">
              <w:t>,5</w:t>
            </w:r>
          </w:p>
        </w:tc>
      </w:tr>
      <w:tr w:rsidR="0090704F" w:rsidRPr="006159D7" w14:paraId="214D5495" w14:textId="77777777" w:rsidTr="7A6C36F3">
        <w:tc>
          <w:tcPr>
            <w:tcW w:w="1309" w:type="dxa"/>
            <w:tcBorders>
              <w:top w:val="single" w:sz="4" w:space="0" w:color="auto"/>
              <w:left w:val="single" w:sz="4" w:space="0" w:color="auto"/>
              <w:bottom w:val="single" w:sz="4" w:space="0" w:color="auto"/>
              <w:right w:val="single" w:sz="4" w:space="0" w:color="auto"/>
            </w:tcBorders>
            <w:vAlign w:val="center"/>
            <w:hideMark/>
          </w:tcPr>
          <w:p w14:paraId="11BAA2A7" w14:textId="77777777" w:rsidR="0090704F" w:rsidRPr="006159D7" w:rsidRDefault="0090704F" w:rsidP="002E185B">
            <w:pPr>
              <w:jc w:val="center"/>
            </w:pPr>
            <w:r w:rsidRPr="006159D7">
              <w:t>Neišlaikė</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DB90EB" w14:textId="6526FCBD" w:rsidR="0090704F" w:rsidRPr="006159D7" w:rsidRDefault="100EEB7D" w:rsidP="00C01645">
            <w:pPr>
              <w:jc w:val="center"/>
            </w:pPr>
            <w:r w:rsidRPr="006159D7">
              <w:t>4</w:t>
            </w:r>
          </w:p>
        </w:tc>
        <w:tc>
          <w:tcPr>
            <w:tcW w:w="1405" w:type="dxa"/>
            <w:tcBorders>
              <w:top w:val="single" w:sz="4" w:space="0" w:color="auto"/>
              <w:left w:val="single" w:sz="4" w:space="0" w:color="auto"/>
              <w:bottom w:val="single" w:sz="4" w:space="0" w:color="auto"/>
              <w:right w:val="single" w:sz="4" w:space="0" w:color="auto"/>
            </w:tcBorders>
            <w:vAlign w:val="center"/>
          </w:tcPr>
          <w:p w14:paraId="17FD6736" w14:textId="2E6310A2" w:rsidR="0090704F" w:rsidRPr="006159D7" w:rsidRDefault="100EEB7D" w:rsidP="00C01645">
            <w:pPr>
              <w:jc w:val="center"/>
            </w:pPr>
            <w:r w:rsidRPr="006159D7">
              <w:t>1</w:t>
            </w:r>
            <w:r w:rsidR="7EEAE16B" w:rsidRPr="006159D7">
              <w:t xml:space="preserve"> </w:t>
            </w:r>
            <w:r w:rsidR="73371592" w:rsidRPr="006159D7">
              <w:t>(</w:t>
            </w:r>
            <w:r w:rsidR="40EEA5B6" w:rsidRPr="006159D7">
              <w:t>5</w:t>
            </w:r>
            <w:r w:rsidR="73371592" w:rsidRPr="006159D7">
              <w:t>,6 %)</w:t>
            </w:r>
          </w:p>
        </w:tc>
        <w:tc>
          <w:tcPr>
            <w:tcW w:w="1390" w:type="dxa"/>
            <w:tcBorders>
              <w:top w:val="single" w:sz="4" w:space="0" w:color="auto"/>
              <w:left w:val="single" w:sz="4" w:space="0" w:color="auto"/>
              <w:bottom w:val="single" w:sz="4" w:space="0" w:color="auto"/>
              <w:right w:val="single" w:sz="4" w:space="0" w:color="auto"/>
            </w:tcBorders>
            <w:vAlign w:val="center"/>
          </w:tcPr>
          <w:p w14:paraId="4228F9DA" w14:textId="77777777" w:rsidR="0090704F" w:rsidRPr="006159D7" w:rsidRDefault="0090704F" w:rsidP="00C01645">
            <w:pPr>
              <w:jc w:val="center"/>
            </w:pPr>
            <w:r w:rsidRPr="006159D7">
              <w:t>-</w:t>
            </w:r>
          </w:p>
        </w:tc>
        <w:tc>
          <w:tcPr>
            <w:tcW w:w="1252" w:type="dxa"/>
            <w:tcBorders>
              <w:top w:val="single" w:sz="4" w:space="0" w:color="auto"/>
              <w:left w:val="single" w:sz="4" w:space="0" w:color="auto"/>
              <w:bottom w:val="single" w:sz="4" w:space="0" w:color="auto"/>
              <w:right w:val="single" w:sz="4" w:space="0" w:color="auto"/>
            </w:tcBorders>
            <w:vAlign w:val="center"/>
          </w:tcPr>
          <w:p w14:paraId="000AB16C" w14:textId="77777777" w:rsidR="0090704F" w:rsidRPr="006159D7" w:rsidRDefault="0090704F" w:rsidP="00C01645">
            <w:pPr>
              <w:jc w:val="center"/>
            </w:pPr>
            <w:r w:rsidRPr="006159D7">
              <w:t>-</w:t>
            </w:r>
          </w:p>
        </w:tc>
        <w:tc>
          <w:tcPr>
            <w:tcW w:w="1391" w:type="dxa"/>
            <w:tcBorders>
              <w:top w:val="single" w:sz="4" w:space="0" w:color="auto"/>
              <w:left w:val="single" w:sz="4" w:space="0" w:color="auto"/>
              <w:bottom w:val="single" w:sz="4" w:space="0" w:color="auto"/>
              <w:right w:val="single" w:sz="4" w:space="0" w:color="auto"/>
            </w:tcBorders>
            <w:vAlign w:val="center"/>
          </w:tcPr>
          <w:p w14:paraId="797E1433" w14:textId="77777777" w:rsidR="0090704F" w:rsidRPr="006159D7" w:rsidRDefault="0090704F" w:rsidP="00C01645">
            <w:pPr>
              <w:jc w:val="center"/>
            </w:pPr>
            <w:r w:rsidRPr="006159D7">
              <w:t>-</w:t>
            </w:r>
          </w:p>
        </w:tc>
        <w:tc>
          <w:tcPr>
            <w:tcW w:w="1335" w:type="dxa"/>
            <w:tcBorders>
              <w:top w:val="single" w:sz="4" w:space="0" w:color="auto"/>
              <w:left w:val="single" w:sz="4" w:space="0" w:color="auto"/>
              <w:bottom w:val="single" w:sz="4" w:space="0" w:color="auto"/>
              <w:right w:val="single" w:sz="4" w:space="0" w:color="auto"/>
            </w:tcBorders>
            <w:vAlign w:val="center"/>
          </w:tcPr>
          <w:p w14:paraId="30AE06BD" w14:textId="515CE06B" w:rsidR="0090704F" w:rsidRPr="006159D7" w:rsidRDefault="494E6E30" w:rsidP="00C01645">
            <w:pPr>
              <w:jc w:val="center"/>
            </w:pPr>
            <w:r w:rsidRPr="006159D7">
              <w:t>3</w:t>
            </w:r>
            <w:r w:rsidR="55F5C707" w:rsidRPr="006159D7">
              <w:t xml:space="preserve"> </w:t>
            </w:r>
            <w:r w:rsidR="73371592" w:rsidRPr="006159D7">
              <w:t>(</w:t>
            </w:r>
            <w:r w:rsidR="65597333" w:rsidRPr="006159D7">
              <w:t>14,3</w:t>
            </w:r>
            <w:r w:rsidR="73371592" w:rsidRPr="006159D7">
              <w:t xml:space="preserve"> %)</w:t>
            </w:r>
          </w:p>
        </w:tc>
        <w:tc>
          <w:tcPr>
            <w:tcW w:w="1167" w:type="dxa"/>
            <w:tcBorders>
              <w:top w:val="single" w:sz="4" w:space="0" w:color="auto"/>
              <w:left w:val="single" w:sz="4" w:space="0" w:color="auto"/>
              <w:bottom w:val="single" w:sz="4" w:space="0" w:color="auto"/>
              <w:right w:val="single" w:sz="4" w:space="0" w:color="auto"/>
            </w:tcBorders>
            <w:vAlign w:val="center"/>
          </w:tcPr>
          <w:p w14:paraId="2DF1AB4A" w14:textId="2BDA1DD0" w:rsidR="0090704F" w:rsidRPr="006159D7" w:rsidRDefault="13EA38BF" w:rsidP="7A6C36F3">
            <w:pPr>
              <w:spacing w:line="259" w:lineRule="auto"/>
              <w:jc w:val="center"/>
            </w:pPr>
            <w:r w:rsidRPr="006159D7">
              <w:t>-</w:t>
            </w:r>
          </w:p>
        </w:tc>
        <w:tc>
          <w:tcPr>
            <w:tcW w:w="1252" w:type="dxa"/>
            <w:tcBorders>
              <w:top w:val="single" w:sz="4" w:space="0" w:color="auto"/>
              <w:left w:val="single" w:sz="4" w:space="0" w:color="auto"/>
              <w:bottom w:val="single" w:sz="4" w:space="0" w:color="auto"/>
              <w:right w:val="single" w:sz="4" w:space="0" w:color="auto"/>
            </w:tcBorders>
            <w:vAlign w:val="center"/>
          </w:tcPr>
          <w:p w14:paraId="419B8FE3" w14:textId="0F5E4847" w:rsidR="4901DE06" w:rsidRPr="006159D7" w:rsidRDefault="4901DE06" w:rsidP="7A6C36F3">
            <w:pPr>
              <w:spacing w:line="259" w:lineRule="auto"/>
              <w:jc w:val="center"/>
            </w:pPr>
            <w:r w:rsidRPr="006159D7">
              <w:t>-</w:t>
            </w:r>
          </w:p>
        </w:tc>
        <w:tc>
          <w:tcPr>
            <w:tcW w:w="1529" w:type="dxa"/>
            <w:tcBorders>
              <w:top w:val="single" w:sz="4" w:space="0" w:color="auto"/>
              <w:left w:val="single" w:sz="4" w:space="0" w:color="auto"/>
              <w:bottom w:val="single" w:sz="4" w:space="0" w:color="auto"/>
              <w:right w:val="single" w:sz="4" w:space="0" w:color="auto"/>
            </w:tcBorders>
          </w:tcPr>
          <w:p w14:paraId="065C5EED" w14:textId="77777777" w:rsidR="0090704F" w:rsidRPr="006159D7" w:rsidRDefault="0090704F" w:rsidP="00C01645">
            <w:pPr>
              <w:jc w:val="center"/>
            </w:pPr>
            <w:r w:rsidRPr="006159D7">
              <w:t>-</w:t>
            </w:r>
          </w:p>
        </w:tc>
        <w:tc>
          <w:tcPr>
            <w:tcW w:w="1530" w:type="dxa"/>
            <w:tcBorders>
              <w:top w:val="single" w:sz="4" w:space="0" w:color="auto"/>
              <w:left w:val="single" w:sz="4" w:space="0" w:color="auto"/>
              <w:bottom w:val="single" w:sz="4" w:space="0" w:color="auto"/>
              <w:right w:val="single" w:sz="4" w:space="0" w:color="auto"/>
            </w:tcBorders>
          </w:tcPr>
          <w:p w14:paraId="6FD26182" w14:textId="77777777" w:rsidR="0090704F" w:rsidRPr="006159D7" w:rsidRDefault="0090704F" w:rsidP="002E185B">
            <w:pPr>
              <w:jc w:val="center"/>
            </w:pPr>
            <w:r w:rsidRPr="006159D7">
              <w:t>-</w:t>
            </w:r>
          </w:p>
        </w:tc>
      </w:tr>
    </w:tbl>
    <w:p w14:paraId="78BA0B8C" w14:textId="4346E45C" w:rsidR="007E0815" w:rsidRPr="006159D7" w:rsidRDefault="00A4264C" w:rsidP="7A6C36F3">
      <w:pPr>
        <w:tabs>
          <w:tab w:val="left" w:pos="5280"/>
        </w:tabs>
        <w:ind w:firstLine="851"/>
        <w:jc w:val="both"/>
        <w:rPr>
          <w:b/>
          <w:bCs/>
        </w:rPr>
      </w:pPr>
      <w:r w:rsidRPr="006159D7">
        <w:rPr>
          <w:b/>
          <w:bCs/>
        </w:rPr>
        <w:t>Brandos egzaminų palyginimas</w:t>
      </w:r>
      <w:r w:rsidR="007E0815" w:rsidRPr="006159D7">
        <w:rPr>
          <w:b/>
          <w:bCs/>
        </w:rPr>
        <w:t>:</w:t>
      </w:r>
      <w:r w:rsidR="0024453C" w:rsidRPr="006159D7">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410"/>
        <w:gridCol w:w="2410"/>
      </w:tblGrid>
      <w:tr w:rsidR="007E0815" w:rsidRPr="006159D7" w14:paraId="43152D76" w14:textId="77777777" w:rsidTr="7A6C36F3">
        <w:trPr>
          <w:trHeight w:val="503"/>
        </w:trPr>
        <w:tc>
          <w:tcPr>
            <w:tcW w:w="6237" w:type="dxa"/>
            <w:tcBorders>
              <w:top w:val="single" w:sz="4" w:space="0" w:color="auto"/>
              <w:left w:val="single" w:sz="4" w:space="0" w:color="auto"/>
              <w:bottom w:val="single" w:sz="4" w:space="0" w:color="auto"/>
              <w:right w:val="single" w:sz="4" w:space="0" w:color="auto"/>
            </w:tcBorders>
            <w:vAlign w:val="center"/>
            <w:hideMark/>
          </w:tcPr>
          <w:p w14:paraId="2159B9FD" w14:textId="77777777" w:rsidR="00AF61F6" w:rsidRPr="006159D7" w:rsidRDefault="007E0815" w:rsidP="00846379">
            <w:pPr>
              <w:jc w:val="center"/>
              <w:rPr>
                <w:b/>
              </w:rPr>
            </w:pPr>
            <w:r w:rsidRPr="006159D7">
              <w:rPr>
                <w:b/>
              </w:rPr>
              <w:t>Valstybiniai brandos egzaminai</w:t>
            </w:r>
          </w:p>
        </w:tc>
        <w:tc>
          <w:tcPr>
            <w:tcW w:w="2410" w:type="dxa"/>
            <w:tcBorders>
              <w:top w:val="single" w:sz="4" w:space="0" w:color="auto"/>
              <w:left w:val="single" w:sz="4" w:space="0" w:color="auto"/>
              <w:bottom w:val="single" w:sz="4" w:space="0" w:color="auto"/>
              <w:right w:val="single" w:sz="4" w:space="0" w:color="auto"/>
            </w:tcBorders>
            <w:vAlign w:val="center"/>
          </w:tcPr>
          <w:p w14:paraId="23C02C7C" w14:textId="77777777" w:rsidR="7C89765B" w:rsidRPr="006159D7" w:rsidRDefault="7C89765B" w:rsidP="7C89765B">
            <w:pPr>
              <w:jc w:val="center"/>
              <w:rPr>
                <w:b/>
                <w:bCs/>
              </w:rPr>
            </w:pPr>
            <w:r w:rsidRPr="006159D7">
              <w:rPr>
                <w:b/>
                <w:bCs/>
              </w:rPr>
              <w:t>2019 m.</w:t>
            </w:r>
          </w:p>
        </w:tc>
        <w:tc>
          <w:tcPr>
            <w:tcW w:w="2410" w:type="dxa"/>
            <w:tcBorders>
              <w:top w:val="single" w:sz="4" w:space="0" w:color="auto"/>
              <w:left w:val="single" w:sz="4" w:space="0" w:color="auto"/>
              <w:bottom w:val="single" w:sz="4" w:space="0" w:color="auto"/>
              <w:right w:val="single" w:sz="4" w:space="0" w:color="auto"/>
            </w:tcBorders>
            <w:vAlign w:val="center"/>
          </w:tcPr>
          <w:p w14:paraId="7502E539" w14:textId="094AA24B" w:rsidR="007E0815" w:rsidRPr="006159D7" w:rsidRDefault="03EC7549" w:rsidP="7C89765B">
            <w:pPr>
              <w:jc w:val="center"/>
              <w:rPr>
                <w:b/>
                <w:bCs/>
              </w:rPr>
            </w:pPr>
            <w:r w:rsidRPr="006159D7">
              <w:rPr>
                <w:b/>
                <w:bCs/>
              </w:rPr>
              <w:t>20</w:t>
            </w:r>
            <w:r w:rsidR="25D0BEC0" w:rsidRPr="006159D7">
              <w:rPr>
                <w:b/>
                <w:bCs/>
              </w:rPr>
              <w:t>20</w:t>
            </w:r>
            <w:r w:rsidR="007E0815" w:rsidRPr="006159D7">
              <w:rPr>
                <w:b/>
                <w:bCs/>
              </w:rPr>
              <w:t xml:space="preserve"> m.</w:t>
            </w:r>
          </w:p>
        </w:tc>
      </w:tr>
      <w:tr w:rsidR="0090704F" w:rsidRPr="006159D7" w14:paraId="563DE9F9" w14:textId="77777777" w:rsidTr="7A6C36F3">
        <w:tc>
          <w:tcPr>
            <w:tcW w:w="6237" w:type="dxa"/>
            <w:tcBorders>
              <w:top w:val="single" w:sz="4" w:space="0" w:color="auto"/>
              <w:left w:val="single" w:sz="4" w:space="0" w:color="auto"/>
              <w:bottom w:val="single" w:sz="4" w:space="0" w:color="auto"/>
              <w:right w:val="single" w:sz="4" w:space="0" w:color="auto"/>
            </w:tcBorders>
            <w:hideMark/>
          </w:tcPr>
          <w:p w14:paraId="3590A569" w14:textId="77777777" w:rsidR="0090704F" w:rsidRPr="006159D7" w:rsidRDefault="0090704F" w:rsidP="002E185B">
            <w:r w:rsidRPr="006159D7">
              <w:t>Laikytų egzaminų skaičius</w:t>
            </w:r>
          </w:p>
        </w:tc>
        <w:tc>
          <w:tcPr>
            <w:tcW w:w="2410" w:type="dxa"/>
            <w:tcBorders>
              <w:top w:val="single" w:sz="4" w:space="0" w:color="auto"/>
              <w:left w:val="single" w:sz="4" w:space="0" w:color="auto"/>
              <w:bottom w:val="single" w:sz="4" w:space="0" w:color="auto"/>
              <w:right w:val="single" w:sz="4" w:space="0" w:color="auto"/>
            </w:tcBorders>
          </w:tcPr>
          <w:p w14:paraId="6B3B7E57" w14:textId="77777777" w:rsidR="7C89765B" w:rsidRPr="006159D7" w:rsidRDefault="7C89765B" w:rsidP="7C89765B">
            <w:pPr>
              <w:jc w:val="center"/>
            </w:pPr>
            <w:r w:rsidRPr="006159D7">
              <w:t>82</w:t>
            </w:r>
          </w:p>
        </w:tc>
        <w:tc>
          <w:tcPr>
            <w:tcW w:w="2410" w:type="dxa"/>
            <w:tcBorders>
              <w:top w:val="single" w:sz="4" w:space="0" w:color="auto"/>
              <w:left w:val="single" w:sz="4" w:space="0" w:color="auto"/>
              <w:bottom w:val="single" w:sz="4" w:space="0" w:color="auto"/>
              <w:right w:val="single" w:sz="4" w:space="0" w:color="auto"/>
            </w:tcBorders>
          </w:tcPr>
          <w:p w14:paraId="49D83C2D" w14:textId="41AC7223" w:rsidR="0090704F" w:rsidRPr="006159D7" w:rsidRDefault="7DE38C94" w:rsidP="00C01645">
            <w:pPr>
              <w:jc w:val="center"/>
            </w:pPr>
            <w:r w:rsidRPr="006159D7">
              <w:t>84</w:t>
            </w:r>
          </w:p>
        </w:tc>
      </w:tr>
      <w:tr w:rsidR="0090704F" w:rsidRPr="006159D7" w14:paraId="7B244B15" w14:textId="77777777" w:rsidTr="7A6C36F3">
        <w:tc>
          <w:tcPr>
            <w:tcW w:w="6237" w:type="dxa"/>
            <w:tcBorders>
              <w:top w:val="single" w:sz="4" w:space="0" w:color="auto"/>
              <w:left w:val="single" w:sz="4" w:space="0" w:color="auto"/>
              <w:bottom w:val="single" w:sz="4" w:space="0" w:color="auto"/>
              <w:right w:val="single" w:sz="4" w:space="0" w:color="auto"/>
            </w:tcBorders>
            <w:hideMark/>
          </w:tcPr>
          <w:p w14:paraId="4DAD3C1B" w14:textId="77777777" w:rsidR="0090704F" w:rsidRPr="006159D7" w:rsidRDefault="0090704F" w:rsidP="002E185B">
            <w:r w:rsidRPr="006159D7">
              <w:t>Išlaikytų valstybinių egzaminų skaičius</w:t>
            </w:r>
          </w:p>
        </w:tc>
        <w:tc>
          <w:tcPr>
            <w:tcW w:w="2410" w:type="dxa"/>
            <w:tcBorders>
              <w:top w:val="single" w:sz="4" w:space="0" w:color="auto"/>
              <w:left w:val="single" w:sz="4" w:space="0" w:color="auto"/>
              <w:bottom w:val="single" w:sz="4" w:space="0" w:color="auto"/>
              <w:right w:val="single" w:sz="4" w:space="0" w:color="auto"/>
            </w:tcBorders>
          </w:tcPr>
          <w:p w14:paraId="5808EEF9" w14:textId="77777777" w:rsidR="7C89765B" w:rsidRPr="006159D7" w:rsidRDefault="7C89765B" w:rsidP="7C89765B">
            <w:pPr>
              <w:jc w:val="center"/>
            </w:pPr>
            <w:r w:rsidRPr="006159D7">
              <w:t>77 (93,9 %)</w:t>
            </w:r>
          </w:p>
        </w:tc>
        <w:tc>
          <w:tcPr>
            <w:tcW w:w="2410" w:type="dxa"/>
            <w:tcBorders>
              <w:top w:val="single" w:sz="4" w:space="0" w:color="auto"/>
              <w:left w:val="single" w:sz="4" w:space="0" w:color="auto"/>
              <w:bottom w:val="single" w:sz="4" w:space="0" w:color="auto"/>
              <w:right w:val="single" w:sz="4" w:space="0" w:color="auto"/>
            </w:tcBorders>
          </w:tcPr>
          <w:p w14:paraId="7DBB22A9" w14:textId="1C47E0E1" w:rsidR="0090704F" w:rsidRPr="006159D7" w:rsidRDefault="33E8A789" w:rsidP="7A6C36F3">
            <w:pPr>
              <w:jc w:val="center"/>
            </w:pPr>
            <w:r w:rsidRPr="006159D7">
              <w:t>80 (95,2 %)</w:t>
            </w:r>
          </w:p>
        </w:tc>
      </w:tr>
      <w:tr w:rsidR="0094540F" w:rsidRPr="006159D7" w14:paraId="1F5A54F8" w14:textId="77777777" w:rsidTr="7A6C36F3">
        <w:trPr>
          <w:trHeight w:val="419"/>
        </w:trPr>
        <w:tc>
          <w:tcPr>
            <w:tcW w:w="6237" w:type="dxa"/>
            <w:tcBorders>
              <w:top w:val="single" w:sz="4" w:space="0" w:color="auto"/>
              <w:left w:val="single" w:sz="4" w:space="0" w:color="auto"/>
              <w:bottom w:val="single" w:sz="4" w:space="0" w:color="auto"/>
              <w:right w:val="single" w:sz="4" w:space="0" w:color="auto"/>
            </w:tcBorders>
            <w:vAlign w:val="center"/>
            <w:hideMark/>
          </w:tcPr>
          <w:p w14:paraId="7170023F" w14:textId="77777777" w:rsidR="0094540F" w:rsidRPr="006159D7" w:rsidRDefault="0094540F" w:rsidP="00846379">
            <w:pPr>
              <w:jc w:val="center"/>
              <w:rPr>
                <w:b/>
              </w:rPr>
            </w:pPr>
            <w:r w:rsidRPr="006159D7">
              <w:rPr>
                <w:b/>
              </w:rPr>
              <w:t>Mokykliniai egzaminai</w:t>
            </w:r>
          </w:p>
        </w:tc>
        <w:tc>
          <w:tcPr>
            <w:tcW w:w="2410" w:type="dxa"/>
            <w:tcBorders>
              <w:top w:val="single" w:sz="4" w:space="0" w:color="auto"/>
              <w:left w:val="single" w:sz="4" w:space="0" w:color="auto"/>
              <w:bottom w:val="single" w:sz="4" w:space="0" w:color="auto"/>
              <w:right w:val="single" w:sz="4" w:space="0" w:color="auto"/>
            </w:tcBorders>
            <w:vAlign w:val="center"/>
          </w:tcPr>
          <w:p w14:paraId="6D3C23AF" w14:textId="77777777" w:rsidR="7C89765B" w:rsidRPr="006159D7" w:rsidRDefault="7C89765B" w:rsidP="7C89765B">
            <w:pPr>
              <w:jc w:val="center"/>
              <w:rPr>
                <w:b/>
                <w:bCs/>
              </w:rPr>
            </w:pPr>
            <w:r w:rsidRPr="006159D7">
              <w:rPr>
                <w:b/>
                <w:bCs/>
              </w:rPr>
              <w:t>2019 m.</w:t>
            </w:r>
          </w:p>
        </w:tc>
        <w:tc>
          <w:tcPr>
            <w:tcW w:w="2410" w:type="dxa"/>
            <w:tcBorders>
              <w:top w:val="single" w:sz="4" w:space="0" w:color="auto"/>
              <w:left w:val="single" w:sz="4" w:space="0" w:color="auto"/>
              <w:bottom w:val="single" w:sz="4" w:space="0" w:color="auto"/>
              <w:right w:val="single" w:sz="4" w:space="0" w:color="auto"/>
            </w:tcBorders>
            <w:vAlign w:val="center"/>
          </w:tcPr>
          <w:p w14:paraId="5D8CE510" w14:textId="75D475A9" w:rsidR="0094540F" w:rsidRPr="006159D7" w:rsidRDefault="00631378" w:rsidP="7C89765B">
            <w:pPr>
              <w:jc w:val="center"/>
              <w:rPr>
                <w:b/>
                <w:bCs/>
              </w:rPr>
            </w:pPr>
            <w:r w:rsidRPr="006159D7">
              <w:rPr>
                <w:b/>
                <w:bCs/>
              </w:rPr>
              <w:t>20</w:t>
            </w:r>
            <w:r w:rsidR="491E1520" w:rsidRPr="006159D7">
              <w:rPr>
                <w:b/>
                <w:bCs/>
              </w:rPr>
              <w:t>20</w:t>
            </w:r>
            <w:r w:rsidRPr="006159D7">
              <w:rPr>
                <w:b/>
                <w:bCs/>
              </w:rPr>
              <w:t xml:space="preserve"> m.</w:t>
            </w:r>
          </w:p>
        </w:tc>
      </w:tr>
      <w:tr w:rsidR="0090704F" w:rsidRPr="006159D7" w14:paraId="45F66619" w14:textId="77777777" w:rsidTr="7A6C36F3">
        <w:tc>
          <w:tcPr>
            <w:tcW w:w="6237" w:type="dxa"/>
            <w:tcBorders>
              <w:top w:val="single" w:sz="4" w:space="0" w:color="auto"/>
              <w:left w:val="single" w:sz="4" w:space="0" w:color="auto"/>
              <w:bottom w:val="single" w:sz="4" w:space="0" w:color="auto"/>
              <w:right w:val="single" w:sz="4" w:space="0" w:color="auto"/>
            </w:tcBorders>
            <w:hideMark/>
          </w:tcPr>
          <w:p w14:paraId="5AEB3B38" w14:textId="77777777" w:rsidR="0090704F" w:rsidRPr="006159D7" w:rsidRDefault="0090704F" w:rsidP="002E185B">
            <w:r w:rsidRPr="006159D7">
              <w:t>Laikytų egzaminų skaičius</w:t>
            </w:r>
          </w:p>
        </w:tc>
        <w:tc>
          <w:tcPr>
            <w:tcW w:w="2410" w:type="dxa"/>
            <w:tcBorders>
              <w:top w:val="single" w:sz="4" w:space="0" w:color="auto"/>
              <w:left w:val="single" w:sz="4" w:space="0" w:color="auto"/>
              <w:bottom w:val="single" w:sz="4" w:space="0" w:color="auto"/>
              <w:right w:val="single" w:sz="4" w:space="0" w:color="auto"/>
            </w:tcBorders>
          </w:tcPr>
          <w:p w14:paraId="5B3F3610" w14:textId="77777777" w:rsidR="7C89765B" w:rsidRPr="006159D7" w:rsidRDefault="7C89765B" w:rsidP="7C89765B">
            <w:pPr>
              <w:jc w:val="center"/>
            </w:pPr>
            <w:r w:rsidRPr="006159D7">
              <w:t>10</w:t>
            </w:r>
          </w:p>
        </w:tc>
        <w:tc>
          <w:tcPr>
            <w:tcW w:w="2410" w:type="dxa"/>
            <w:tcBorders>
              <w:top w:val="single" w:sz="4" w:space="0" w:color="auto"/>
              <w:left w:val="single" w:sz="4" w:space="0" w:color="auto"/>
              <w:bottom w:val="single" w:sz="4" w:space="0" w:color="auto"/>
              <w:right w:val="single" w:sz="4" w:space="0" w:color="auto"/>
            </w:tcBorders>
          </w:tcPr>
          <w:p w14:paraId="3E1FE5D4" w14:textId="21027A6C" w:rsidR="0090704F" w:rsidRPr="006159D7" w:rsidRDefault="46983893" w:rsidP="00C01645">
            <w:pPr>
              <w:jc w:val="center"/>
            </w:pPr>
            <w:r w:rsidRPr="006159D7">
              <w:t>8</w:t>
            </w:r>
          </w:p>
        </w:tc>
      </w:tr>
      <w:tr w:rsidR="0090704F" w:rsidRPr="006159D7" w14:paraId="6CA64B5C" w14:textId="77777777" w:rsidTr="7A6C36F3">
        <w:trPr>
          <w:trHeight w:val="300"/>
        </w:trPr>
        <w:tc>
          <w:tcPr>
            <w:tcW w:w="6237" w:type="dxa"/>
            <w:tcBorders>
              <w:top w:val="single" w:sz="4" w:space="0" w:color="auto"/>
              <w:left w:val="single" w:sz="4" w:space="0" w:color="auto"/>
              <w:bottom w:val="single" w:sz="4" w:space="0" w:color="auto"/>
              <w:right w:val="single" w:sz="4" w:space="0" w:color="auto"/>
            </w:tcBorders>
            <w:hideMark/>
          </w:tcPr>
          <w:p w14:paraId="7CC80DBE" w14:textId="77777777" w:rsidR="0090704F" w:rsidRPr="006159D7" w:rsidRDefault="0090704F" w:rsidP="002E185B">
            <w:r w:rsidRPr="006159D7">
              <w:t>Išlaikytų pagrindinėje sesijoje mokyklinių egzaminų skaičius</w:t>
            </w:r>
          </w:p>
        </w:tc>
        <w:tc>
          <w:tcPr>
            <w:tcW w:w="2410" w:type="dxa"/>
            <w:tcBorders>
              <w:top w:val="single" w:sz="4" w:space="0" w:color="auto"/>
              <w:left w:val="single" w:sz="4" w:space="0" w:color="auto"/>
              <w:bottom w:val="single" w:sz="4" w:space="0" w:color="auto"/>
              <w:right w:val="single" w:sz="4" w:space="0" w:color="auto"/>
            </w:tcBorders>
          </w:tcPr>
          <w:p w14:paraId="3B62E567" w14:textId="3B20391F" w:rsidR="7C89765B" w:rsidRPr="006159D7" w:rsidRDefault="6F64F711" w:rsidP="7C89765B">
            <w:pPr>
              <w:jc w:val="center"/>
            </w:pPr>
            <w:r w:rsidRPr="006159D7">
              <w:t xml:space="preserve">10 </w:t>
            </w:r>
            <w:r w:rsidR="03222126" w:rsidRPr="006159D7">
              <w:t xml:space="preserve">(100 %) </w:t>
            </w:r>
          </w:p>
        </w:tc>
        <w:tc>
          <w:tcPr>
            <w:tcW w:w="2410" w:type="dxa"/>
            <w:tcBorders>
              <w:top w:val="single" w:sz="4" w:space="0" w:color="auto"/>
              <w:left w:val="single" w:sz="4" w:space="0" w:color="auto"/>
              <w:bottom w:val="single" w:sz="4" w:space="0" w:color="auto"/>
              <w:right w:val="single" w:sz="4" w:space="0" w:color="auto"/>
            </w:tcBorders>
          </w:tcPr>
          <w:p w14:paraId="0517FAE0" w14:textId="39EDFFCA" w:rsidR="0090704F" w:rsidRPr="006159D7" w:rsidRDefault="2F12338D" w:rsidP="7A6C36F3">
            <w:pPr>
              <w:jc w:val="center"/>
            </w:pPr>
            <w:r w:rsidRPr="006159D7">
              <w:t>8 (100 %)</w:t>
            </w:r>
          </w:p>
        </w:tc>
      </w:tr>
    </w:tbl>
    <w:p w14:paraId="51EF5AB7" w14:textId="75D1113D" w:rsidR="00EF4E67" w:rsidRPr="006159D7" w:rsidRDefault="28A701BA" w:rsidP="007A0D5C">
      <w:pPr>
        <w:spacing w:line="259" w:lineRule="auto"/>
        <w:ind w:firstLine="851"/>
        <w:jc w:val="both"/>
      </w:pPr>
      <w:r w:rsidRPr="006159D7">
        <w:t>Sumažėjo bendras valstybinių brandos egzaminų (toliau – VBE) išlaikymo vidurkis 42,1 (2019 m. buvo 43,4), bet ženkliai pad</w:t>
      </w:r>
      <w:r w:rsidR="003E0C02">
        <w:t>idėjo VBE išlaikymo procentas 95,2</w:t>
      </w:r>
      <w:r w:rsidRPr="006159D7">
        <w:t xml:space="preserve"> (2019 m. buvo 93,9). Aukštesni anglų 63,6, geografijos 45,3, biologijos 43,4, istorijos 48,3 VBE rezultatų vidurkiai lyginant su 2019 m. (anglų – 56,7, geografija – 36,5, biologija – 39,6, istorija – 48,2). Matematikos VBE išlaikymo procentas 85,7 žymiai viršija tiek šalies 67,6, tiek Panevėžio rajono 74 rodiklius. Aukščiausi VBE įvertinimai: anglų kalba – 91, 90, 86, 83, 81.</w:t>
      </w:r>
    </w:p>
    <w:p w14:paraId="3DEEC669" w14:textId="6A8E4250" w:rsidR="00EF4E67" w:rsidRPr="006159D7" w:rsidRDefault="00EF4E67" w:rsidP="7A6C36F3">
      <w:pPr>
        <w:ind w:firstLine="851"/>
        <w:rPr>
          <w:b/>
          <w:bCs/>
        </w:rPr>
      </w:pPr>
    </w:p>
    <w:p w14:paraId="26D5A935" w14:textId="4A67EF3B" w:rsidR="00DC1451" w:rsidRPr="003E0C02" w:rsidRDefault="3C10AC59" w:rsidP="003E0C02">
      <w:pPr>
        <w:ind w:firstLine="851"/>
        <w:jc w:val="both"/>
      </w:pPr>
      <w:r w:rsidRPr="003E0C02">
        <w:rPr>
          <w:bCs/>
        </w:rPr>
        <w:t>2020 metais</w:t>
      </w:r>
      <w:r w:rsidR="28D6E81B" w:rsidRPr="003E0C02">
        <w:rPr>
          <w:bCs/>
        </w:rPr>
        <w:t xml:space="preserve"> NMPP ir</w:t>
      </w:r>
      <w:r w:rsidRPr="003E0C02">
        <w:rPr>
          <w:bCs/>
        </w:rPr>
        <w:t xml:space="preserve"> p</w:t>
      </w:r>
      <w:r w:rsidR="00EF4E67" w:rsidRPr="003E0C02">
        <w:rPr>
          <w:bCs/>
        </w:rPr>
        <w:t>agrindinio ugdymo pasiekimų patikrinimas</w:t>
      </w:r>
      <w:r w:rsidR="6C24D72E" w:rsidRPr="003E0C02">
        <w:rPr>
          <w:bCs/>
        </w:rPr>
        <w:t xml:space="preserve"> nevyk</w:t>
      </w:r>
      <w:r w:rsidR="3F20916F" w:rsidRPr="003E0C02">
        <w:rPr>
          <w:bCs/>
        </w:rPr>
        <w:t>o</w:t>
      </w:r>
      <w:r w:rsidR="6C24D72E" w:rsidRPr="003E0C02">
        <w:rPr>
          <w:bCs/>
        </w:rPr>
        <w:t>, mokiniams buvo tik rekomenduota dalyvauti</w:t>
      </w:r>
      <w:r w:rsidR="72DA5ABC" w:rsidRPr="003E0C02">
        <w:rPr>
          <w:bCs/>
        </w:rPr>
        <w:t xml:space="preserve"> ir pasitikrinti žinias elektroniniu būdu</w:t>
      </w:r>
      <w:r w:rsidR="6C24D72E" w:rsidRPr="003E0C02">
        <w:rPr>
          <w:bCs/>
        </w:rPr>
        <w:t>, atliekant užduotis iš namų.</w:t>
      </w:r>
      <w:r w:rsidR="00EF4E67" w:rsidRPr="003E0C02">
        <w:tab/>
      </w:r>
      <w:r w:rsidR="00EF4E67" w:rsidRPr="003E0C02">
        <w:tab/>
      </w:r>
      <w:r w:rsidR="00EF4E67" w:rsidRPr="003E0C02">
        <w:tab/>
      </w:r>
    </w:p>
    <w:p w14:paraId="45FB0818" w14:textId="77777777" w:rsidR="0094540F" w:rsidRPr="006159D7" w:rsidRDefault="0094540F" w:rsidP="00625B52">
      <w:pPr>
        <w:tabs>
          <w:tab w:val="left" w:pos="5280"/>
        </w:tabs>
        <w:ind w:firstLine="851"/>
        <w:jc w:val="both"/>
        <w:rPr>
          <w:b/>
        </w:rPr>
      </w:pPr>
    </w:p>
    <w:p w14:paraId="49744791" w14:textId="362FE518" w:rsidR="00DD4AF5" w:rsidRPr="006159D7" w:rsidRDefault="00DD4AF5" w:rsidP="19B86469">
      <w:pPr>
        <w:tabs>
          <w:tab w:val="left" w:pos="5280"/>
        </w:tabs>
        <w:ind w:firstLine="851"/>
        <w:jc w:val="both"/>
      </w:pPr>
      <w:r w:rsidRPr="006159D7">
        <w:rPr>
          <w:b/>
          <w:bCs/>
        </w:rPr>
        <w:t>Mokinių pasiekimai olimpiadose, konkursuose, varžybose</w:t>
      </w:r>
      <w:r w:rsidRPr="006159D7">
        <w:t>:</w:t>
      </w:r>
      <w:r w:rsidR="0024453C" w:rsidRPr="006159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20"/>
        <w:gridCol w:w="818"/>
        <w:gridCol w:w="6767"/>
        <w:gridCol w:w="1118"/>
        <w:gridCol w:w="2729"/>
      </w:tblGrid>
      <w:tr w:rsidR="00DD4AF5" w:rsidRPr="006159D7" w14:paraId="182C53E2" w14:textId="77777777" w:rsidTr="19B86469">
        <w:tc>
          <w:tcPr>
            <w:tcW w:w="243" w:type="pct"/>
            <w:tcBorders>
              <w:top w:val="single" w:sz="4" w:space="0" w:color="auto"/>
              <w:left w:val="single" w:sz="4" w:space="0" w:color="auto"/>
              <w:bottom w:val="single" w:sz="4" w:space="0" w:color="auto"/>
              <w:right w:val="single" w:sz="4" w:space="0" w:color="auto"/>
            </w:tcBorders>
            <w:vAlign w:val="center"/>
          </w:tcPr>
          <w:p w14:paraId="5D9A04C6" w14:textId="77777777" w:rsidR="00DD4AF5" w:rsidRPr="006159D7" w:rsidRDefault="00DD4AF5" w:rsidP="00625B52">
            <w:pPr>
              <w:jc w:val="center"/>
              <w:rPr>
                <w:rFonts w:eastAsia="Calibri"/>
                <w:b/>
                <w:lang w:eastAsia="en-US"/>
              </w:rPr>
            </w:pPr>
            <w:r w:rsidRPr="006159D7">
              <w:rPr>
                <w:rFonts w:eastAsia="Calibri"/>
                <w:b/>
                <w:lang w:eastAsia="en-US"/>
              </w:rPr>
              <w:t>Eil. Nr.</w:t>
            </w:r>
          </w:p>
        </w:tc>
        <w:tc>
          <w:tcPr>
            <w:tcW w:w="831" w:type="pct"/>
            <w:tcBorders>
              <w:top w:val="single" w:sz="4" w:space="0" w:color="auto"/>
              <w:left w:val="single" w:sz="4" w:space="0" w:color="auto"/>
              <w:bottom w:val="single" w:sz="4" w:space="0" w:color="auto"/>
              <w:right w:val="single" w:sz="4" w:space="0" w:color="auto"/>
            </w:tcBorders>
            <w:vAlign w:val="center"/>
          </w:tcPr>
          <w:p w14:paraId="572EA296" w14:textId="77777777" w:rsidR="00DD4AF5" w:rsidRPr="006159D7" w:rsidRDefault="00DD4AF5" w:rsidP="00625B52">
            <w:pPr>
              <w:jc w:val="center"/>
              <w:rPr>
                <w:rFonts w:eastAsia="Calibri"/>
                <w:b/>
                <w:lang w:eastAsia="en-US"/>
              </w:rPr>
            </w:pPr>
            <w:r w:rsidRPr="006159D7">
              <w:rPr>
                <w:rFonts w:eastAsia="Calibri"/>
                <w:b/>
                <w:lang w:eastAsia="en-US"/>
              </w:rPr>
              <w:t>Mokinio vardas pavardė</w:t>
            </w:r>
          </w:p>
        </w:tc>
        <w:tc>
          <w:tcPr>
            <w:tcW w:w="281" w:type="pct"/>
            <w:tcBorders>
              <w:top w:val="single" w:sz="4" w:space="0" w:color="auto"/>
              <w:left w:val="single" w:sz="4" w:space="0" w:color="auto"/>
              <w:bottom w:val="single" w:sz="4" w:space="0" w:color="auto"/>
              <w:right w:val="single" w:sz="4" w:space="0" w:color="auto"/>
            </w:tcBorders>
            <w:vAlign w:val="center"/>
          </w:tcPr>
          <w:p w14:paraId="5CAA0652" w14:textId="77777777" w:rsidR="00DD4AF5" w:rsidRPr="006159D7" w:rsidRDefault="00DD4AF5" w:rsidP="00625B52">
            <w:pPr>
              <w:jc w:val="center"/>
              <w:rPr>
                <w:rFonts w:eastAsia="Calibri"/>
                <w:b/>
                <w:lang w:eastAsia="en-US"/>
              </w:rPr>
            </w:pPr>
            <w:r w:rsidRPr="006159D7">
              <w:rPr>
                <w:rFonts w:eastAsia="Calibri"/>
                <w:b/>
                <w:lang w:eastAsia="en-US"/>
              </w:rPr>
              <w:t>Klasė</w:t>
            </w:r>
          </w:p>
        </w:tc>
        <w:tc>
          <w:tcPr>
            <w:tcW w:w="2324" w:type="pct"/>
            <w:tcBorders>
              <w:top w:val="single" w:sz="4" w:space="0" w:color="auto"/>
              <w:left w:val="single" w:sz="4" w:space="0" w:color="auto"/>
              <w:bottom w:val="single" w:sz="4" w:space="0" w:color="auto"/>
              <w:right w:val="single" w:sz="4" w:space="0" w:color="auto"/>
            </w:tcBorders>
            <w:vAlign w:val="center"/>
          </w:tcPr>
          <w:p w14:paraId="728E5122" w14:textId="77777777" w:rsidR="00DD4AF5" w:rsidRPr="006159D7" w:rsidRDefault="00DD4AF5" w:rsidP="00625B52">
            <w:pPr>
              <w:jc w:val="center"/>
              <w:rPr>
                <w:rFonts w:eastAsia="Calibri"/>
                <w:b/>
                <w:lang w:eastAsia="en-US"/>
              </w:rPr>
            </w:pPr>
            <w:r w:rsidRPr="006159D7">
              <w:rPr>
                <w:rFonts w:eastAsia="Calibri"/>
                <w:b/>
                <w:lang w:eastAsia="en-US"/>
              </w:rPr>
              <w:t>Olimpiados, konkursai, varžybos</w:t>
            </w:r>
          </w:p>
        </w:tc>
        <w:tc>
          <w:tcPr>
            <w:tcW w:w="384" w:type="pct"/>
            <w:tcBorders>
              <w:top w:val="single" w:sz="4" w:space="0" w:color="auto"/>
              <w:left w:val="single" w:sz="4" w:space="0" w:color="auto"/>
              <w:bottom w:val="single" w:sz="4" w:space="0" w:color="auto"/>
              <w:right w:val="single" w:sz="4" w:space="0" w:color="auto"/>
            </w:tcBorders>
            <w:vAlign w:val="center"/>
          </w:tcPr>
          <w:p w14:paraId="0C965253" w14:textId="77777777" w:rsidR="00DD4AF5" w:rsidRPr="006159D7" w:rsidRDefault="00DD4AF5" w:rsidP="00625B52">
            <w:pPr>
              <w:jc w:val="center"/>
              <w:rPr>
                <w:rFonts w:eastAsia="Calibri"/>
                <w:b/>
                <w:lang w:eastAsia="en-US"/>
              </w:rPr>
            </w:pPr>
            <w:r w:rsidRPr="006159D7">
              <w:rPr>
                <w:rFonts w:eastAsia="Calibri"/>
                <w:b/>
                <w:lang w:eastAsia="en-US"/>
              </w:rPr>
              <w:t>Vieta</w:t>
            </w:r>
          </w:p>
        </w:tc>
        <w:tc>
          <w:tcPr>
            <w:tcW w:w="937" w:type="pct"/>
            <w:tcBorders>
              <w:top w:val="single" w:sz="4" w:space="0" w:color="auto"/>
              <w:left w:val="single" w:sz="4" w:space="0" w:color="auto"/>
              <w:bottom w:val="single" w:sz="4" w:space="0" w:color="auto"/>
              <w:right w:val="single" w:sz="4" w:space="0" w:color="auto"/>
            </w:tcBorders>
            <w:vAlign w:val="center"/>
          </w:tcPr>
          <w:p w14:paraId="307BE3B9" w14:textId="77777777" w:rsidR="00DD4AF5" w:rsidRPr="006159D7" w:rsidRDefault="00DD4AF5" w:rsidP="00625B52">
            <w:pPr>
              <w:jc w:val="center"/>
              <w:rPr>
                <w:rFonts w:eastAsia="Calibri"/>
                <w:b/>
                <w:lang w:eastAsia="en-US"/>
              </w:rPr>
            </w:pPr>
            <w:r w:rsidRPr="006159D7">
              <w:rPr>
                <w:rFonts w:eastAsia="Calibri"/>
                <w:b/>
                <w:lang w:eastAsia="en-US"/>
              </w:rPr>
              <w:t>Mokytojas</w:t>
            </w:r>
          </w:p>
        </w:tc>
      </w:tr>
      <w:tr w:rsidR="00DD4AF5" w:rsidRPr="006159D7" w14:paraId="7558BA9D" w14:textId="77777777" w:rsidTr="19B86469">
        <w:tc>
          <w:tcPr>
            <w:tcW w:w="5000" w:type="pct"/>
            <w:gridSpan w:val="6"/>
          </w:tcPr>
          <w:p w14:paraId="0DDAA1E2" w14:textId="77777777" w:rsidR="00DD4AF5" w:rsidRPr="006159D7" w:rsidRDefault="00DD4AF5" w:rsidP="00625B52">
            <w:pPr>
              <w:jc w:val="center"/>
              <w:rPr>
                <w:rFonts w:eastAsia="Calibri"/>
                <w:b/>
                <w:lang w:eastAsia="en-US"/>
              </w:rPr>
            </w:pPr>
            <w:r w:rsidRPr="006159D7">
              <w:rPr>
                <w:rFonts w:eastAsia="Calibri"/>
                <w:b/>
                <w:sz w:val="28"/>
                <w:lang w:eastAsia="en-US"/>
              </w:rPr>
              <w:t xml:space="preserve">Akademiniai </w:t>
            </w:r>
            <w:r w:rsidR="0094540F" w:rsidRPr="006159D7">
              <w:rPr>
                <w:rFonts w:eastAsia="Calibri"/>
                <w:b/>
                <w:sz w:val="28"/>
                <w:lang w:eastAsia="en-US"/>
              </w:rPr>
              <w:t xml:space="preserve">mokslo </w:t>
            </w:r>
            <w:r w:rsidRPr="006159D7">
              <w:rPr>
                <w:rFonts w:eastAsia="Calibri"/>
                <w:b/>
                <w:sz w:val="28"/>
                <w:lang w:eastAsia="en-US"/>
              </w:rPr>
              <w:t>pasiekimai</w:t>
            </w:r>
          </w:p>
        </w:tc>
      </w:tr>
      <w:tr w:rsidR="00582B36" w:rsidRPr="006159D7" w14:paraId="4D37CA09" w14:textId="77777777" w:rsidTr="19B86469">
        <w:trPr>
          <w:trHeight w:val="273"/>
        </w:trPr>
        <w:tc>
          <w:tcPr>
            <w:tcW w:w="243" w:type="pct"/>
          </w:tcPr>
          <w:p w14:paraId="0135CBF0" w14:textId="0C72CD6D" w:rsidR="00582B36" w:rsidRPr="006159D7" w:rsidRDefault="02512DD1" w:rsidP="00625B52">
            <w:pPr>
              <w:jc w:val="center"/>
              <w:rPr>
                <w:rFonts w:eastAsia="Calibri"/>
                <w:lang w:eastAsia="en-US"/>
              </w:rPr>
            </w:pPr>
            <w:r w:rsidRPr="006159D7">
              <w:rPr>
                <w:rFonts w:eastAsia="Calibri"/>
                <w:lang w:eastAsia="en-US"/>
              </w:rPr>
              <w:t>1.</w:t>
            </w:r>
          </w:p>
        </w:tc>
        <w:tc>
          <w:tcPr>
            <w:tcW w:w="831" w:type="pct"/>
          </w:tcPr>
          <w:p w14:paraId="22C5EB4F" w14:textId="213015AA" w:rsidR="00582B36" w:rsidRPr="006159D7" w:rsidRDefault="152125FE" w:rsidP="4139850B">
            <w:pPr>
              <w:rPr>
                <w:rFonts w:eastAsia="Calibri"/>
              </w:rPr>
            </w:pPr>
            <w:r w:rsidRPr="006159D7">
              <w:rPr>
                <w:rFonts w:eastAsia="Calibri"/>
              </w:rPr>
              <w:t>Akvilė Ropytė</w:t>
            </w:r>
          </w:p>
        </w:tc>
        <w:tc>
          <w:tcPr>
            <w:tcW w:w="281" w:type="pct"/>
          </w:tcPr>
          <w:p w14:paraId="35A9A0F0" w14:textId="73AE5F87" w:rsidR="00582B36" w:rsidRPr="006159D7" w:rsidRDefault="152125FE" w:rsidP="4139850B">
            <w:pPr>
              <w:jc w:val="center"/>
              <w:rPr>
                <w:rFonts w:eastAsia="Calibri"/>
                <w:lang w:eastAsia="en-US"/>
              </w:rPr>
            </w:pPr>
            <w:r w:rsidRPr="006159D7">
              <w:rPr>
                <w:rFonts w:eastAsia="Calibri"/>
                <w:lang w:eastAsia="en-US"/>
              </w:rPr>
              <w:t>II</w:t>
            </w:r>
          </w:p>
        </w:tc>
        <w:tc>
          <w:tcPr>
            <w:tcW w:w="2324" w:type="pct"/>
          </w:tcPr>
          <w:p w14:paraId="5E70FD8B" w14:textId="0E009668" w:rsidR="00582B36" w:rsidRPr="006159D7" w:rsidRDefault="152125FE" w:rsidP="4139850B">
            <w:pPr>
              <w:rPr>
                <w:rFonts w:eastAsia="Calibri"/>
                <w:lang w:eastAsia="en-US"/>
              </w:rPr>
            </w:pPr>
            <w:r w:rsidRPr="006159D7">
              <w:rPr>
                <w:rFonts w:eastAsia="Calibri"/>
              </w:rPr>
              <w:t>Matematikos olimpiad</w:t>
            </w:r>
            <w:r w:rsidR="67DE900D" w:rsidRPr="006159D7">
              <w:rPr>
                <w:rFonts w:eastAsia="Calibri"/>
              </w:rPr>
              <w:t>os</w:t>
            </w:r>
            <w:r w:rsidRPr="006159D7">
              <w:rPr>
                <w:rFonts w:eastAsia="Calibri"/>
              </w:rPr>
              <w:t xml:space="preserve"> rajono etapas</w:t>
            </w:r>
          </w:p>
        </w:tc>
        <w:tc>
          <w:tcPr>
            <w:tcW w:w="384" w:type="pct"/>
          </w:tcPr>
          <w:p w14:paraId="511F3AB7" w14:textId="4AAF4241" w:rsidR="00582B36" w:rsidRPr="006159D7" w:rsidRDefault="152125FE" w:rsidP="4139850B">
            <w:pPr>
              <w:jc w:val="center"/>
              <w:rPr>
                <w:rFonts w:eastAsia="Calibri"/>
                <w:lang w:eastAsia="en-US"/>
              </w:rPr>
            </w:pPr>
            <w:r w:rsidRPr="006159D7">
              <w:rPr>
                <w:rFonts w:eastAsia="Calibri"/>
                <w:lang w:eastAsia="en-US"/>
              </w:rPr>
              <w:t>3</w:t>
            </w:r>
          </w:p>
        </w:tc>
        <w:tc>
          <w:tcPr>
            <w:tcW w:w="937" w:type="pct"/>
          </w:tcPr>
          <w:p w14:paraId="2DB38B91" w14:textId="21E637B4" w:rsidR="00582B36" w:rsidRPr="006159D7" w:rsidRDefault="152125FE" w:rsidP="4139850B">
            <w:r w:rsidRPr="006159D7">
              <w:t>V. Kavaliauskienė</w:t>
            </w:r>
          </w:p>
        </w:tc>
      </w:tr>
      <w:tr w:rsidR="4139850B" w:rsidRPr="006159D7" w14:paraId="6A31728C" w14:textId="77777777" w:rsidTr="19B86469">
        <w:trPr>
          <w:trHeight w:val="273"/>
        </w:trPr>
        <w:tc>
          <w:tcPr>
            <w:tcW w:w="708" w:type="dxa"/>
          </w:tcPr>
          <w:p w14:paraId="142428BE" w14:textId="460F1357" w:rsidR="26F09A60" w:rsidRPr="006159D7" w:rsidRDefault="26F09A60" w:rsidP="4139850B">
            <w:pPr>
              <w:jc w:val="center"/>
              <w:rPr>
                <w:rFonts w:eastAsia="Calibri"/>
                <w:lang w:eastAsia="en-US"/>
              </w:rPr>
            </w:pPr>
            <w:r w:rsidRPr="006159D7">
              <w:rPr>
                <w:rFonts w:eastAsia="Calibri"/>
                <w:lang w:eastAsia="en-US"/>
              </w:rPr>
              <w:lastRenderedPageBreak/>
              <w:t>2.</w:t>
            </w:r>
          </w:p>
        </w:tc>
        <w:tc>
          <w:tcPr>
            <w:tcW w:w="2420" w:type="dxa"/>
          </w:tcPr>
          <w:p w14:paraId="3EEEA7BD" w14:textId="2B858AF7" w:rsidR="152125FE" w:rsidRPr="006159D7" w:rsidRDefault="152125FE" w:rsidP="4139850B">
            <w:pPr>
              <w:rPr>
                <w:rFonts w:eastAsia="Calibri"/>
              </w:rPr>
            </w:pPr>
            <w:r w:rsidRPr="006159D7">
              <w:rPr>
                <w:rFonts w:eastAsia="Calibri"/>
              </w:rPr>
              <w:t>Akvilė Ropytė</w:t>
            </w:r>
          </w:p>
        </w:tc>
        <w:tc>
          <w:tcPr>
            <w:tcW w:w="818" w:type="dxa"/>
          </w:tcPr>
          <w:p w14:paraId="2929708B" w14:textId="4350B419" w:rsidR="152125FE" w:rsidRPr="006159D7" w:rsidRDefault="152125FE" w:rsidP="4139850B">
            <w:pPr>
              <w:jc w:val="center"/>
              <w:rPr>
                <w:rFonts w:eastAsia="Calibri"/>
                <w:lang w:eastAsia="en-US"/>
              </w:rPr>
            </w:pPr>
            <w:r w:rsidRPr="006159D7">
              <w:rPr>
                <w:rFonts w:eastAsia="Calibri"/>
                <w:lang w:eastAsia="en-US"/>
              </w:rPr>
              <w:t>II</w:t>
            </w:r>
          </w:p>
        </w:tc>
        <w:tc>
          <w:tcPr>
            <w:tcW w:w="6767" w:type="dxa"/>
          </w:tcPr>
          <w:p w14:paraId="773834BD" w14:textId="11242BD5" w:rsidR="152125FE" w:rsidRPr="006159D7" w:rsidRDefault="152125FE" w:rsidP="4139850B">
            <w:pPr>
              <w:rPr>
                <w:rFonts w:eastAsia="Calibri"/>
              </w:rPr>
            </w:pPr>
            <w:r w:rsidRPr="006159D7">
              <w:rPr>
                <w:rFonts w:eastAsia="Calibri"/>
              </w:rPr>
              <w:t>Lietuvių kalbos ir literatūros olimpiad</w:t>
            </w:r>
            <w:r w:rsidR="267CE672" w:rsidRPr="006159D7">
              <w:rPr>
                <w:rFonts w:eastAsia="Calibri"/>
              </w:rPr>
              <w:t>os</w:t>
            </w:r>
            <w:r w:rsidRPr="006159D7">
              <w:rPr>
                <w:rFonts w:eastAsia="Calibri"/>
              </w:rPr>
              <w:t xml:space="preserve"> rajono etapas</w:t>
            </w:r>
          </w:p>
        </w:tc>
        <w:tc>
          <w:tcPr>
            <w:tcW w:w="1118" w:type="dxa"/>
          </w:tcPr>
          <w:p w14:paraId="12EF9B5B" w14:textId="64EB0AEF" w:rsidR="152125FE" w:rsidRPr="006159D7" w:rsidRDefault="152125FE" w:rsidP="4139850B">
            <w:pPr>
              <w:jc w:val="center"/>
              <w:rPr>
                <w:rFonts w:eastAsia="Calibri"/>
                <w:lang w:eastAsia="en-US"/>
              </w:rPr>
            </w:pPr>
            <w:r w:rsidRPr="006159D7">
              <w:rPr>
                <w:rFonts w:eastAsia="Calibri"/>
                <w:lang w:eastAsia="en-US"/>
              </w:rPr>
              <w:t>2</w:t>
            </w:r>
          </w:p>
        </w:tc>
        <w:tc>
          <w:tcPr>
            <w:tcW w:w="2729" w:type="dxa"/>
          </w:tcPr>
          <w:p w14:paraId="1A962C53" w14:textId="05191236" w:rsidR="152125FE" w:rsidRPr="006159D7" w:rsidRDefault="152125FE" w:rsidP="4CA26267">
            <w:r w:rsidRPr="006159D7">
              <w:t xml:space="preserve">R. </w:t>
            </w:r>
            <w:r w:rsidR="576B210D" w:rsidRPr="006159D7">
              <w:t>Balčiuvienė</w:t>
            </w:r>
          </w:p>
        </w:tc>
      </w:tr>
      <w:tr w:rsidR="4139850B" w:rsidRPr="006159D7" w14:paraId="33E2423B" w14:textId="77777777" w:rsidTr="19B86469">
        <w:trPr>
          <w:trHeight w:val="273"/>
        </w:trPr>
        <w:tc>
          <w:tcPr>
            <w:tcW w:w="708" w:type="dxa"/>
          </w:tcPr>
          <w:p w14:paraId="03FFE059" w14:textId="42EDEF09" w:rsidR="26F09A60" w:rsidRPr="006159D7" w:rsidRDefault="26F09A60" w:rsidP="4139850B">
            <w:pPr>
              <w:jc w:val="center"/>
              <w:rPr>
                <w:rFonts w:eastAsia="Calibri"/>
                <w:lang w:eastAsia="en-US"/>
              </w:rPr>
            </w:pPr>
            <w:r w:rsidRPr="006159D7">
              <w:rPr>
                <w:rFonts w:eastAsia="Calibri"/>
                <w:lang w:eastAsia="en-US"/>
              </w:rPr>
              <w:t>3.</w:t>
            </w:r>
          </w:p>
        </w:tc>
        <w:tc>
          <w:tcPr>
            <w:tcW w:w="2420" w:type="dxa"/>
          </w:tcPr>
          <w:p w14:paraId="58A5BBAB" w14:textId="290BB54A" w:rsidR="152125FE" w:rsidRPr="006159D7" w:rsidRDefault="152125FE" w:rsidP="4139850B">
            <w:pPr>
              <w:rPr>
                <w:rFonts w:eastAsia="Calibri"/>
              </w:rPr>
            </w:pPr>
            <w:r w:rsidRPr="006159D7">
              <w:rPr>
                <w:rFonts w:eastAsia="Calibri"/>
              </w:rPr>
              <w:t>Akvilė Ropytė</w:t>
            </w:r>
          </w:p>
        </w:tc>
        <w:tc>
          <w:tcPr>
            <w:tcW w:w="818" w:type="dxa"/>
          </w:tcPr>
          <w:p w14:paraId="6F6D059A" w14:textId="4102F0C5" w:rsidR="152125FE" w:rsidRPr="006159D7" w:rsidRDefault="152125FE" w:rsidP="4139850B">
            <w:pPr>
              <w:jc w:val="center"/>
              <w:rPr>
                <w:rFonts w:eastAsia="Calibri"/>
                <w:lang w:eastAsia="en-US"/>
              </w:rPr>
            </w:pPr>
            <w:r w:rsidRPr="006159D7">
              <w:rPr>
                <w:rFonts w:eastAsia="Calibri"/>
                <w:lang w:eastAsia="en-US"/>
              </w:rPr>
              <w:t>II</w:t>
            </w:r>
          </w:p>
        </w:tc>
        <w:tc>
          <w:tcPr>
            <w:tcW w:w="6767" w:type="dxa"/>
          </w:tcPr>
          <w:p w14:paraId="29771242" w14:textId="6CB14F3C" w:rsidR="152125FE" w:rsidRPr="006159D7" w:rsidRDefault="152125FE" w:rsidP="4139850B">
            <w:pPr>
              <w:rPr>
                <w:rFonts w:eastAsia="Calibri"/>
              </w:rPr>
            </w:pPr>
            <w:r w:rsidRPr="006159D7">
              <w:rPr>
                <w:rFonts w:eastAsia="Calibri"/>
              </w:rPr>
              <w:t>Biologijos olimpiad</w:t>
            </w:r>
            <w:r w:rsidR="781D8E4B" w:rsidRPr="006159D7">
              <w:rPr>
                <w:rFonts w:eastAsia="Calibri"/>
              </w:rPr>
              <w:t>os</w:t>
            </w:r>
            <w:r w:rsidRPr="006159D7">
              <w:rPr>
                <w:rFonts w:eastAsia="Calibri"/>
              </w:rPr>
              <w:t xml:space="preserve"> rajono etapas</w:t>
            </w:r>
          </w:p>
        </w:tc>
        <w:tc>
          <w:tcPr>
            <w:tcW w:w="1118" w:type="dxa"/>
          </w:tcPr>
          <w:p w14:paraId="16F48B37" w14:textId="635D3EDD" w:rsidR="152125FE" w:rsidRPr="006159D7" w:rsidRDefault="152125FE" w:rsidP="4139850B">
            <w:pPr>
              <w:jc w:val="center"/>
              <w:rPr>
                <w:rFonts w:eastAsia="Calibri"/>
                <w:lang w:eastAsia="en-US"/>
              </w:rPr>
            </w:pPr>
            <w:r w:rsidRPr="006159D7">
              <w:rPr>
                <w:rFonts w:eastAsia="Calibri"/>
                <w:lang w:eastAsia="en-US"/>
              </w:rPr>
              <w:t>3</w:t>
            </w:r>
          </w:p>
        </w:tc>
        <w:tc>
          <w:tcPr>
            <w:tcW w:w="2729" w:type="dxa"/>
          </w:tcPr>
          <w:p w14:paraId="2D211F13" w14:textId="4059C66A" w:rsidR="152125FE" w:rsidRPr="006159D7" w:rsidRDefault="152125FE" w:rsidP="4139850B">
            <w:pPr>
              <w:rPr>
                <w:rFonts w:eastAsia="Calibri"/>
              </w:rPr>
            </w:pPr>
            <w:r w:rsidRPr="006159D7">
              <w:rPr>
                <w:rFonts w:eastAsia="Calibri"/>
              </w:rPr>
              <w:t>D. Adamkevičienė</w:t>
            </w:r>
          </w:p>
        </w:tc>
      </w:tr>
      <w:tr w:rsidR="00994DA4" w:rsidRPr="006159D7" w14:paraId="2E34D420" w14:textId="77777777" w:rsidTr="19B86469">
        <w:trPr>
          <w:trHeight w:val="273"/>
        </w:trPr>
        <w:tc>
          <w:tcPr>
            <w:tcW w:w="243" w:type="pct"/>
          </w:tcPr>
          <w:p w14:paraId="47886996" w14:textId="7263A73E" w:rsidR="00994DA4" w:rsidRPr="006159D7" w:rsidRDefault="4D15D581" w:rsidP="00B45486">
            <w:pPr>
              <w:jc w:val="center"/>
              <w:rPr>
                <w:rFonts w:eastAsia="Calibri"/>
                <w:lang w:eastAsia="en-US"/>
              </w:rPr>
            </w:pPr>
            <w:r w:rsidRPr="006159D7">
              <w:rPr>
                <w:rFonts w:eastAsia="Calibri"/>
                <w:lang w:eastAsia="en-US"/>
              </w:rPr>
              <w:t>4.</w:t>
            </w:r>
          </w:p>
        </w:tc>
        <w:tc>
          <w:tcPr>
            <w:tcW w:w="831" w:type="pct"/>
          </w:tcPr>
          <w:p w14:paraId="362E4A29" w14:textId="30FA6DA3" w:rsidR="00994DA4" w:rsidRPr="006159D7" w:rsidRDefault="1A392B16" w:rsidP="75505A03">
            <w:pPr>
              <w:rPr>
                <w:rFonts w:eastAsia="Calibri"/>
              </w:rPr>
            </w:pPr>
            <w:r w:rsidRPr="006159D7">
              <w:rPr>
                <w:rFonts w:eastAsia="Calibri"/>
              </w:rPr>
              <w:t>Ugnė Paškevičiūtė</w:t>
            </w:r>
          </w:p>
        </w:tc>
        <w:tc>
          <w:tcPr>
            <w:tcW w:w="281" w:type="pct"/>
          </w:tcPr>
          <w:p w14:paraId="2EF5DBA4" w14:textId="4F8A2A7E" w:rsidR="00994DA4" w:rsidRPr="006159D7" w:rsidRDefault="3F2E32C5" w:rsidP="75505A03">
            <w:pPr>
              <w:jc w:val="center"/>
              <w:rPr>
                <w:rFonts w:eastAsia="Calibri"/>
                <w:lang w:eastAsia="en-US"/>
              </w:rPr>
            </w:pPr>
            <w:r w:rsidRPr="006159D7">
              <w:rPr>
                <w:rFonts w:eastAsia="Calibri"/>
                <w:lang w:eastAsia="en-US"/>
              </w:rPr>
              <w:t>I</w:t>
            </w:r>
            <w:r w:rsidR="7C769F05" w:rsidRPr="006159D7">
              <w:rPr>
                <w:rFonts w:eastAsia="Calibri"/>
                <w:lang w:eastAsia="en-US"/>
              </w:rPr>
              <w:t>I</w:t>
            </w:r>
            <w:r w:rsidR="68000B5D" w:rsidRPr="006159D7">
              <w:rPr>
                <w:rFonts w:eastAsia="Calibri"/>
                <w:lang w:eastAsia="en-US"/>
              </w:rPr>
              <w:t>I</w:t>
            </w:r>
          </w:p>
        </w:tc>
        <w:tc>
          <w:tcPr>
            <w:tcW w:w="2324" w:type="pct"/>
          </w:tcPr>
          <w:p w14:paraId="28253F30" w14:textId="77777777" w:rsidR="00994DA4" w:rsidRPr="006159D7" w:rsidRDefault="3F2E32C5" w:rsidP="75505A03">
            <w:pPr>
              <w:rPr>
                <w:rFonts w:eastAsia="Calibri"/>
              </w:rPr>
            </w:pPr>
            <w:r w:rsidRPr="006159D7">
              <w:rPr>
                <w:rFonts w:eastAsia="Calibri"/>
              </w:rPr>
              <w:t>Matematikos olimpiados rajono etapas</w:t>
            </w:r>
          </w:p>
        </w:tc>
        <w:tc>
          <w:tcPr>
            <w:tcW w:w="384" w:type="pct"/>
          </w:tcPr>
          <w:p w14:paraId="39507054" w14:textId="1171338C" w:rsidR="00994DA4" w:rsidRPr="006159D7" w:rsidRDefault="5160C20B" w:rsidP="75505A03">
            <w:pPr>
              <w:jc w:val="center"/>
              <w:rPr>
                <w:rFonts w:eastAsia="Calibri"/>
                <w:lang w:eastAsia="en-US"/>
              </w:rPr>
            </w:pPr>
            <w:r w:rsidRPr="006159D7">
              <w:rPr>
                <w:rFonts w:eastAsia="Calibri"/>
                <w:lang w:eastAsia="en-US"/>
              </w:rPr>
              <w:t>2</w:t>
            </w:r>
          </w:p>
        </w:tc>
        <w:tc>
          <w:tcPr>
            <w:tcW w:w="937" w:type="pct"/>
          </w:tcPr>
          <w:p w14:paraId="4A3CED4B" w14:textId="3E6B4261" w:rsidR="00994DA4" w:rsidRPr="006159D7" w:rsidRDefault="5160C20B" w:rsidP="75505A03">
            <w:pPr>
              <w:rPr>
                <w:rFonts w:eastAsia="Calibri"/>
              </w:rPr>
            </w:pPr>
            <w:r w:rsidRPr="006159D7">
              <w:rPr>
                <w:rFonts w:eastAsia="Calibri"/>
              </w:rPr>
              <w:t>V. Kavaliauskienė</w:t>
            </w:r>
          </w:p>
        </w:tc>
      </w:tr>
      <w:tr w:rsidR="4139850B" w:rsidRPr="006159D7" w14:paraId="74771014" w14:textId="77777777" w:rsidTr="19B86469">
        <w:trPr>
          <w:trHeight w:val="273"/>
        </w:trPr>
        <w:tc>
          <w:tcPr>
            <w:tcW w:w="708" w:type="dxa"/>
          </w:tcPr>
          <w:p w14:paraId="30C97DEF" w14:textId="69201083" w:rsidR="4D15D581" w:rsidRPr="006159D7" w:rsidRDefault="4D15D581" w:rsidP="4139850B">
            <w:pPr>
              <w:jc w:val="center"/>
              <w:rPr>
                <w:rFonts w:eastAsia="Calibri"/>
                <w:lang w:eastAsia="en-US"/>
              </w:rPr>
            </w:pPr>
            <w:r w:rsidRPr="006159D7">
              <w:rPr>
                <w:rFonts w:eastAsia="Calibri"/>
                <w:lang w:eastAsia="en-US"/>
              </w:rPr>
              <w:t>5.</w:t>
            </w:r>
          </w:p>
        </w:tc>
        <w:tc>
          <w:tcPr>
            <w:tcW w:w="2420" w:type="dxa"/>
          </w:tcPr>
          <w:p w14:paraId="66682016" w14:textId="0493972B" w:rsidR="25894A15" w:rsidRPr="006159D7" w:rsidRDefault="25894A15" w:rsidP="4139850B">
            <w:pPr>
              <w:rPr>
                <w:rFonts w:eastAsia="Calibri"/>
              </w:rPr>
            </w:pPr>
            <w:r w:rsidRPr="006159D7">
              <w:rPr>
                <w:rFonts w:eastAsia="Calibri"/>
              </w:rPr>
              <w:t>Ugnė Paškevičiūtė</w:t>
            </w:r>
          </w:p>
        </w:tc>
        <w:tc>
          <w:tcPr>
            <w:tcW w:w="818" w:type="dxa"/>
          </w:tcPr>
          <w:p w14:paraId="70B29C64" w14:textId="6A424BCE" w:rsidR="25894A15" w:rsidRPr="006159D7" w:rsidRDefault="25894A15" w:rsidP="4139850B">
            <w:pPr>
              <w:jc w:val="center"/>
              <w:rPr>
                <w:rFonts w:eastAsia="Calibri"/>
                <w:lang w:eastAsia="en-US"/>
              </w:rPr>
            </w:pPr>
            <w:r w:rsidRPr="006159D7">
              <w:rPr>
                <w:rFonts w:eastAsia="Calibri"/>
                <w:lang w:eastAsia="en-US"/>
              </w:rPr>
              <w:t>III</w:t>
            </w:r>
          </w:p>
        </w:tc>
        <w:tc>
          <w:tcPr>
            <w:tcW w:w="6767" w:type="dxa"/>
          </w:tcPr>
          <w:p w14:paraId="38B2087F" w14:textId="795F4B6B" w:rsidR="25894A15" w:rsidRPr="006159D7" w:rsidRDefault="25894A15" w:rsidP="4139850B">
            <w:pPr>
              <w:rPr>
                <w:rFonts w:eastAsia="Calibri"/>
              </w:rPr>
            </w:pPr>
            <w:r w:rsidRPr="006159D7">
              <w:rPr>
                <w:lang w:val="en-US"/>
              </w:rPr>
              <w:t>Panevėžio rajono meninio skaitymo konkursas</w:t>
            </w:r>
          </w:p>
        </w:tc>
        <w:tc>
          <w:tcPr>
            <w:tcW w:w="1118" w:type="dxa"/>
          </w:tcPr>
          <w:p w14:paraId="3EB38F30" w14:textId="797B0FC1" w:rsidR="25894A15" w:rsidRPr="006159D7" w:rsidRDefault="25894A15" w:rsidP="4139850B">
            <w:pPr>
              <w:jc w:val="center"/>
              <w:rPr>
                <w:rFonts w:eastAsia="Calibri"/>
                <w:lang w:eastAsia="en-US"/>
              </w:rPr>
            </w:pPr>
            <w:r w:rsidRPr="006159D7">
              <w:rPr>
                <w:rFonts w:eastAsia="Calibri"/>
                <w:lang w:eastAsia="en-US"/>
              </w:rPr>
              <w:t>2</w:t>
            </w:r>
          </w:p>
        </w:tc>
        <w:tc>
          <w:tcPr>
            <w:tcW w:w="2729" w:type="dxa"/>
          </w:tcPr>
          <w:p w14:paraId="0A58CBA1" w14:textId="4DE35E82" w:rsidR="25894A15" w:rsidRPr="006159D7" w:rsidRDefault="25894A15" w:rsidP="4139850B">
            <w:pPr>
              <w:rPr>
                <w:rFonts w:eastAsia="Calibri"/>
              </w:rPr>
            </w:pPr>
            <w:r w:rsidRPr="006159D7">
              <w:rPr>
                <w:rFonts w:eastAsia="Calibri"/>
              </w:rPr>
              <w:t>R. Vyšniauskienė</w:t>
            </w:r>
          </w:p>
        </w:tc>
      </w:tr>
      <w:tr w:rsidR="00994DA4" w:rsidRPr="006159D7" w14:paraId="6BE6FC0F" w14:textId="77777777" w:rsidTr="19B86469">
        <w:trPr>
          <w:trHeight w:val="300"/>
        </w:trPr>
        <w:tc>
          <w:tcPr>
            <w:tcW w:w="243" w:type="pct"/>
          </w:tcPr>
          <w:p w14:paraId="1F75A9DD" w14:textId="075EB98A" w:rsidR="00994DA4" w:rsidRPr="006159D7" w:rsidRDefault="498DD3CA" w:rsidP="00B45486">
            <w:pPr>
              <w:jc w:val="center"/>
              <w:rPr>
                <w:rFonts w:eastAsia="Calibri"/>
                <w:lang w:eastAsia="en-US"/>
              </w:rPr>
            </w:pPr>
            <w:r w:rsidRPr="006159D7">
              <w:rPr>
                <w:rFonts w:eastAsia="Calibri"/>
                <w:lang w:eastAsia="en-US"/>
              </w:rPr>
              <w:t>6.</w:t>
            </w:r>
          </w:p>
        </w:tc>
        <w:tc>
          <w:tcPr>
            <w:tcW w:w="831" w:type="pct"/>
          </w:tcPr>
          <w:p w14:paraId="022F2808" w14:textId="2FDB9E7E" w:rsidR="00994DA4" w:rsidRPr="006159D7" w:rsidRDefault="079922A9" w:rsidP="4139850B">
            <w:r w:rsidRPr="006159D7">
              <w:t>Irmantas Brazauskas</w:t>
            </w:r>
          </w:p>
        </w:tc>
        <w:tc>
          <w:tcPr>
            <w:tcW w:w="281" w:type="pct"/>
          </w:tcPr>
          <w:p w14:paraId="56AB6BD4" w14:textId="16E1E5B8" w:rsidR="00994DA4" w:rsidRPr="006159D7" w:rsidRDefault="079922A9" w:rsidP="75505A03">
            <w:pPr>
              <w:jc w:val="center"/>
              <w:rPr>
                <w:rFonts w:eastAsia="Calibri"/>
                <w:lang w:eastAsia="en-US"/>
              </w:rPr>
            </w:pPr>
            <w:r w:rsidRPr="006159D7">
              <w:rPr>
                <w:rFonts w:eastAsia="Calibri"/>
                <w:lang w:eastAsia="en-US"/>
              </w:rPr>
              <w:t>III</w:t>
            </w:r>
          </w:p>
        </w:tc>
        <w:tc>
          <w:tcPr>
            <w:tcW w:w="2324" w:type="pct"/>
          </w:tcPr>
          <w:p w14:paraId="515E1A7C" w14:textId="5C827245" w:rsidR="00994DA4" w:rsidRPr="006159D7" w:rsidRDefault="079922A9" w:rsidP="4139850B">
            <w:pPr>
              <w:ind w:right="-108"/>
              <w:rPr>
                <w:lang w:eastAsia="en-US"/>
              </w:rPr>
            </w:pPr>
            <w:r w:rsidRPr="006159D7">
              <w:rPr>
                <w:rFonts w:eastAsia="Calibri"/>
              </w:rPr>
              <w:t>Lietuvių kalbos ir literatūros olimpiad</w:t>
            </w:r>
            <w:r w:rsidR="55B33125" w:rsidRPr="006159D7">
              <w:rPr>
                <w:rFonts w:eastAsia="Calibri"/>
              </w:rPr>
              <w:t>os</w:t>
            </w:r>
            <w:r w:rsidRPr="006159D7">
              <w:rPr>
                <w:rFonts w:eastAsia="Calibri"/>
              </w:rPr>
              <w:t xml:space="preserve"> rajono etapas</w:t>
            </w:r>
          </w:p>
        </w:tc>
        <w:tc>
          <w:tcPr>
            <w:tcW w:w="384" w:type="pct"/>
          </w:tcPr>
          <w:p w14:paraId="0295336A" w14:textId="548E6AA9" w:rsidR="00994DA4" w:rsidRPr="006159D7" w:rsidRDefault="079922A9" w:rsidP="75505A03">
            <w:pPr>
              <w:jc w:val="center"/>
              <w:rPr>
                <w:rFonts w:eastAsia="Calibri"/>
                <w:lang w:eastAsia="en-US"/>
              </w:rPr>
            </w:pPr>
            <w:r w:rsidRPr="006159D7">
              <w:rPr>
                <w:rFonts w:eastAsia="Calibri"/>
                <w:lang w:eastAsia="en-US"/>
              </w:rPr>
              <w:t>1</w:t>
            </w:r>
          </w:p>
        </w:tc>
        <w:tc>
          <w:tcPr>
            <w:tcW w:w="937" w:type="pct"/>
          </w:tcPr>
          <w:p w14:paraId="55488241" w14:textId="417796AB" w:rsidR="00994DA4" w:rsidRPr="006159D7" w:rsidRDefault="079922A9" w:rsidP="4139850B">
            <w:pPr>
              <w:rPr>
                <w:rFonts w:eastAsia="Calibri"/>
              </w:rPr>
            </w:pPr>
            <w:r w:rsidRPr="006159D7">
              <w:rPr>
                <w:rFonts w:eastAsia="Calibri"/>
              </w:rPr>
              <w:t>R. Vyšniauskienė</w:t>
            </w:r>
          </w:p>
        </w:tc>
      </w:tr>
      <w:tr w:rsidR="00994DA4" w:rsidRPr="006159D7" w14:paraId="106A5402" w14:textId="77777777" w:rsidTr="19B86469">
        <w:trPr>
          <w:trHeight w:val="273"/>
        </w:trPr>
        <w:tc>
          <w:tcPr>
            <w:tcW w:w="243" w:type="pct"/>
          </w:tcPr>
          <w:p w14:paraId="0F9ABB3F" w14:textId="09CC9CF7" w:rsidR="00994DA4" w:rsidRPr="006159D7" w:rsidRDefault="0B82F98E" w:rsidP="00B45486">
            <w:pPr>
              <w:jc w:val="center"/>
              <w:rPr>
                <w:rFonts w:eastAsia="Calibri"/>
                <w:lang w:eastAsia="en-US"/>
              </w:rPr>
            </w:pPr>
            <w:r w:rsidRPr="006159D7">
              <w:rPr>
                <w:rFonts w:eastAsia="Calibri"/>
                <w:lang w:eastAsia="en-US"/>
              </w:rPr>
              <w:t>7.</w:t>
            </w:r>
          </w:p>
        </w:tc>
        <w:tc>
          <w:tcPr>
            <w:tcW w:w="831" w:type="pct"/>
          </w:tcPr>
          <w:p w14:paraId="65DB4E4B" w14:textId="09C1199B" w:rsidR="00994DA4" w:rsidRPr="006159D7" w:rsidRDefault="079922A9" w:rsidP="4139850B">
            <w:pPr>
              <w:rPr>
                <w:rFonts w:eastAsia="Calibri"/>
              </w:rPr>
            </w:pPr>
            <w:r w:rsidRPr="006159D7">
              <w:rPr>
                <w:rFonts w:eastAsia="Calibri"/>
              </w:rPr>
              <w:t>Everina Kvieskaitė</w:t>
            </w:r>
          </w:p>
        </w:tc>
        <w:tc>
          <w:tcPr>
            <w:tcW w:w="281" w:type="pct"/>
          </w:tcPr>
          <w:p w14:paraId="0440EA4D" w14:textId="1070D52F" w:rsidR="00994DA4" w:rsidRPr="006159D7" w:rsidRDefault="079922A9" w:rsidP="4139850B">
            <w:pPr>
              <w:jc w:val="center"/>
              <w:rPr>
                <w:rFonts w:eastAsia="Calibri"/>
                <w:lang w:eastAsia="en-US"/>
              </w:rPr>
            </w:pPr>
            <w:r w:rsidRPr="006159D7">
              <w:rPr>
                <w:rFonts w:eastAsia="Calibri"/>
                <w:lang w:eastAsia="en-US"/>
              </w:rPr>
              <w:t>Ia</w:t>
            </w:r>
          </w:p>
        </w:tc>
        <w:tc>
          <w:tcPr>
            <w:tcW w:w="2324" w:type="pct"/>
          </w:tcPr>
          <w:p w14:paraId="2A15E437" w14:textId="774F03B9" w:rsidR="00994DA4" w:rsidRPr="006159D7" w:rsidRDefault="264D9401" w:rsidP="4139850B">
            <w:pPr>
              <w:rPr>
                <w:rFonts w:eastAsia="Calibri"/>
                <w:lang w:eastAsia="en-US"/>
              </w:rPr>
            </w:pPr>
            <w:r w:rsidRPr="006159D7">
              <w:rPr>
                <w:rFonts w:eastAsia="Calibri"/>
              </w:rPr>
              <w:t>Fizikos olimpiados rajono etapas</w:t>
            </w:r>
          </w:p>
        </w:tc>
        <w:tc>
          <w:tcPr>
            <w:tcW w:w="384" w:type="pct"/>
          </w:tcPr>
          <w:p w14:paraId="71CBABF6" w14:textId="60A62264" w:rsidR="00994DA4" w:rsidRPr="006159D7" w:rsidRDefault="264D9401" w:rsidP="4139850B">
            <w:pPr>
              <w:jc w:val="center"/>
              <w:rPr>
                <w:rFonts w:eastAsia="Calibri"/>
                <w:lang w:eastAsia="en-US"/>
              </w:rPr>
            </w:pPr>
            <w:r w:rsidRPr="006159D7">
              <w:rPr>
                <w:rFonts w:eastAsia="Calibri"/>
                <w:lang w:eastAsia="en-US"/>
              </w:rPr>
              <w:t>2</w:t>
            </w:r>
          </w:p>
        </w:tc>
        <w:tc>
          <w:tcPr>
            <w:tcW w:w="937" w:type="pct"/>
          </w:tcPr>
          <w:p w14:paraId="558C9D8F" w14:textId="18F971F4" w:rsidR="00994DA4" w:rsidRPr="006159D7" w:rsidRDefault="264D9401" w:rsidP="4139850B">
            <w:pPr>
              <w:rPr>
                <w:rFonts w:eastAsia="Calibri"/>
              </w:rPr>
            </w:pPr>
            <w:r w:rsidRPr="006159D7">
              <w:rPr>
                <w:rFonts w:eastAsia="Calibri"/>
              </w:rPr>
              <w:t>V. Urnikas</w:t>
            </w:r>
          </w:p>
        </w:tc>
      </w:tr>
      <w:tr w:rsidR="00994DA4" w:rsidRPr="006159D7" w14:paraId="479DA6C6" w14:textId="77777777" w:rsidTr="19B86469">
        <w:trPr>
          <w:trHeight w:val="273"/>
        </w:trPr>
        <w:tc>
          <w:tcPr>
            <w:tcW w:w="243" w:type="pct"/>
          </w:tcPr>
          <w:p w14:paraId="56C72689" w14:textId="3CF558FF" w:rsidR="00994DA4" w:rsidRPr="006159D7" w:rsidRDefault="6D6D7981" w:rsidP="00B45486">
            <w:pPr>
              <w:jc w:val="center"/>
              <w:rPr>
                <w:rFonts w:eastAsia="Calibri"/>
                <w:lang w:eastAsia="en-US"/>
              </w:rPr>
            </w:pPr>
            <w:r w:rsidRPr="006159D7">
              <w:rPr>
                <w:rFonts w:eastAsia="Calibri"/>
                <w:lang w:eastAsia="en-US"/>
              </w:rPr>
              <w:t>8.</w:t>
            </w:r>
          </w:p>
        </w:tc>
        <w:tc>
          <w:tcPr>
            <w:tcW w:w="831" w:type="pct"/>
          </w:tcPr>
          <w:p w14:paraId="60CB6491" w14:textId="792E6495" w:rsidR="00994DA4" w:rsidRPr="006159D7" w:rsidRDefault="264D9401" w:rsidP="4139850B">
            <w:pPr>
              <w:rPr>
                <w:rFonts w:eastAsia="Calibri"/>
              </w:rPr>
            </w:pPr>
            <w:r w:rsidRPr="006159D7">
              <w:rPr>
                <w:rFonts w:eastAsia="Calibri"/>
              </w:rPr>
              <w:t>Ignas Miliukas</w:t>
            </w:r>
          </w:p>
        </w:tc>
        <w:tc>
          <w:tcPr>
            <w:tcW w:w="281" w:type="pct"/>
          </w:tcPr>
          <w:p w14:paraId="55266895" w14:textId="769C1119" w:rsidR="00994DA4" w:rsidRPr="006159D7" w:rsidRDefault="264D9401" w:rsidP="4139850B">
            <w:pPr>
              <w:spacing w:line="259" w:lineRule="auto"/>
              <w:jc w:val="center"/>
              <w:rPr>
                <w:rFonts w:eastAsia="Calibri"/>
                <w:lang w:eastAsia="en-US"/>
              </w:rPr>
            </w:pPr>
            <w:r w:rsidRPr="006159D7">
              <w:rPr>
                <w:rFonts w:eastAsia="Calibri"/>
                <w:lang w:eastAsia="en-US"/>
              </w:rPr>
              <w:t>IV</w:t>
            </w:r>
          </w:p>
        </w:tc>
        <w:tc>
          <w:tcPr>
            <w:tcW w:w="2324" w:type="pct"/>
          </w:tcPr>
          <w:p w14:paraId="3E4572CD" w14:textId="1AC29816" w:rsidR="00994DA4" w:rsidRPr="006159D7" w:rsidRDefault="264D9401" w:rsidP="4139850B">
            <w:pPr>
              <w:rPr>
                <w:rFonts w:eastAsia="Calibri"/>
              </w:rPr>
            </w:pPr>
            <w:r w:rsidRPr="006159D7">
              <w:rPr>
                <w:rFonts w:eastAsia="Calibri"/>
              </w:rPr>
              <w:t>Matematikos olimpiados rajono etapas</w:t>
            </w:r>
          </w:p>
        </w:tc>
        <w:tc>
          <w:tcPr>
            <w:tcW w:w="384" w:type="pct"/>
          </w:tcPr>
          <w:p w14:paraId="6EA80843" w14:textId="2E7A828C" w:rsidR="00994DA4" w:rsidRPr="006159D7" w:rsidRDefault="264D9401" w:rsidP="00B45486">
            <w:pPr>
              <w:jc w:val="center"/>
              <w:rPr>
                <w:rFonts w:eastAsia="Calibri"/>
                <w:lang w:eastAsia="en-US"/>
              </w:rPr>
            </w:pPr>
            <w:r w:rsidRPr="006159D7">
              <w:rPr>
                <w:rFonts w:eastAsia="Calibri"/>
                <w:lang w:eastAsia="en-US"/>
              </w:rPr>
              <w:t>3</w:t>
            </w:r>
          </w:p>
        </w:tc>
        <w:tc>
          <w:tcPr>
            <w:tcW w:w="937" w:type="pct"/>
          </w:tcPr>
          <w:p w14:paraId="63639056" w14:textId="04492976" w:rsidR="00994DA4" w:rsidRPr="006159D7" w:rsidRDefault="264D9401" w:rsidP="4139850B">
            <w:r w:rsidRPr="006159D7">
              <w:t>V. Kavaliauskienė</w:t>
            </w:r>
          </w:p>
        </w:tc>
      </w:tr>
      <w:tr w:rsidR="00B46DC9" w:rsidRPr="006159D7" w14:paraId="44ACA1FF" w14:textId="77777777" w:rsidTr="19B86469">
        <w:trPr>
          <w:trHeight w:val="273"/>
        </w:trPr>
        <w:tc>
          <w:tcPr>
            <w:tcW w:w="243" w:type="pct"/>
          </w:tcPr>
          <w:p w14:paraId="4BC6DBBF" w14:textId="5649DD6F" w:rsidR="00B46DC9" w:rsidRPr="006159D7" w:rsidRDefault="63370FC5" w:rsidP="00C01645">
            <w:pPr>
              <w:jc w:val="center"/>
              <w:rPr>
                <w:rFonts w:eastAsia="Calibri"/>
                <w:lang w:eastAsia="en-US"/>
              </w:rPr>
            </w:pPr>
            <w:r w:rsidRPr="006159D7">
              <w:rPr>
                <w:rFonts w:eastAsia="Calibri"/>
                <w:lang w:eastAsia="en-US"/>
              </w:rPr>
              <w:t>9.</w:t>
            </w:r>
          </w:p>
        </w:tc>
        <w:tc>
          <w:tcPr>
            <w:tcW w:w="831" w:type="pct"/>
          </w:tcPr>
          <w:p w14:paraId="2DBD494C" w14:textId="0D666CE4" w:rsidR="00B46DC9" w:rsidRPr="006159D7" w:rsidRDefault="264D9401" w:rsidP="4139850B">
            <w:pPr>
              <w:rPr>
                <w:lang w:val="en-US"/>
              </w:rPr>
            </w:pPr>
            <w:r w:rsidRPr="006159D7">
              <w:rPr>
                <w:lang w:val="en-US"/>
              </w:rPr>
              <w:t>Beatričė Česevičiūtė</w:t>
            </w:r>
          </w:p>
        </w:tc>
        <w:tc>
          <w:tcPr>
            <w:tcW w:w="281" w:type="pct"/>
          </w:tcPr>
          <w:p w14:paraId="6F98797B" w14:textId="6C342D18" w:rsidR="00B46DC9" w:rsidRPr="006159D7" w:rsidRDefault="264D9401" w:rsidP="4139850B">
            <w:pPr>
              <w:jc w:val="center"/>
              <w:rPr>
                <w:rFonts w:eastAsia="Calibri"/>
                <w:lang w:eastAsia="en-US"/>
              </w:rPr>
            </w:pPr>
            <w:r w:rsidRPr="006159D7">
              <w:rPr>
                <w:rFonts w:eastAsia="Calibri"/>
                <w:lang w:eastAsia="en-US"/>
              </w:rPr>
              <w:t>III</w:t>
            </w:r>
          </w:p>
        </w:tc>
        <w:tc>
          <w:tcPr>
            <w:tcW w:w="2324" w:type="pct"/>
          </w:tcPr>
          <w:p w14:paraId="51BD12AB" w14:textId="2AAE2E46" w:rsidR="00B46DC9" w:rsidRPr="006159D7" w:rsidRDefault="264D9401" w:rsidP="4139850B">
            <w:pPr>
              <w:rPr>
                <w:rFonts w:eastAsia="Calibri"/>
                <w:lang w:eastAsia="en-US"/>
              </w:rPr>
            </w:pPr>
            <w:r w:rsidRPr="006159D7">
              <w:rPr>
                <w:rFonts w:eastAsia="Calibri"/>
              </w:rPr>
              <w:t>Pateikčių kūrimo konkursas rajono etapas</w:t>
            </w:r>
          </w:p>
        </w:tc>
        <w:tc>
          <w:tcPr>
            <w:tcW w:w="384" w:type="pct"/>
          </w:tcPr>
          <w:p w14:paraId="138328F9" w14:textId="4B185A37" w:rsidR="00B46DC9" w:rsidRPr="006159D7" w:rsidRDefault="264D9401" w:rsidP="4139850B">
            <w:pPr>
              <w:jc w:val="center"/>
              <w:rPr>
                <w:rFonts w:eastAsia="Calibri"/>
                <w:lang w:eastAsia="en-US"/>
              </w:rPr>
            </w:pPr>
            <w:r w:rsidRPr="006159D7">
              <w:rPr>
                <w:rFonts w:eastAsia="Calibri"/>
                <w:lang w:eastAsia="en-US"/>
              </w:rPr>
              <w:t>2</w:t>
            </w:r>
          </w:p>
        </w:tc>
        <w:tc>
          <w:tcPr>
            <w:tcW w:w="937" w:type="pct"/>
          </w:tcPr>
          <w:p w14:paraId="675D1661" w14:textId="6246646C" w:rsidR="00B46DC9" w:rsidRPr="006159D7" w:rsidRDefault="264D9401" w:rsidP="4139850B">
            <w:pPr>
              <w:rPr>
                <w:rFonts w:eastAsia="Calibri"/>
                <w:lang w:eastAsia="en-US"/>
              </w:rPr>
            </w:pPr>
            <w:r w:rsidRPr="006159D7">
              <w:rPr>
                <w:rFonts w:eastAsia="Calibri"/>
              </w:rPr>
              <w:t>I. Cibulskienė</w:t>
            </w:r>
          </w:p>
        </w:tc>
      </w:tr>
      <w:tr w:rsidR="00B46DC9" w:rsidRPr="006159D7" w14:paraId="56D6D67B" w14:textId="77777777" w:rsidTr="19B86469">
        <w:tc>
          <w:tcPr>
            <w:tcW w:w="5000" w:type="pct"/>
            <w:gridSpan w:val="6"/>
          </w:tcPr>
          <w:p w14:paraId="50DD993F" w14:textId="77777777" w:rsidR="00B46DC9" w:rsidRPr="006159D7" w:rsidRDefault="00B46DC9" w:rsidP="00625B52">
            <w:pPr>
              <w:jc w:val="center"/>
              <w:rPr>
                <w:rFonts w:eastAsia="Calibri"/>
                <w:b/>
                <w:lang w:eastAsia="en-US"/>
              </w:rPr>
            </w:pPr>
            <w:r w:rsidRPr="006159D7">
              <w:rPr>
                <w:rFonts w:eastAsia="Calibri"/>
                <w:b/>
                <w:sz w:val="28"/>
                <w:lang w:eastAsia="en-US"/>
              </w:rPr>
              <w:t>Sporto pasiekimai</w:t>
            </w:r>
          </w:p>
        </w:tc>
      </w:tr>
      <w:tr w:rsidR="00B46DC9" w:rsidRPr="006159D7" w14:paraId="278093ED" w14:textId="77777777" w:rsidTr="19B86469">
        <w:tc>
          <w:tcPr>
            <w:tcW w:w="243" w:type="pct"/>
          </w:tcPr>
          <w:p w14:paraId="21FA6016" w14:textId="77777777" w:rsidR="00B46DC9" w:rsidRPr="006159D7" w:rsidRDefault="00B46DC9" w:rsidP="00625B52">
            <w:pPr>
              <w:jc w:val="center"/>
              <w:rPr>
                <w:rFonts w:eastAsia="Calibri"/>
                <w:lang w:eastAsia="en-US"/>
              </w:rPr>
            </w:pPr>
            <w:r w:rsidRPr="006159D7">
              <w:rPr>
                <w:rFonts w:eastAsia="Calibri"/>
                <w:lang w:eastAsia="en-US"/>
              </w:rPr>
              <w:t>1.</w:t>
            </w:r>
          </w:p>
        </w:tc>
        <w:tc>
          <w:tcPr>
            <w:tcW w:w="831" w:type="pct"/>
          </w:tcPr>
          <w:p w14:paraId="385D851F" w14:textId="67EFD1E5" w:rsidR="00B46DC9" w:rsidRPr="006159D7" w:rsidRDefault="615BDFE6" w:rsidP="2899E765">
            <w:pPr>
              <w:spacing w:line="276" w:lineRule="auto"/>
            </w:pPr>
            <w:r w:rsidRPr="006159D7">
              <w:t>Rytis Petraitis</w:t>
            </w:r>
          </w:p>
          <w:p w14:paraId="13068486" w14:textId="26BC7E02" w:rsidR="00B46DC9" w:rsidRPr="006159D7" w:rsidRDefault="7913B75C" w:rsidP="413F0F02">
            <w:pPr>
              <w:spacing w:line="276" w:lineRule="auto"/>
            </w:pPr>
            <w:r w:rsidRPr="006159D7">
              <w:t>Deivis</w:t>
            </w:r>
            <w:r w:rsidR="19C99196" w:rsidRPr="006159D7">
              <w:t xml:space="preserve"> </w:t>
            </w:r>
            <w:r w:rsidRPr="006159D7">
              <w:t>Tarulis</w:t>
            </w:r>
          </w:p>
          <w:p w14:paraId="7BD95B2A" w14:textId="51286B2F" w:rsidR="00B46DC9" w:rsidRPr="006159D7" w:rsidRDefault="615BDFE6" w:rsidP="2899E765">
            <w:r w:rsidRPr="006159D7">
              <w:t>Domas Juknevičius</w:t>
            </w:r>
          </w:p>
        </w:tc>
        <w:tc>
          <w:tcPr>
            <w:tcW w:w="281" w:type="pct"/>
          </w:tcPr>
          <w:p w14:paraId="57E6F808" w14:textId="4EA47BF4" w:rsidR="00B46DC9" w:rsidRPr="006159D7" w:rsidRDefault="615BDFE6" w:rsidP="2899E765">
            <w:pPr>
              <w:spacing w:line="276" w:lineRule="auto"/>
              <w:jc w:val="center"/>
            </w:pPr>
            <w:r w:rsidRPr="006159D7">
              <w:t>5b</w:t>
            </w:r>
          </w:p>
          <w:p w14:paraId="258CA932" w14:textId="619E8841" w:rsidR="00B46DC9" w:rsidRPr="006159D7" w:rsidRDefault="615BDFE6" w:rsidP="2899E765">
            <w:pPr>
              <w:spacing w:line="276" w:lineRule="auto"/>
              <w:jc w:val="center"/>
            </w:pPr>
            <w:r w:rsidRPr="006159D7">
              <w:t>5b</w:t>
            </w:r>
          </w:p>
          <w:p w14:paraId="13D868AC" w14:textId="153F1CCB" w:rsidR="00B46DC9" w:rsidRPr="006159D7" w:rsidRDefault="615BDFE6" w:rsidP="2899E765">
            <w:pPr>
              <w:jc w:val="center"/>
            </w:pPr>
            <w:r w:rsidRPr="006159D7">
              <w:t>6</w:t>
            </w:r>
          </w:p>
        </w:tc>
        <w:tc>
          <w:tcPr>
            <w:tcW w:w="2324" w:type="pct"/>
          </w:tcPr>
          <w:p w14:paraId="214D7E18" w14:textId="53FAC386" w:rsidR="00B46DC9" w:rsidRPr="006159D7" w:rsidRDefault="60ED173C" w:rsidP="2899E765">
            <w:r w:rsidRPr="006159D7">
              <w:t>Lietuvos Nepriklausomybės atkūrimo dienos bėgimas Prienuose</w:t>
            </w:r>
          </w:p>
        </w:tc>
        <w:tc>
          <w:tcPr>
            <w:tcW w:w="384" w:type="pct"/>
          </w:tcPr>
          <w:p w14:paraId="40607939" w14:textId="11BB79F2" w:rsidR="00B46DC9" w:rsidRPr="006159D7" w:rsidRDefault="208FBA4B" w:rsidP="413F0F02">
            <w:pPr>
              <w:spacing w:line="276" w:lineRule="auto"/>
              <w:jc w:val="center"/>
            </w:pPr>
            <w:r w:rsidRPr="006159D7">
              <w:t>2</w:t>
            </w:r>
          </w:p>
          <w:p w14:paraId="68BC4439" w14:textId="29767683" w:rsidR="00B46DC9" w:rsidRPr="006159D7" w:rsidRDefault="208FBA4B" w:rsidP="413F0F02">
            <w:pPr>
              <w:spacing w:line="276" w:lineRule="auto"/>
              <w:jc w:val="center"/>
            </w:pPr>
            <w:r w:rsidRPr="006159D7">
              <w:t>3</w:t>
            </w:r>
          </w:p>
          <w:p w14:paraId="24DED8E9" w14:textId="724AC4CD" w:rsidR="00B46DC9" w:rsidRPr="006159D7" w:rsidRDefault="208FBA4B" w:rsidP="413F0F02">
            <w:pPr>
              <w:jc w:val="center"/>
            </w:pPr>
            <w:r w:rsidRPr="006159D7">
              <w:t>3</w:t>
            </w:r>
          </w:p>
        </w:tc>
        <w:tc>
          <w:tcPr>
            <w:tcW w:w="937" w:type="pct"/>
          </w:tcPr>
          <w:p w14:paraId="07BD9E61" w14:textId="232ABF59" w:rsidR="00B46DC9" w:rsidRPr="006159D7" w:rsidRDefault="322C2400" w:rsidP="2899E765">
            <w:r w:rsidRPr="006159D7">
              <w:t>V. Dulius</w:t>
            </w:r>
          </w:p>
          <w:p w14:paraId="7752CD2E" w14:textId="0008FC43" w:rsidR="00B46DC9" w:rsidRPr="006159D7" w:rsidRDefault="00B46DC9" w:rsidP="2899E765">
            <w:pPr>
              <w:jc w:val="both"/>
              <w:rPr>
                <w:rFonts w:eastAsia="Calibri"/>
              </w:rPr>
            </w:pPr>
          </w:p>
        </w:tc>
      </w:tr>
      <w:tr w:rsidR="00B46DC9" w:rsidRPr="006159D7" w14:paraId="2523102D" w14:textId="77777777" w:rsidTr="19B86469">
        <w:tc>
          <w:tcPr>
            <w:tcW w:w="243" w:type="pct"/>
          </w:tcPr>
          <w:p w14:paraId="41BD3FC6" w14:textId="77777777" w:rsidR="00B46DC9" w:rsidRPr="006159D7" w:rsidRDefault="00B46DC9" w:rsidP="000535CD">
            <w:pPr>
              <w:jc w:val="center"/>
              <w:rPr>
                <w:rFonts w:eastAsia="Calibri"/>
                <w:lang w:eastAsia="en-US"/>
              </w:rPr>
            </w:pPr>
            <w:r w:rsidRPr="006159D7">
              <w:rPr>
                <w:rFonts w:eastAsia="Calibri"/>
                <w:lang w:eastAsia="en-US"/>
              </w:rPr>
              <w:t>2.</w:t>
            </w:r>
          </w:p>
        </w:tc>
        <w:tc>
          <w:tcPr>
            <w:tcW w:w="831" w:type="pct"/>
          </w:tcPr>
          <w:p w14:paraId="1D3FC31B" w14:textId="0470CC29" w:rsidR="00B46DC9" w:rsidRPr="006159D7" w:rsidRDefault="7C4E1F1B" w:rsidP="413F0F02">
            <w:r w:rsidRPr="006159D7">
              <w:t>Rūtenis Mačiūnas, Linas Konderauskas</w:t>
            </w:r>
          </w:p>
        </w:tc>
        <w:tc>
          <w:tcPr>
            <w:tcW w:w="281" w:type="pct"/>
          </w:tcPr>
          <w:p w14:paraId="70D120BB" w14:textId="64071B5A" w:rsidR="00B46DC9" w:rsidRPr="006159D7" w:rsidRDefault="7C4E1F1B" w:rsidP="413F0F02">
            <w:pPr>
              <w:jc w:val="center"/>
            </w:pPr>
            <w:r w:rsidRPr="006159D7">
              <w:t>IV</w:t>
            </w:r>
          </w:p>
          <w:p w14:paraId="3E63D64C" w14:textId="1E79F5E7" w:rsidR="00B46DC9" w:rsidRPr="006159D7" w:rsidRDefault="10203000" w:rsidP="413F0F02">
            <w:pPr>
              <w:jc w:val="center"/>
            </w:pPr>
            <w:r w:rsidRPr="006159D7">
              <w:t>IV</w:t>
            </w:r>
          </w:p>
        </w:tc>
        <w:tc>
          <w:tcPr>
            <w:tcW w:w="2324" w:type="pct"/>
          </w:tcPr>
          <w:p w14:paraId="6A4B8315" w14:textId="3A581F85" w:rsidR="00B46DC9" w:rsidRPr="006159D7" w:rsidRDefault="64260897" w:rsidP="413F0F02">
            <w:r w:rsidRPr="006159D7">
              <w:t>Kėdainių atviras krepšinio 3 prieš 3 turnyras, skirtas Sausio 13-sios paminėjimui</w:t>
            </w:r>
          </w:p>
        </w:tc>
        <w:tc>
          <w:tcPr>
            <w:tcW w:w="384" w:type="pct"/>
          </w:tcPr>
          <w:p w14:paraId="1AA1B773" w14:textId="5187FAE6" w:rsidR="00B46DC9" w:rsidRPr="006159D7" w:rsidRDefault="2FBF9A5D" w:rsidP="413F0F02">
            <w:pPr>
              <w:jc w:val="center"/>
            </w:pPr>
            <w:r w:rsidRPr="006159D7">
              <w:t>2</w:t>
            </w:r>
          </w:p>
        </w:tc>
        <w:tc>
          <w:tcPr>
            <w:tcW w:w="937" w:type="pct"/>
          </w:tcPr>
          <w:p w14:paraId="16EEB0A2" w14:textId="04967153" w:rsidR="00B46DC9" w:rsidRPr="006159D7" w:rsidRDefault="2FBF9A5D" w:rsidP="413F0F02">
            <w:r w:rsidRPr="006159D7">
              <w:t>V. Pocius</w:t>
            </w:r>
          </w:p>
        </w:tc>
      </w:tr>
      <w:tr w:rsidR="00B46DC9" w:rsidRPr="006159D7" w14:paraId="51F88DE6" w14:textId="77777777" w:rsidTr="19B86469">
        <w:tc>
          <w:tcPr>
            <w:tcW w:w="243" w:type="pct"/>
          </w:tcPr>
          <w:p w14:paraId="41B07F09" w14:textId="77777777" w:rsidR="00B46DC9" w:rsidRPr="006159D7" w:rsidRDefault="00B46DC9" w:rsidP="000535CD">
            <w:pPr>
              <w:jc w:val="center"/>
              <w:rPr>
                <w:rFonts w:eastAsia="Calibri"/>
                <w:lang w:eastAsia="en-US"/>
              </w:rPr>
            </w:pPr>
            <w:r w:rsidRPr="006159D7">
              <w:rPr>
                <w:rFonts w:eastAsia="Calibri"/>
                <w:lang w:eastAsia="en-US"/>
              </w:rPr>
              <w:t>3.</w:t>
            </w:r>
          </w:p>
        </w:tc>
        <w:tc>
          <w:tcPr>
            <w:tcW w:w="831" w:type="pct"/>
          </w:tcPr>
          <w:p w14:paraId="73679677" w14:textId="34C51456" w:rsidR="00B46DC9" w:rsidRPr="006159D7" w:rsidRDefault="309502D0" w:rsidP="413F0F02">
            <w:r w:rsidRPr="006159D7">
              <w:t xml:space="preserve">Aimantas Briedis Kevinas Briedis Erikas Vaitkus </w:t>
            </w:r>
          </w:p>
          <w:p w14:paraId="0B60805E" w14:textId="6C8CD237" w:rsidR="00B46DC9" w:rsidRPr="006159D7" w:rsidRDefault="309502D0" w:rsidP="413F0F02">
            <w:r w:rsidRPr="006159D7">
              <w:t>Gvidas Rajunčius</w:t>
            </w:r>
          </w:p>
        </w:tc>
        <w:tc>
          <w:tcPr>
            <w:tcW w:w="281" w:type="pct"/>
          </w:tcPr>
          <w:p w14:paraId="7D906E61" w14:textId="5B8C53FA" w:rsidR="00B46DC9" w:rsidRPr="006159D7" w:rsidRDefault="309502D0" w:rsidP="413F0F02">
            <w:pPr>
              <w:jc w:val="center"/>
            </w:pPr>
            <w:r w:rsidRPr="006159D7">
              <w:t>II</w:t>
            </w:r>
          </w:p>
          <w:p w14:paraId="7E841330" w14:textId="22F30B0A" w:rsidR="00B46DC9" w:rsidRPr="006159D7" w:rsidRDefault="309502D0" w:rsidP="413F0F02">
            <w:pPr>
              <w:jc w:val="center"/>
            </w:pPr>
            <w:r w:rsidRPr="006159D7">
              <w:t>8</w:t>
            </w:r>
          </w:p>
          <w:p w14:paraId="46E1B7F0" w14:textId="5350330A" w:rsidR="00B46DC9" w:rsidRPr="006159D7" w:rsidRDefault="309502D0" w:rsidP="413F0F02">
            <w:pPr>
              <w:jc w:val="center"/>
            </w:pPr>
            <w:r w:rsidRPr="006159D7">
              <w:t>Ia</w:t>
            </w:r>
          </w:p>
          <w:p w14:paraId="1D0ADF7A" w14:textId="36A77800" w:rsidR="00B46DC9" w:rsidRPr="006159D7" w:rsidRDefault="309502D0" w:rsidP="413F0F02">
            <w:pPr>
              <w:jc w:val="center"/>
            </w:pPr>
            <w:r w:rsidRPr="006159D7">
              <w:t>Ia</w:t>
            </w:r>
          </w:p>
        </w:tc>
        <w:tc>
          <w:tcPr>
            <w:tcW w:w="2324" w:type="pct"/>
          </w:tcPr>
          <w:p w14:paraId="4BE8DCEB" w14:textId="4BEA7D97" w:rsidR="00B46DC9" w:rsidRPr="006159D7" w:rsidRDefault="309502D0" w:rsidP="413F0F02">
            <w:r w:rsidRPr="006159D7">
              <w:t>2019–2020 mokslo metų Lietuvos mokyklų žaidynių krepšinio       3 prieš 3 tarpzoninės varžybos (Molėtai)</w:t>
            </w:r>
          </w:p>
        </w:tc>
        <w:tc>
          <w:tcPr>
            <w:tcW w:w="384" w:type="pct"/>
          </w:tcPr>
          <w:p w14:paraId="5139319E" w14:textId="47453AE7" w:rsidR="00B46DC9" w:rsidRPr="006159D7" w:rsidRDefault="309502D0" w:rsidP="413F0F02">
            <w:pPr>
              <w:jc w:val="center"/>
            </w:pPr>
            <w:r w:rsidRPr="006159D7">
              <w:t>3</w:t>
            </w:r>
          </w:p>
        </w:tc>
        <w:tc>
          <w:tcPr>
            <w:tcW w:w="937" w:type="pct"/>
          </w:tcPr>
          <w:p w14:paraId="3863FDC3" w14:textId="147D6E09" w:rsidR="00B46DC9" w:rsidRPr="006159D7" w:rsidRDefault="309502D0" w:rsidP="413F0F02">
            <w:r w:rsidRPr="006159D7">
              <w:t xml:space="preserve"> V. Pocius</w:t>
            </w:r>
          </w:p>
        </w:tc>
      </w:tr>
      <w:tr w:rsidR="00B46DC9" w:rsidRPr="006159D7" w14:paraId="6EE14234" w14:textId="77777777" w:rsidTr="19B86469">
        <w:tc>
          <w:tcPr>
            <w:tcW w:w="243" w:type="pct"/>
          </w:tcPr>
          <w:p w14:paraId="5EECEDAA" w14:textId="77777777" w:rsidR="00B46DC9" w:rsidRPr="006159D7" w:rsidRDefault="00B46DC9" w:rsidP="000535CD">
            <w:pPr>
              <w:jc w:val="center"/>
              <w:rPr>
                <w:rFonts w:eastAsia="Calibri"/>
                <w:lang w:eastAsia="en-US"/>
              </w:rPr>
            </w:pPr>
            <w:r w:rsidRPr="006159D7">
              <w:rPr>
                <w:rFonts w:eastAsia="Calibri"/>
                <w:lang w:eastAsia="en-US"/>
              </w:rPr>
              <w:t>4.</w:t>
            </w:r>
          </w:p>
        </w:tc>
        <w:tc>
          <w:tcPr>
            <w:tcW w:w="831" w:type="pct"/>
          </w:tcPr>
          <w:p w14:paraId="31A71359" w14:textId="26F57D38" w:rsidR="00B46DC9" w:rsidRPr="006159D7" w:rsidRDefault="1812E1B7" w:rsidP="413F0F02">
            <w:pPr>
              <w:rPr>
                <w:lang w:eastAsia="en-US"/>
              </w:rPr>
            </w:pPr>
            <w:r w:rsidRPr="006159D7">
              <w:rPr>
                <w:lang w:eastAsia="en-US"/>
              </w:rPr>
              <w:t>Povilas Mačiūnas</w:t>
            </w:r>
          </w:p>
          <w:p w14:paraId="49754150" w14:textId="4AB35A72" w:rsidR="00B46DC9" w:rsidRPr="006159D7" w:rsidRDefault="1812E1B7" w:rsidP="413F0F02">
            <w:pPr>
              <w:rPr>
                <w:lang w:eastAsia="en-US"/>
              </w:rPr>
            </w:pPr>
            <w:r w:rsidRPr="006159D7">
              <w:rPr>
                <w:lang w:eastAsia="en-US"/>
              </w:rPr>
              <w:t>Irmantas Brazauskas</w:t>
            </w:r>
          </w:p>
          <w:p w14:paraId="56B72186" w14:textId="2CACB0DA" w:rsidR="00B46DC9" w:rsidRPr="006159D7" w:rsidRDefault="1812E1B7" w:rsidP="413F0F02">
            <w:pPr>
              <w:rPr>
                <w:lang w:eastAsia="en-US"/>
              </w:rPr>
            </w:pPr>
            <w:r w:rsidRPr="006159D7">
              <w:rPr>
                <w:lang w:eastAsia="en-US"/>
              </w:rPr>
              <w:t>Erikas Vaitkus</w:t>
            </w:r>
          </w:p>
        </w:tc>
        <w:tc>
          <w:tcPr>
            <w:tcW w:w="281" w:type="pct"/>
          </w:tcPr>
          <w:p w14:paraId="6B2368D3" w14:textId="53D73E11" w:rsidR="00B46DC9" w:rsidRPr="006159D7" w:rsidRDefault="1812E1B7" w:rsidP="413F0F02">
            <w:pPr>
              <w:jc w:val="center"/>
            </w:pPr>
            <w:r w:rsidRPr="006159D7">
              <w:t>IV</w:t>
            </w:r>
          </w:p>
          <w:p w14:paraId="325293E4" w14:textId="3B1DC08B" w:rsidR="00B46DC9" w:rsidRPr="006159D7" w:rsidRDefault="1812E1B7" w:rsidP="413F0F02">
            <w:pPr>
              <w:jc w:val="center"/>
            </w:pPr>
            <w:r w:rsidRPr="006159D7">
              <w:t>IV</w:t>
            </w:r>
          </w:p>
          <w:p w14:paraId="14648C29" w14:textId="0CD0FD65" w:rsidR="00B46DC9" w:rsidRPr="006159D7" w:rsidRDefault="1812E1B7" w:rsidP="413F0F02">
            <w:pPr>
              <w:jc w:val="center"/>
            </w:pPr>
            <w:r w:rsidRPr="006159D7">
              <w:t>IIa</w:t>
            </w:r>
          </w:p>
        </w:tc>
        <w:tc>
          <w:tcPr>
            <w:tcW w:w="2324" w:type="pct"/>
          </w:tcPr>
          <w:p w14:paraId="1B4F9975" w14:textId="01571DE1" w:rsidR="00B46DC9" w:rsidRPr="006159D7" w:rsidRDefault="1812E1B7" w:rsidP="413F0F02">
            <w:r w:rsidRPr="006159D7">
              <w:t>Lietuvos krepšinio 3 prieš 3 čempionato III etapas (Ukmergė)</w:t>
            </w:r>
          </w:p>
        </w:tc>
        <w:tc>
          <w:tcPr>
            <w:tcW w:w="384" w:type="pct"/>
          </w:tcPr>
          <w:p w14:paraId="11CE27A1" w14:textId="0DB12C80" w:rsidR="00B46DC9" w:rsidRPr="006159D7" w:rsidRDefault="1812E1B7" w:rsidP="413F0F02">
            <w:pPr>
              <w:jc w:val="center"/>
            </w:pPr>
            <w:r w:rsidRPr="006159D7">
              <w:t>4</w:t>
            </w:r>
          </w:p>
        </w:tc>
        <w:tc>
          <w:tcPr>
            <w:tcW w:w="937" w:type="pct"/>
          </w:tcPr>
          <w:p w14:paraId="573DAEE4" w14:textId="691DB614" w:rsidR="00B46DC9" w:rsidRPr="006159D7" w:rsidRDefault="1812E1B7" w:rsidP="413F0F02">
            <w:r w:rsidRPr="006159D7">
              <w:t>V. Pocius</w:t>
            </w:r>
          </w:p>
        </w:tc>
      </w:tr>
      <w:tr w:rsidR="00B46DC9" w:rsidRPr="006159D7" w14:paraId="4966AAD1" w14:textId="77777777" w:rsidTr="19B86469">
        <w:tc>
          <w:tcPr>
            <w:tcW w:w="243" w:type="pct"/>
          </w:tcPr>
          <w:p w14:paraId="3127FDAC" w14:textId="77777777" w:rsidR="00B46DC9" w:rsidRPr="006159D7" w:rsidRDefault="00B46DC9" w:rsidP="1F0724B9">
            <w:pPr>
              <w:jc w:val="center"/>
              <w:rPr>
                <w:lang w:eastAsia="en-US"/>
              </w:rPr>
            </w:pPr>
            <w:r w:rsidRPr="006159D7">
              <w:rPr>
                <w:lang w:eastAsia="en-US"/>
              </w:rPr>
              <w:t>5.</w:t>
            </w:r>
          </w:p>
        </w:tc>
        <w:tc>
          <w:tcPr>
            <w:tcW w:w="831" w:type="pct"/>
          </w:tcPr>
          <w:p w14:paraId="19AD94B7" w14:textId="50566871" w:rsidR="00B46DC9" w:rsidRPr="006159D7" w:rsidRDefault="00F81959" w:rsidP="1F0724B9">
            <w:r w:rsidRPr="006159D7">
              <w:t>Aimantas Briedis</w:t>
            </w:r>
          </w:p>
          <w:p w14:paraId="0EBC5091" w14:textId="3C71B4FA" w:rsidR="00B46DC9" w:rsidRPr="006159D7" w:rsidRDefault="00F81959" w:rsidP="1F0724B9">
            <w:r w:rsidRPr="006159D7">
              <w:t>Erikas Vaitkus</w:t>
            </w:r>
          </w:p>
          <w:p w14:paraId="051674B4" w14:textId="11A31A94" w:rsidR="00B46DC9" w:rsidRPr="006159D7" w:rsidRDefault="69C7E782" w:rsidP="1F0724B9">
            <w:r w:rsidRPr="006159D7">
              <w:t>Irmantas Brazauskas</w:t>
            </w:r>
          </w:p>
          <w:p w14:paraId="019FC5D0" w14:textId="1F6A34A2" w:rsidR="00B46DC9" w:rsidRPr="006159D7" w:rsidRDefault="1FA610C9" w:rsidP="1F0724B9">
            <w:r w:rsidRPr="006159D7">
              <w:t>Povilas Mačiūnas</w:t>
            </w:r>
          </w:p>
        </w:tc>
        <w:tc>
          <w:tcPr>
            <w:tcW w:w="281" w:type="pct"/>
          </w:tcPr>
          <w:p w14:paraId="7BA9318B" w14:textId="2FD6A382" w:rsidR="00B46DC9" w:rsidRPr="006159D7" w:rsidRDefault="00F81959" w:rsidP="1F0724B9">
            <w:pPr>
              <w:jc w:val="center"/>
              <w:rPr>
                <w:lang w:eastAsia="en-US"/>
              </w:rPr>
            </w:pPr>
            <w:r w:rsidRPr="006159D7">
              <w:rPr>
                <w:lang w:eastAsia="en-US"/>
              </w:rPr>
              <w:t>III</w:t>
            </w:r>
          </w:p>
          <w:p w14:paraId="1AE22965" w14:textId="32D7832F" w:rsidR="00B46DC9" w:rsidRPr="006159D7" w:rsidRDefault="00F81959" w:rsidP="1F0724B9">
            <w:pPr>
              <w:jc w:val="center"/>
              <w:rPr>
                <w:lang w:eastAsia="en-US"/>
              </w:rPr>
            </w:pPr>
            <w:r w:rsidRPr="006159D7">
              <w:rPr>
                <w:lang w:eastAsia="en-US"/>
              </w:rPr>
              <w:t>IIa</w:t>
            </w:r>
          </w:p>
          <w:p w14:paraId="4E6BDB51" w14:textId="0A1C41CD" w:rsidR="00B46DC9" w:rsidRPr="006159D7" w:rsidRDefault="5A5C309C" w:rsidP="1F0724B9">
            <w:pPr>
              <w:jc w:val="center"/>
              <w:rPr>
                <w:lang w:eastAsia="en-US"/>
              </w:rPr>
            </w:pPr>
            <w:r w:rsidRPr="006159D7">
              <w:rPr>
                <w:lang w:eastAsia="en-US"/>
              </w:rPr>
              <w:t>IV</w:t>
            </w:r>
          </w:p>
          <w:p w14:paraId="30D5D31D" w14:textId="5B3FA4D3" w:rsidR="00B46DC9" w:rsidRPr="006159D7" w:rsidRDefault="514B5BAE" w:rsidP="1F0724B9">
            <w:pPr>
              <w:jc w:val="center"/>
              <w:rPr>
                <w:lang w:eastAsia="en-US"/>
              </w:rPr>
            </w:pPr>
            <w:r w:rsidRPr="006159D7">
              <w:rPr>
                <w:lang w:eastAsia="en-US"/>
              </w:rPr>
              <w:t>IV</w:t>
            </w:r>
          </w:p>
        </w:tc>
        <w:tc>
          <w:tcPr>
            <w:tcW w:w="2324" w:type="pct"/>
          </w:tcPr>
          <w:p w14:paraId="5B7B8A43" w14:textId="0AFB3EE9" w:rsidR="00B46DC9" w:rsidRPr="006159D7" w:rsidRDefault="00F81959" w:rsidP="1F0724B9">
            <w:r w:rsidRPr="006159D7">
              <w:t>Panevėžio rajono sveikatos biuro organizu</w:t>
            </w:r>
            <w:r w:rsidR="39BA9A48" w:rsidRPr="006159D7">
              <w:t xml:space="preserve">ojamas </w:t>
            </w:r>
            <w:r w:rsidRPr="006159D7">
              <w:t xml:space="preserve">krepšinio </w:t>
            </w:r>
            <w:r w:rsidR="0BC55638" w:rsidRPr="006159D7">
              <w:t>turnyra</w:t>
            </w:r>
            <w:r w:rsidRPr="006159D7">
              <w:t>s (Smilgiai)</w:t>
            </w:r>
          </w:p>
        </w:tc>
        <w:tc>
          <w:tcPr>
            <w:tcW w:w="384" w:type="pct"/>
          </w:tcPr>
          <w:p w14:paraId="4FD71FBC" w14:textId="087F3796" w:rsidR="00B46DC9" w:rsidRPr="006159D7" w:rsidRDefault="00F81959" w:rsidP="1F0724B9">
            <w:pPr>
              <w:jc w:val="center"/>
            </w:pPr>
            <w:r w:rsidRPr="006159D7">
              <w:t>1</w:t>
            </w:r>
          </w:p>
        </w:tc>
        <w:tc>
          <w:tcPr>
            <w:tcW w:w="937" w:type="pct"/>
          </w:tcPr>
          <w:p w14:paraId="5419A6C4" w14:textId="10B3B3B0" w:rsidR="00B46DC9" w:rsidRPr="006159D7" w:rsidRDefault="00F81959" w:rsidP="1F0724B9">
            <w:r w:rsidRPr="006159D7">
              <w:t>V. Pocius</w:t>
            </w:r>
          </w:p>
        </w:tc>
      </w:tr>
      <w:tr w:rsidR="00B46DC9" w:rsidRPr="006159D7" w14:paraId="3379EED3" w14:textId="77777777" w:rsidTr="19B86469">
        <w:tc>
          <w:tcPr>
            <w:tcW w:w="243" w:type="pct"/>
          </w:tcPr>
          <w:p w14:paraId="78212400" w14:textId="561A9557" w:rsidR="00B46DC9" w:rsidRPr="006159D7" w:rsidRDefault="34CA5DF5" w:rsidP="1F0724B9">
            <w:pPr>
              <w:jc w:val="center"/>
              <w:rPr>
                <w:lang w:eastAsia="en-US"/>
              </w:rPr>
            </w:pPr>
            <w:r w:rsidRPr="006159D7">
              <w:rPr>
                <w:lang w:eastAsia="en-US"/>
              </w:rPr>
              <w:t>6.</w:t>
            </w:r>
          </w:p>
        </w:tc>
        <w:tc>
          <w:tcPr>
            <w:tcW w:w="831" w:type="pct"/>
          </w:tcPr>
          <w:p w14:paraId="4FA35BFF" w14:textId="50036723" w:rsidR="00B46DC9" w:rsidRPr="006159D7" w:rsidRDefault="3624F7E0" w:rsidP="1F0724B9">
            <w:pPr>
              <w:spacing w:line="276" w:lineRule="auto"/>
            </w:pPr>
            <w:r w:rsidRPr="006159D7">
              <w:t>Deivis Tarulis</w:t>
            </w:r>
          </w:p>
        </w:tc>
        <w:tc>
          <w:tcPr>
            <w:tcW w:w="281" w:type="pct"/>
          </w:tcPr>
          <w:p w14:paraId="42637C7C" w14:textId="695D09D6" w:rsidR="00B46DC9" w:rsidRPr="006159D7" w:rsidRDefault="3624F7E0" w:rsidP="1F0724B9">
            <w:pPr>
              <w:jc w:val="center"/>
              <w:rPr>
                <w:lang w:eastAsia="en-US"/>
              </w:rPr>
            </w:pPr>
            <w:r w:rsidRPr="006159D7">
              <w:rPr>
                <w:lang w:eastAsia="en-US"/>
              </w:rPr>
              <w:t>6b</w:t>
            </w:r>
          </w:p>
        </w:tc>
        <w:tc>
          <w:tcPr>
            <w:tcW w:w="2324" w:type="pct"/>
          </w:tcPr>
          <w:p w14:paraId="0E5DE227" w14:textId="6FD79BA6" w:rsidR="00B46DC9" w:rsidRPr="006159D7" w:rsidRDefault="6CA2D6E4" w:rsidP="1F0724B9">
            <w:pPr>
              <w:spacing w:line="276" w:lineRule="auto"/>
            </w:pPr>
            <w:r w:rsidRPr="006159D7">
              <w:rPr>
                <w:lang w:val="en-US"/>
              </w:rPr>
              <w:t>Lietuvos</w:t>
            </w:r>
            <w:r w:rsidRPr="006159D7">
              <w:t xml:space="preserve"> orientavimosi sporto čempionatas</w:t>
            </w:r>
          </w:p>
        </w:tc>
        <w:tc>
          <w:tcPr>
            <w:tcW w:w="384" w:type="pct"/>
          </w:tcPr>
          <w:p w14:paraId="64E14F55" w14:textId="2951C8E4" w:rsidR="00B46DC9" w:rsidRPr="006159D7" w:rsidRDefault="4589A5C4" w:rsidP="1F0724B9">
            <w:pPr>
              <w:spacing w:line="259" w:lineRule="auto"/>
              <w:jc w:val="center"/>
            </w:pPr>
            <w:r w:rsidRPr="006159D7">
              <w:t>1</w:t>
            </w:r>
          </w:p>
        </w:tc>
        <w:tc>
          <w:tcPr>
            <w:tcW w:w="937" w:type="pct"/>
          </w:tcPr>
          <w:p w14:paraId="078C50C8" w14:textId="700AD948" w:rsidR="00B46DC9" w:rsidRPr="006159D7" w:rsidRDefault="4589A5C4" w:rsidP="1F0724B9">
            <w:r w:rsidRPr="006159D7">
              <w:t>V. Dulius</w:t>
            </w:r>
          </w:p>
        </w:tc>
      </w:tr>
      <w:tr w:rsidR="00B46DC9" w:rsidRPr="006159D7" w14:paraId="3D957554" w14:textId="77777777" w:rsidTr="19B86469">
        <w:tc>
          <w:tcPr>
            <w:tcW w:w="243" w:type="pct"/>
          </w:tcPr>
          <w:p w14:paraId="669988BF" w14:textId="7F836B18" w:rsidR="00B46DC9" w:rsidRPr="006159D7" w:rsidRDefault="319768FB" w:rsidP="1F0724B9">
            <w:pPr>
              <w:jc w:val="center"/>
              <w:rPr>
                <w:lang w:eastAsia="en-US"/>
              </w:rPr>
            </w:pPr>
            <w:r w:rsidRPr="006159D7">
              <w:rPr>
                <w:lang w:eastAsia="en-US"/>
              </w:rPr>
              <w:t>7.</w:t>
            </w:r>
          </w:p>
        </w:tc>
        <w:tc>
          <w:tcPr>
            <w:tcW w:w="831" w:type="pct"/>
          </w:tcPr>
          <w:p w14:paraId="76AE7128" w14:textId="1ECDF55A" w:rsidR="00B46DC9" w:rsidRPr="006159D7" w:rsidRDefault="4589A5C4" w:rsidP="1F0724B9">
            <w:r w:rsidRPr="006159D7">
              <w:t>Deivis Tarulis</w:t>
            </w:r>
          </w:p>
          <w:p w14:paraId="6F1101B3" w14:textId="52BAC291" w:rsidR="00B46DC9" w:rsidRPr="006159D7" w:rsidRDefault="4589A5C4" w:rsidP="1F0724B9">
            <w:r w:rsidRPr="006159D7">
              <w:t>Domas Juknevičius</w:t>
            </w:r>
          </w:p>
        </w:tc>
        <w:tc>
          <w:tcPr>
            <w:tcW w:w="281" w:type="pct"/>
          </w:tcPr>
          <w:p w14:paraId="3B8F70EB" w14:textId="1FEEFB1F" w:rsidR="00B46DC9" w:rsidRPr="006159D7" w:rsidRDefault="4589A5C4" w:rsidP="1F0724B9">
            <w:pPr>
              <w:jc w:val="center"/>
            </w:pPr>
            <w:r w:rsidRPr="006159D7">
              <w:t>6b</w:t>
            </w:r>
          </w:p>
          <w:p w14:paraId="5601242E" w14:textId="66D5C3AB" w:rsidR="00B46DC9" w:rsidRPr="006159D7" w:rsidRDefault="4589A5C4" w:rsidP="1F0724B9">
            <w:pPr>
              <w:jc w:val="center"/>
            </w:pPr>
            <w:r w:rsidRPr="006159D7">
              <w:t>7</w:t>
            </w:r>
          </w:p>
        </w:tc>
        <w:tc>
          <w:tcPr>
            <w:tcW w:w="2324" w:type="pct"/>
          </w:tcPr>
          <w:p w14:paraId="2CD3D9D3" w14:textId="429CC438" w:rsidR="00B46DC9" w:rsidRPr="006159D7" w:rsidRDefault="4589A5C4" w:rsidP="1F0724B9">
            <w:pPr>
              <w:rPr>
                <w:shd w:val="clear" w:color="auto" w:fill="FFFFFF"/>
              </w:rPr>
            </w:pPr>
            <w:r w:rsidRPr="006159D7">
              <w:t>Orientavimosi sporto Alytaus taurė</w:t>
            </w:r>
          </w:p>
        </w:tc>
        <w:tc>
          <w:tcPr>
            <w:tcW w:w="384" w:type="pct"/>
          </w:tcPr>
          <w:p w14:paraId="1CD077E2" w14:textId="770F059E" w:rsidR="00B46DC9" w:rsidRPr="006159D7" w:rsidRDefault="4589A5C4" w:rsidP="1F0724B9">
            <w:pPr>
              <w:jc w:val="center"/>
            </w:pPr>
            <w:r w:rsidRPr="006159D7">
              <w:t>1</w:t>
            </w:r>
          </w:p>
          <w:p w14:paraId="39A728AC" w14:textId="3969CC0C" w:rsidR="00B46DC9" w:rsidRPr="006159D7" w:rsidRDefault="4589A5C4" w:rsidP="1F0724B9">
            <w:pPr>
              <w:jc w:val="center"/>
            </w:pPr>
            <w:r w:rsidRPr="006159D7">
              <w:t>3</w:t>
            </w:r>
          </w:p>
        </w:tc>
        <w:tc>
          <w:tcPr>
            <w:tcW w:w="937" w:type="pct"/>
          </w:tcPr>
          <w:p w14:paraId="059B2A6C" w14:textId="6436F938" w:rsidR="00B46DC9" w:rsidRPr="006159D7" w:rsidRDefault="4589A5C4" w:rsidP="1F0724B9">
            <w:r w:rsidRPr="006159D7">
              <w:t>V. Dulius</w:t>
            </w:r>
          </w:p>
        </w:tc>
      </w:tr>
      <w:tr w:rsidR="00B46DC9" w:rsidRPr="006159D7" w14:paraId="47DFC42F" w14:textId="77777777" w:rsidTr="19B86469">
        <w:tc>
          <w:tcPr>
            <w:tcW w:w="243" w:type="pct"/>
          </w:tcPr>
          <w:p w14:paraId="6963A453" w14:textId="191FBA8E" w:rsidR="00B46DC9" w:rsidRPr="006159D7" w:rsidRDefault="16E6652E" w:rsidP="1F0724B9">
            <w:pPr>
              <w:jc w:val="center"/>
              <w:rPr>
                <w:lang w:eastAsia="en-US"/>
              </w:rPr>
            </w:pPr>
            <w:r w:rsidRPr="006159D7">
              <w:rPr>
                <w:lang w:eastAsia="en-US"/>
              </w:rPr>
              <w:t>8.</w:t>
            </w:r>
          </w:p>
        </w:tc>
        <w:tc>
          <w:tcPr>
            <w:tcW w:w="831" w:type="pct"/>
          </w:tcPr>
          <w:p w14:paraId="1C3045A1" w14:textId="59D959B5" w:rsidR="00B46DC9" w:rsidRPr="006159D7" w:rsidRDefault="4589A5C4" w:rsidP="1F0724B9">
            <w:r w:rsidRPr="006159D7">
              <w:t>Deivis Tarulis</w:t>
            </w:r>
          </w:p>
        </w:tc>
        <w:tc>
          <w:tcPr>
            <w:tcW w:w="281" w:type="pct"/>
          </w:tcPr>
          <w:p w14:paraId="4F5CBBE4" w14:textId="1014153D" w:rsidR="00B46DC9" w:rsidRPr="006159D7" w:rsidRDefault="4589A5C4" w:rsidP="1F0724B9">
            <w:pPr>
              <w:jc w:val="center"/>
            </w:pPr>
            <w:r w:rsidRPr="006159D7">
              <w:t>6b</w:t>
            </w:r>
          </w:p>
        </w:tc>
        <w:tc>
          <w:tcPr>
            <w:tcW w:w="2324" w:type="pct"/>
          </w:tcPr>
          <w:p w14:paraId="18FDEDF7" w14:textId="0E030F64" w:rsidR="00B46DC9" w:rsidRPr="006159D7" w:rsidRDefault="4589A5C4" w:rsidP="1F0724B9">
            <w:pPr>
              <w:rPr>
                <w:shd w:val="clear" w:color="auto" w:fill="FFFFFF"/>
              </w:rPr>
            </w:pPr>
            <w:r w:rsidRPr="006159D7">
              <w:t>Lietuvos orientavimosi sporto čempionatas (vidutinė trasa)</w:t>
            </w:r>
          </w:p>
        </w:tc>
        <w:tc>
          <w:tcPr>
            <w:tcW w:w="384" w:type="pct"/>
          </w:tcPr>
          <w:p w14:paraId="18B4C29E" w14:textId="4763F51C" w:rsidR="00B46DC9" w:rsidRPr="006159D7" w:rsidRDefault="4589A5C4" w:rsidP="1F0724B9">
            <w:pPr>
              <w:jc w:val="center"/>
            </w:pPr>
            <w:r w:rsidRPr="006159D7">
              <w:t>1</w:t>
            </w:r>
          </w:p>
        </w:tc>
        <w:tc>
          <w:tcPr>
            <w:tcW w:w="937" w:type="pct"/>
          </w:tcPr>
          <w:p w14:paraId="13E8EB99" w14:textId="4D62A16A" w:rsidR="00B46DC9" w:rsidRPr="006159D7" w:rsidRDefault="4589A5C4" w:rsidP="1F0724B9">
            <w:r w:rsidRPr="006159D7">
              <w:t>V. Dulius</w:t>
            </w:r>
          </w:p>
        </w:tc>
      </w:tr>
      <w:tr w:rsidR="00B46DC9" w:rsidRPr="006159D7" w14:paraId="504CB2C8" w14:textId="77777777" w:rsidTr="19B86469">
        <w:trPr>
          <w:trHeight w:val="300"/>
        </w:trPr>
        <w:tc>
          <w:tcPr>
            <w:tcW w:w="243" w:type="pct"/>
          </w:tcPr>
          <w:p w14:paraId="1826C318" w14:textId="449F886E" w:rsidR="00B46DC9" w:rsidRPr="006159D7" w:rsidRDefault="405DA822" w:rsidP="1F0724B9">
            <w:pPr>
              <w:jc w:val="center"/>
              <w:rPr>
                <w:lang w:eastAsia="en-US"/>
              </w:rPr>
            </w:pPr>
            <w:r w:rsidRPr="006159D7">
              <w:rPr>
                <w:lang w:eastAsia="en-US"/>
              </w:rPr>
              <w:t>9.</w:t>
            </w:r>
          </w:p>
        </w:tc>
        <w:tc>
          <w:tcPr>
            <w:tcW w:w="831" w:type="pct"/>
          </w:tcPr>
          <w:p w14:paraId="6FC07358" w14:textId="0E36EB72" w:rsidR="00B46DC9" w:rsidRPr="006159D7" w:rsidRDefault="4589A5C4" w:rsidP="1F0724B9">
            <w:pPr>
              <w:spacing w:line="259" w:lineRule="auto"/>
            </w:pPr>
            <w:r w:rsidRPr="006159D7">
              <w:t>Paulius Barauskas</w:t>
            </w:r>
          </w:p>
        </w:tc>
        <w:tc>
          <w:tcPr>
            <w:tcW w:w="281" w:type="pct"/>
          </w:tcPr>
          <w:p w14:paraId="6CE80F1C" w14:textId="2B13BB26" w:rsidR="00B46DC9" w:rsidRPr="006159D7" w:rsidRDefault="4589A5C4" w:rsidP="1F0724B9">
            <w:pPr>
              <w:jc w:val="center"/>
            </w:pPr>
            <w:r w:rsidRPr="006159D7">
              <w:t>6b</w:t>
            </w:r>
          </w:p>
        </w:tc>
        <w:tc>
          <w:tcPr>
            <w:tcW w:w="2324" w:type="pct"/>
          </w:tcPr>
          <w:p w14:paraId="58CA34A0" w14:textId="384F7845" w:rsidR="00B46DC9" w:rsidRPr="006159D7" w:rsidRDefault="4589A5C4" w:rsidP="1F0724B9">
            <w:r w:rsidRPr="006159D7">
              <w:t>Lietuvos orientavimosi sporto Lietuvos taurė</w:t>
            </w:r>
          </w:p>
        </w:tc>
        <w:tc>
          <w:tcPr>
            <w:tcW w:w="384" w:type="pct"/>
          </w:tcPr>
          <w:p w14:paraId="51B6E75B" w14:textId="528CCDEF" w:rsidR="00B46DC9" w:rsidRPr="006159D7" w:rsidRDefault="4589A5C4" w:rsidP="1F0724B9">
            <w:pPr>
              <w:jc w:val="center"/>
            </w:pPr>
            <w:r w:rsidRPr="006159D7">
              <w:t>3</w:t>
            </w:r>
          </w:p>
        </w:tc>
        <w:tc>
          <w:tcPr>
            <w:tcW w:w="937" w:type="pct"/>
          </w:tcPr>
          <w:p w14:paraId="32899A9E" w14:textId="05C056FA" w:rsidR="00B46DC9" w:rsidRPr="006159D7" w:rsidRDefault="4589A5C4" w:rsidP="1F0724B9">
            <w:r w:rsidRPr="006159D7">
              <w:t>V. Dulius</w:t>
            </w:r>
          </w:p>
        </w:tc>
      </w:tr>
      <w:tr w:rsidR="00B46DC9" w:rsidRPr="006159D7" w14:paraId="6F626179" w14:textId="77777777" w:rsidTr="19B86469">
        <w:tc>
          <w:tcPr>
            <w:tcW w:w="243" w:type="pct"/>
          </w:tcPr>
          <w:p w14:paraId="1899E5E7" w14:textId="6EB0B852" w:rsidR="00B46DC9" w:rsidRPr="006159D7" w:rsidRDefault="1AE51259" w:rsidP="1F0724B9">
            <w:pPr>
              <w:jc w:val="center"/>
              <w:rPr>
                <w:lang w:eastAsia="en-US"/>
              </w:rPr>
            </w:pPr>
            <w:r w:rsidRPr="006159D7">
              <w:rPr>
                <w:lang w:eastAsia="en-US"/>
              </w:rPr>
              <w:t>10</w:t>
            </w:r>
          </w:p>
        </w:tc>
        <w:tc>
          <w:tcPr>
            <w:tcW w:w="831" w:type="pct"/>
          </w:tcPr>
          <w:p w14:paraId="6EE73C21" w14:textId="01B22445" w:rsidR="00B46DC9" w:rsidRPr="006159D7" w:rsidRDefault="30AA538C" w:rsidP="1F0724B9">
            <w:r w:rsidRPr="006159D7">
              <w:t>Domas Juknevičius</w:t>
            </w:r>
          </w:p>
          <w:p w14:paraId="6BA20215" w14:textId="66192FBE" w:rsidR="00B46DC9" w:rsidRPr="006159D7" w:rsidRDefault="30AA538C" w:rsidP="1F0724B9">
            <w:r w:rsidRPr="006159D7">
              <w:lastRenderedPageBreak/>
              <w:t>Rugilė Subatkytė</w:t>
            </w:r>
          </w:p>
          <w:p w14:paraId="14704033" w14:textId="12914E56" w:rsidR="00B46DC9" w:rsidRPr="006159D7" w:rsidRDefault="30AA538C" w:rsidP="1F0724B9">
            <w:r w:rsidRPr="006159D7">
              <w:t>Deivis Tarulis</w:t>
            </w:r>
          </w:p>
          <w:p w14:paraId="3FD07B8D" w14:textId="4D176AE8" w:rsidR="00B46DC9" w:rsidRPr="006159D7" w:rsidRDefault="4EF2D7E5" w:rsidP="1F0724B9">
            <w:r w:rsidRPr="006159D7">
              <w:t>Rytis Petraitis</w:t>
            </w:r>
          </w:p>
          <w:p w14:paraId="404E456D" w14:textId="36FF4661" w:rsidR="00B46DC9" w:rsidRPr="006159D7" w:rsidRDefault="2A865A86" w:rsidP="1F0724B9">
            <w:r w:rsidRPr="006159D7">
              <w:t>Simas Matuliavičius</w:t>
            </w:r>
          </w:p>
        </w:tc>
        <w:tc>
          <w:tcPr>
            <w:tcW w:w="281" w:type="pct"/>
          </w:tcPr>
          <w:p w14:paraId="008E0930" w14:textId="08EA3EB2" w:rsidR="00B46DC9" w:rsidRPr="006159D7" w:rsidRDefault="30AA538C" w:rsidP="1F0724B9">
            <w:pPr>
              <w:jc w:val="center"/>
            </w:pPr>
            <w:r w:rsidRPr="006159D7">
              <w:lastRenderedPageBreak/>
              <w:t>7</w:t>
            </w:r>
          </w:p>
          <w:p w14:paraId="719A8F3C" w14:textId="3E199B04" w:rsidR="00B46DC9" w:rsidRPr="006159D7" w:rsidRDefault="30AA538C" w:rsidP="1F0724B9">
            <w:pPr>
              <w:jc w:val="center"/>
            </w:pPr>
            <w:r w:rsidRPr="006159D7">
              <w:lastRenderedPageBreak/>
              <w:t>5</w:t>
            </w:r>
          </w:p>
          <w:p w14:paraId="24D5990C" w14:textId="2A00E8C2" w:rsidR="00B46DC9" w:rsidRPr="006159D7" w:rsidRDefault="62815FC7" w:rsidP="1F0724B9">
            <w:pPr>
              <w:jc w:val="center"/>
            </w:pPr>
            <w:r w:rsidRPr="006159D7">
              <w:t>6b</w:t>
            </w:r>
          </w:p>
          <w:p w14:paraId="14C41066" w14:textId="1D63A6AF" w:rsidR="00B46DC9" w:rsidRPr="006159D7" w:rsidRDefault="4B49A77C" w:rsidP="1F0724B9">
            <w:pPr>
              <w:jc w:val="center"/>
            </w:pPr>
            <w:r w:rsidRPr="006159D7">
              <w:t>6b</w:t>
            </w:r>
          </w:p>
          <w:p w14:paraId="2C1DE6D3" w14:textId="3CABADF7" w:rsidR="00B46DC9" w:rsidRPr="006159D7" w:rsidRDefault="0A7C9670" w:rsidP="1F0724B9">
            <w:pPr>
              <w:jc w:val="center"/>
            </w:pPr>
            <w:r w:rsidRPr="006159D7">
              <w:t>4</w:t>
            </w:r>
          </w:p>
        </w:tc>
        <w:tc>
          <w:tcPr>
            <w:tcW w:w="2324" w:type="pct"/>
          </w:tcPr>
          <w:p w14:paraId="33D8ADEC" w14:textId="404F5F16" w:rsidR="00B46DC9" w:rsidRPr="006159D7" w:rsidRDefault="30AA538C" w:rsidP="1F0724B9">
            <w:r w:rsidRPr="006159D7">
              <w:lastRenderedPageBreak/>
              <w:t>Panevėžio miesto mokyklų rudens kroso varžybos</w:t>
            </w:r>
          </w:p>
        </w:tc>
        <w:tc>
          <w:tcPr>
            <w:tcW w:w="384" w:type="pct"/>
          </w:tcPr>
          <w:p w14:paraId="7303E8B3" w14:textId="1B8DA7A2" w:rsidR="00B46DC9" w:rsidRPr="006159D7" w:rsidRDefault="30AA538C" w:rsidP="1F0724B9">
            <w:pPr>
              <w:jc w:val="center"/>
            </w:pPr>
            <w:r w:rsidRPr="006159D7">
              <w:t>1</w:t>
            </w:r>
          </w:p>
          <w:p w14:paraId="221D2880" w14:textId="6EBC2809" w:rsidR="00B46DC9" w:rsidRPr="006159D7" w:rsidRDefault="30AA538C" w:rsidP="1F0724B9">
            <w:pPr>
              <w:jc w:val="center"/>
            </w:pPr>
            <w:r w:rsidRPr="006159D7">
              <w:lastRenderedPageBreak/>
              <w:t>1</w:t>
            </w:r>
          </w:p>
          <w:p w14:paraId="51E3358C" w14:textId="3E3429BA" w:rsidR="00B46DC9" w:rsidRPr="006159D7" w:rsidRDefault="7087492D" w:rsidP="1F0724B9">
            <w:pPr>
              <w:jc w:val="center"/>
            </w:pPr>
            <w:r w:rsidRPr="006159D7">
              <w:t>2</w:t>
            </w:r>
          </w:p>
          <w:p w14:paraId="7F9EF13D" w14:textId="5953F2B0" w:rsidR="00B46DC9" w:rsidRPr="006159D7" w:rsidRDefault="51B03DE0" w:rsidP="1F0724B9">
            <w:pPr>
              <w:jc w:val="center"/>
            </w:pPr>
            <w:r w:rsidRPr="006159D7">
              <w:t>3</w:t>
            </w:r>
          </w:p>
          <w:p w14:paraId="7FC42638" w14:textId="1D14A555" w:rsidR="00B46DC9" w:rsidRPr="006159D7" w:rsidRDefault="6B3086C7" w:rsidP="1F0724B9">
            <w:pPr>
              <w:jc w:val="center"/>
            </w:pPr>
            <w:r w:rsidRPr="006159D7">
              <w:t>3</w:t>
            </w:r>
          </w:p>
        </w:tc>
        <w:tc>
          <w:tcPr>
            <w:tcW w:w="937" w:type="pct"/>
          </w:tcPr>
          <w:p w14:paraId="0633CA26" w14:textId="40285D60" w:rsidR="00B46DC9" w:rsidRPr="006159D7" w:rsidRDefault="30AA538C" w:rsidP="1F0724B9">
            <w:r w:rsidRPr="006159D7">
              <w:lastRenderedPageBreak/>
              <w:t>V. Dulius</w:t>
            </w:r>
          </w:p>
        </w:tc>
      </w:tr>
    </w:tbl>
    <w:p w14:paraId="4B99056E" w14:textId="77777777" w:rsidR="00DD4B1D" w:rsidRPr="006159D7" w:rsidRDefault="00DD4B1D" w:rsidP="00625B52">
      <w:pPr>
        <w:ind w:firstLine="851"/>
        <w:rPr>
          <w:b/>
          <w:bCs/>
        </w:rPr>
      </w:pPr>
    </w:p>
    <w:p w14:paraId="3E1F6F34" w14:textId="61C39F5D" w:rsidR="00D12C92" w:rsidRPr="006159D7" w:rsidRDefault="0094540F" w:rsidP="19B86469">
      <w:pPr>
        <w:ind w:firstLine="851"/>
        <w:rPr>
          <w:b/>
          <w:bCs/>
        </w:rPr>
      </w:pPr>
      <w:r w:rsidRPr="006159D7">
        <w:rPr>
          <w:b/>
          <w:bCs/>
        </w:rPr>
        <w:t>20</w:t>
      </w:r>
      <w:r w:rsidR="5F571A3C" w:rsidRPr="006159D7">
        <w:rPr>
          <w:b/>
          <w:bCs/>
        </w:rPr>
        <w:t>20</w:t>
      </w:r>
      <w:r w:rsidR="00D12C92" w:rsidRPr="006159D7">
        <w:rPr>
          <w:b/>
          <w:bCs/>
        </w:rPr>
        <w:t xml:space="preserve"> m. vykdyti  projektai: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079"/>
      </w:tblGrid>
      <w:tr w:rsidR="00D12C92" w:rsidRPr="006159D7" w14:paraId="48D6E8AE" w14:textId="77777777" w:rsidTr="0862DC96">
        <w:tc>
          <w:tcPr>
            <w:tcW w:w="6771" w:type="dxa"/>
            <w:shd w:val="clear" w:color="auto" w:fill="auto"/>
          </w:tcPr>
          <w:p w14:paraId="27E85DD2" w14:textId="77777777" w:rsidR="00D12C92" w:rsidRPr="006159D7" w:rsidRDefault="00D12C92" w:rsidP="00CC3EE6">
            <w:pPr>
              <w:jc w:val="center"/>
              <w:rPr>
                <w:rFonts w:eastAsia="Calibri"/>
                <w:b/>
              </w:rPr>
            </w:pPr>
            <w:r w:rsidRPr="006159D7">
              <w:rPr>
                <w:rFonts w:eastAsia="Calibri"/>
                <w:b/>
              </w:rPr>
              <w:t>Gimnazija projekto pareiškėja</w:t>
            </w:r>
          </w:p>
        </w:tc>
        <w:tc>
          <w:tcPr>
            <w:tcW w:w="8079" w:type="dxa"/>
            <w:shd w:val="clear" w:color="auto" w:fill="auto"/>
          </w:tcPr>
          <w:p w14:paraId="27EE7185" w14:textId="77777777" w:rsidR="00D12C92" w:rsidRPr="006159D7" w:rsidRDefault="00D12C92" w:rsidP="00625B52">
            <w:pPr>
              <w:jc w:val="center"/>
              <w:rPr>
                <w:rFonts w:eastAsia="Calibri"/>
                <w:b/>
              </w:rPr>
            </w:pPr>
            <w:r w:rsidRPr="006159D7">
              <w:rPr>
                <w:rFonts w:eastAsia="Calibri"/>
                <w:b/>
              </w:rPr>
              <w:t>Gimnazija projekto partnerė</w:t>
            </w:r>
          </w:p>
        </w:tc>
      </w:tr>
      <w:tr w:rsidR="00D12C92" w:rsidRPr="006159D7" w14:paraId="6F5FE3B5" w14:textId="77777777" w:rsidTr="0862DC96">
        <w:tc>
          <w:tcPr>
            <w:tcW w:w="6771" w:type="dxa"/>
            <w:shd w:val="clear" w:color="auto" w:fill="auto"/>
          </w:tcPr>
          <w:p w14:paraId="3D48B19C" w14:textId="7266357C" w:rsidR="00D12C92" w:rsidRPr="006159D7" w:rsidRDefault="52BD8379" w:rsidP="75505A03">
            <w:pPr>
              <w:spacing w:line="256" w:lineRule="auto"/>
              <w:jc w:val="both"/>
            </w:pPr>
            <w:r w:rsidRPr="006159D7">
              <w:t xml:space="preserve">1. </w:t>
            </w:r>
            <w:r w:rsidR="64E3FF7C" w:rsidRPr="006159D7">
              <w:t>Tarptautinės programos „Erasmus+</w:t>
            </w:r>
            <w:r w:rsidR="3D07F9A5" w:rsidRPr="006159D7">
              <w:t xml:space="preserve">” </w:t>
            </w:r>
            <w:r w:rsidR="3E6591D6" w:rsidRPr="006159D7">
              <w:t>KA1</w:t>
            </w:r>
            <w:r w:rsidR="64E3FF7C" w:rsidRPr="006159D7">
              <w:t xml:space="preserve"> projektas „</w:t>
            </w:r>
            <w:r w:rsidR="3D81DDF7" w:rsidRPr="006159D7">
              <w:t>Skaitmeninė klasė</w:t>
            </w:r>
            <w:r w:rsidR="64E3FF7C" w:rsidRPr="006159D7">
              <w:t xml:space="preserve">“ </w:t>
            </w:r>
          </w:p>
        </w:tc>
        <w:tc>
          <w:tcPr>
            <w:tcW w:w="8079" w:type="dxa"/>
            <w:shd w:val="clear" w:color="auto" w:fill="auto"/>
          </w:tcPr>
          <w:p w14:paraId="71C2FAB6" w14:textId="02AB4464" w:rsidR="00D12C92" w:rsidRPr="006159D7" w:rsidRDefault="17C8FF0F" w:rsidP="4139850B">
            <w:pPr>
              <w:spacing w:line="256" w:lineRule="auto"/>
              <w:jc w:val="both"/>
            </w:pPr>
            <w:r w:rsidRPr="006159D7">
              <w:t xml:space="preserve">1. </w:t>
            </w:r>
            <w:r w:rsidR="14E59E68" w:rsidRPr="006159D7">
              <w:t>Tarptautinės programos „Erasmus+KA1“ projektas „Robotika prieš patyčias - RoBy“</w:t>
            </w:r>
          </w:p>
        </w:tc>
      </w:tr>
      <w:tr w:rsidR="00CC3EE6" w:rsidRPr="006159D7" w14:paraId="4EF29262" w14:textId="77777777" w:rsidTr="0862DC96">
        <w:tc>
          <w:tcPr>
            <w:tcW w:w="6771" w:type="dxa"/>
            <w:shd w:val="clear" w:color="auto" w:fill="auto"/>
          </w:tcPr>
          <w:p w14:paraId="6C0C5F28" w14:textId="48922617" w:rsidR="00CC3EE6" w:rsidRPr="006159D7" w:rsidRDefault="5FD0FA1D" w:rsidP="0285810E">
            <w:pPr>
              <w:spacing w:line="256" w:lineRule="auto"/>
              <w:jc w:val="both"/>
            </w:pPr>
            <w:r w:rsidRPr="006159D7">
              <w:t>2.</w:t>
            </w:r>
            <w:r w:rsidR="4CECD313" w:rsidRPr="006159D7">
              <w:t xml:space="preserve"> </w:t>
            </w:r>
            <w:r w:rsidRPr="006159D7">
              <w:t>„Klojimo teatras“, Panevėžio rajono savivaldybės Vaikų socializacijos programa</w:t>
            </w:r>
          </w:p>
        </w:tc>
        <w:tc>
          <w:tcPr>
            <w:tcW w:w="8079" w:type="dxa"/>
            <w:shd w:val="clear" w:color="auto" w:fill="auto"/>
          </w:tcPr>
          <w:p w14:paraId="65B67CCD" w14:textId="7767CEEC" w:rsidR="00CC3EE6" w:rsidRPr="006159D7" w:rsidRDefault="475A0DFE" w:rsidP="4139850B">
            <w:pPr>
              <w:spacing w:line="256" w:lineRule="auto"/>
            </w:pPr>
            <w:r w:rsidRPr="006159D7">
              <w:t xml:space="preserve">2. </w:t>
            </w:r>
            <w:r w:rsidR="109AB093" w:rsidRPr="006159D7">
              <w:t>Valstybės projekto „Saugios aplinkos mokykloje kūrimas II” programa „Savu keliu”</w:t>
            </w:r>
          </w:p>
        </w:tc>
      </w:tr>
      <w:tr w:rsidR="00CC3EE6" w:rsidRPr="006159D7" w14:paraId="2003A92E" w14:textId="77777777" w:rsidTr="0862DC96">
        <w:tc>
          <w:tcPr>
            <w:tcW w:w="6771" w:type="dxa"/>
            <w:shd w:val="clear" w:color="auto" w:fill="auto"/>
          </w:tcPr>
          <w:p w14:paraId="58550A7F" w14:textId="6B2DF78E" w:rsidR="00CC3EE6" w:rsidRPr="006159D7" w:rsidRDefault="75C05CA6" w:rsidP="4139850B">
            <w:pPr>
              <w:spacing w:line="256" w:lineRule="auto"/>
              <w:jc w:val="both"/>
            </w:pPr>
            <w:r w:rsidRPr="006159D7">
              <w:t>3. Aktyvaus bendruomenės gyvenimo skatinimo programos projektas „Iš debesų ant žemės</w:t>
            </w:r>
          </w:p>
        </w:tc>
        <w:tc>
          <w:tcPr>
            <w:tcW w:w="8079" w:type="dxa"/>
            <w:shd w:val="clear" w:color="auto" w:fill="auto"/>
          </w:tcPr>
          <w:p w14:paraId="5D14DBFD" w14:textId="536D7C94" w:rsidR="00CC3EE6" w:rsidRPr="006159D7" w:rsidRDefault="518A5BAC" w:rsidP="4139850B">
            <w:pPr>
              <w:spacing w:line="256" w:lineRule="auto"/>
            </w:pPr>
            <w:r w:rsidRPr="006159D7">
              <w:t xml:space="preserve">3. </w:t>
            </w:r>
            <w:r w:rsidR="109AB093" w:rsidRPr="006159D7">
              <w:t>„Vaiko ir šeimos socializacija Krekenavos vaiko dienos centre“ (tęstinis), labdaros ir paramos fondas „Tavo galimybės“</w:t>
            </w:r>
          </w:p>
        </w:tc>
      </w:tr>
      <w:tr w:rsidR="00CC3EE6" w:rsidRPr="006159D7" w14:paraId="4299C550" w14:textId="77777777" w:rsidTr="0862DC96">
        <w:tc>
          <w:tcPr>
            <w:tcW w:w="6771" w:type="dxa"/>
            <w:shd w:val="clear" w:color="auto" w:fill="auto"/>
          </w:tcPr>
          <w:p w14:paraId="49BB4490" w14:textId="3263C5E7" w:rsidR="00CC3EE6" w:rsidRPr="006159D7" w:rsidRDefault="1BD3FE3E" w:rsidP="0862DC96">
            <w:pPr>
              <w:spacing w:line="256" w:lineRule="auto"/>
            </w:pPr>
            <w:r w:rsidRPr="006159D7">
              <w:t xml:space="preserve">4. </w:t>
            </w:r>
            <w:r w:rsidR="05196E05" w:rsidRPr="006159D7">
              <w:t xml:space="preserve">Panevėžio rajono savivaldybės finansuojamas </w:t>
            </w:r>
            <w:r w:rsidRPr="006159D7">
              <w:t>Mokyklų edukacinių erdvių atnaujinimo konkursas</w:t>
            </w:r>
          </w:p>
        </w:tc>
        <w:tc>
          <w:tcPr>
            <w:tcW w:w="8079" w:type="dxa"/>
            <w:shd w:val="clear" w:color="auto" w:fill="auto"/>
          </w:tcPr>
          <w:p w14:paraId="28D2B7C1" w14:textId="633C1518" w:rsidR="00CC3EE6" w:rsidRPr="006159D7" w:rsidRDefault="78A32963" w:rsidP="4139850B">
            <w:pPr>
              <w:spacing w:line="256" w:lineRule="auto"/>
            </w:pPr>
            <w:r w:rsidRPr="006159D7">
              <w:t xml:space="preserve">4. </w:t>
            </w:r>
            <w:r w:rsidR="109AB093" w:rsidRPr="006159D7">
              <w:t>PPT projektas „Sveikatos žingsnis”</w:t>
            </w:r>
          </w:p>
        </w:tc>
      </w:tr>
      <w:tr w:rsidR="000D71F7" w:rsidRPr="006159D7" w14:paraId="6432B987" w14:textId="77777777" w:rsidTr="0862DC96">
        <w:tc>
          <w:tcPr>
            <w:tcW w:w="6771" w:type="dxa"/>
            <w:vMerge w:val="restart"/>
            <w:shd w:val="clear" w:color="auto" w:fill="auto"/>
          </w:tcPr>
          <w:p w14:paraId="0F6793FA" w14:textId="6EDDF00D" w:rsidR="000D71F7" w:rsidRPr="006159D7" w:rsidRDefault="000D71F7" w:rsidP="009B229E">
            <w:pPr>
              <w:spacing w:line="256" w:lineRule="auto"/>
            </w:pPr>
          </w:p>
        </w:tc>
        <w:tc>
          <w:tcPr>
            <w:tcW w:w="8079" w:type="dxa"/>
            <w:shd w:val="clear" w:color="auto" w:fill="auto"/>
          </w:tcPr>
          <w:p w14:paraId="34CF3A26" w14:textId="717FB12F" w:rsidR="000D71F7" w:rsidRPr="006159D7" w:rsidRDefault="2A59A42A" w:rsidP="75505A03">
            <w:pPr>
              <w:spacing w:line="256" w:lineRule="auto"/>
            </w:pPr>
            <w:r w:rsidRPr="006159D7">
              <w:t xml:space="preserve">5. </w:t>
            </w:r>
            <w:r w:rsidR="109AB093" w:rsidRPr="006159D7">
              <w:t>PPT projektas „Bendrauk, bendradarbiauk, dalinkis”</w:t>
            </w:r>
          </w:p>
        </w:tc>
      </w:tr>
      <w:tr w:rsidR="000D71F7" w:rsidRPr="006159D7" w14:paraId="3AD34080" w14:textId="77777777" w:rsidTr="0862DC96">
        <w:tc>
          <w:tcPr>
            <w:tcW w:w="6771" w:type="dxa"/>
            <w:vMerge/>
            <w:shd w:val="clear" w:color="auto" w:fill="auto"/>
          </w:tcPr>
          <w:p w14:paraId="1299C43A" w14:textId="32D8305B" w:rsidR="000D71F7" w:rsidRPr="006159D7" w:rsidRDefault="41D9A253" w:rsidP="0285810E">
            <w:pPr>
              <w:spacing w:line="256" w:lineRule="auto"/>
            </w:pPr>
            <w:r w:rsidRPr="006159D7">
              <w:t>”</w:t>
            </w:r>
          </w:p>
        </w:tc>
        <w:tc>
          <w:tcPr>
            <w:tcW w:w="8079" w:type="dxa"/>
            <w:shd w:val="clear" w:color="auto" w:fill="auto"/>
          </w:tcPr>
          <w:p w14:paraId="4ABBE00E" w14:textId="7B67C7D7" w:rsidR="000D71F7" w:rsidRPr="006159D7" w:rsidRDefault="6DB24B4D" w:rsidP="4139850B">
            <w:pPr>
              <w:spacing w:line="256" w:lineRule="auto"/>
            </w:pPr>
            <w:r w:rsidRPr="006159D7">
              <w:t xml:space="preserve">6. </w:t>
            </w:r>
            <w:r w:rsidR="580CDF36" w:rsidRPr="006159D7">
              <w:t>Lietuvos mokinių neformaliojo švietimo centro projektas „Sveikata visus metus”</w:t>
            </w:r>
          </w:p>
        </w:tc>
      </w:tr>
      <w:tr w:rsidR="000D71F7" w:rsidRPr="006159D7" w14:paraId="3D9CC182" w14:textId="77777777" w:rsidTr="0862DC96">
        <w:tc>
          <w:tcPr>
            <w:tcW w:w="6771" w:type="dxa"/>
            <w:vMerge/>
            <w:vAlign w:val="center"/>
          </w:tcPr>
          <w:p w14:paraId="3CF2D8B6" w14:textId="77777777" w:rsidR="000D71F7" w:rsidRPr="006159D7" w:rsidRDefault="000D71F7" w:rsidP="00625B52"/>
        </w:tc>
        <w:tc>
          <w:tcPr>
            <w:tcW w:w="8079" w:type="dxa"/>
            <w:shd w:val="clear" w:color="auto" w:fill="auto"/>
          </w:tcPr>
          <w:p w14:paraId="1BFBB456" w14:textId="6392BA69" w:rsidR="000D71F7" w:rsidRPr="006159D7" w:rsidRDefault="771B71A7" w:rsidP="75505A03">
            <w:pPr>
              <w:spacing w:line="256" w:lineRule="auto"/>
            </w:pPr>
            <w:r w:rsidRPr="006159D7">
              <w:t xml:space="preserve">7. </w:t>
            </w:r>
            <w:r w:rsidR="57687F5F" w:rsidRPr="006159D7">
              <w:t>P</w:t>
            </w:r>
            <w:r w:rsidR="771E50D8" w:rsidRPr="006159D7">
              <w:t>PT</w:t>
            </w:r>
            <w:r w:rsidR="57687F5F" w:rsidRPr="006159D7">
              <w:t xml:space="preserve"> projektas „Žvilgsnis”</w:t>
            </w:r>
          </w:p>
        </w:tc>
      </w:tr>
      <w:tr w:rsidR="000D71F7" w:rsidRPr="006159D7" w14:paraId="0133199F" w14:textId="77777777" w:rsidTr="0862DC96">
        <w:tc>
          <w:tcPr>
            <w:tcW w:w="6771" w:type="dxa"/>
            <w:vMerge/>
            <w:vAlign w:val="center"/>
          </w:tcPr>
          <w:p w14:paraId="1FC39945" w14:textId="77777777" w:rsidR="000D71F7" w:rsidRPr="006159D7" w:rsidRDefault="000D71F7" w:rsidP="00625B52"/>
        </w:tc>
        <w:tc>
          <w:tcPr>
            <w:tcW w:w="8079" w:type="dxa"/>
            <w:shd w:val="clear" w:color="auto" w:fill="auto"/>
          </w:tcPr>
          <w:p w14:paraId="4A0DB26D" w14:textId="4A97F605" w:rsidR="000D71F7" w:rsidRPr="006159D7" w:rsidRDefault="5A337E7E" w:rsidP="75505A03">
            <w:pPr>
              <w:spacing w:line="256" w:lineRule="auto"/>
            </w:pPr>
            <w:r w:rsidRPr="006159D7">
              <w:t xml:space="preserve">8. </w:t>
            </w:r>
            <w:r w:rsidR="000D71F7" w:rsidRPr="006159D7">
              <w:t>„Olimpinis mėnuo“, Lietuvos tautinis olimpinis komitetas ir Sveikatos apsaugos ministerija</w:t>
            </w:r>
          </w:p>
        </w:tc>
      </w:tr>
      <w:tr w:rsidR="000D71F7" w:rsidRPr="006159D7" w14:paraId="6F0D7908" w14:textId="77777777" w:rsidTr="0862DC96">
        <w:tc>
          <w:tcPr>
            <w:tcW w:w="6771" w:type="dxa"/>
            <w:vMerge/>
            <w:vAlign w:val="center"/>
          </w:tcPr>
          <w:p w14:paraId="0562CB0E" w14:textId="77777777" w:rsidR="000D71F7" w:rsidRPr="006159D7" w:rsidRDefault="000D71F7" w:rsidP="00625B52"/>
        </w:tc>
        <w:tc>
          <w:tcPr>
            <w:tcW w:w="8079" w:type="dxa"/>
            <w:shd w:val="clear" w:color="auto" w:fill="auto"/>
          </w:tcPr>
          <w:p w14:paraId="1E473BC8" w14:textId="6882A261" w:rsidR="000D71F7" w:rsidRPr="006159D7" w:rsidRDefault="1A440882" w:rsidP="75505A03">
            <w:pPr>
              <w:spacing w:line="256" w:lineRule="auto"/>
            </w:pPr>
            <w:r w:rsidRPr="006159D7">
              <w:t xml:space="preserve">9. </w:t>
            </w:r>
            <w:r w:rsidR="000D71F7" w:rsidRPr="006159D7">
              <w:t>„Mokausi plaukti-</w:t>
            </w:r>
            <w:r w:rsidR="59179A88" w:rsidRPr="006159D7">
              <w:t>5</w:t>
            </w:r>
            <w:r w:rsidR="000D71F7" w:rsidRPr="006159D7">
              <w:t>“, Panevėžio rajono Visuomenės sveikatos biuras</w:t>
            </w:r>
          </w:p>
        </w:tc>
      </w:tr>
      <w:tr w:rsidR="000D71F7" w:rsidRPr="006159D7" w14:paraId="376FA79A" w14:textId="77777777" w:rsidTr="0862DC96">
        <w:tc>
          <w:tcPr>
            <w:tcW w:w="6771" w:type="dxa"/>
            <w:vMerge/>
            <w:vAlign w:val="center"/>
          </w:tcPr>
          <w:p w14:paraId="34CE0A41" w14:textId="77777777" w:rsidR="000D71F7" w:rsidRPr="006159D7" w:rsidRDefault="000D71F7" w:rsidP="00625B52"/>
        </w:tc>
        <w:tc>
          <w:tcPr>
            <w:tcW w:w="8079" w:type="dxa"/>
            <w:shd w:val="clear" w:color="auto" w:fill="auto"/>
          </w:tcPr>
          <w:p w14:paraId="6C981B3C" w14:textId="0BB19D48" w:rsidR="000D71F7" w:rsidRPr="006159D7" w:rsidRDefault="4797B524" w:rsidP="75505A03">
            <w:pPr>
              <w:spacing w:line="256" w:lineRule="auto"/>
            </w:pPr>
            <w:r w:rsidRPr="006159D7">
              <w:t xml:space="preserve">10. </w:t>
            </w:r>
            <w:r w:rsidR="000D71F7" w:rsidRPr="006159D7">
              <w:t>„Sveikatos stiprinimas Panevėžio rajone“, Panevėžio rajono Visuomenės sveikatos biuras ir Gerų naujienų TV projektas</w:t>
            </w:r>
          </w:p>
        </w:tc>
      </w:tr>
      <w:tr w:rsidR="0862DC96" w:rsidRPr="006159D7" w14:paraId="4518AB48" w14:textId="77777777" w:rsidTr="0862DC96">
        <w:tc>
          <w:tcPr>
            <w:tcW w:w="6771" w:type="dxa"/>
            <w:vMerge/>
            <w:shd w:val="clear" w:color="auto" w:fill="auto"/>
          </w:tcPr>
          <w:p w14:paraId="1649BECE" w14:textId="77777777" w:rsidR="003E0C97" w:rsidRPr="006159D7" w:rsidRDefault="003E0C97"/>
        </w:tc>
        <w:tc>
          <w:tcPr>
            <w:tcW w:w="8079" w:type="dxa"/>
            <w:shd w:val="clear" w:color="auto" w:fill="auto"/>
          </w:tcPr>
          <w:p w14:paraId="13D1B321" w14:textId="3D864B29" w:rsidR="4C1C610D" w:rsidRPr="006159D7" w:rsidRDefault="4C1C610D" w:rsidP="0862DC96">
            <w:pPr>
              <w:spacing w:line="256" w:lineRule="auto"/>
            </w:pPr>
            <w:r w:rsidRPr="006159D7">
              <w:t>11. ESF projektas „Jaunimo pilietiškumo iniciatyvos” (mokymai mokiniams)</w:t>
            </w:r>
          </w:p>
        </w:tc>
      </w:tr>
      <w:tr w:rsidR="0862DC96" w:rsidRPr="006159D7" w14:paraId="5FF5B873" w14:textId="77777777" w:rsidTr="0862DC96">
        <w:tc>
          <w:tcPr>
            <w:tcW w:w="6771" w:type="dxa"/>
            <w:vMerge/>
            <w:shd w:val="clear" w:color="auto" w:fill="auto"/>
          </w:tcPr>
          <w:p w14:paraId="08F6EF6A" w14:textId="77777777" w:rsidR="003E0C97" w:rsidRPr="006159D7" w:rsidRDefault="003E0C97"/>
        </w:tc>
        <w:tc>
          <w:tcPr>
            <w:tcW w:w="8079" w:type="dxa"/>
            <w:shd w:val="clear" w:color="auto" w:fill="auto"/>
          </w:tcPr>
          <w:p w14:paraId="043CF179" w14:textId="29902BA2" w:rsidR="5282F771" w:rsidRPr="006159D7" w:rsidRDefault="5282F771" w:rsidP="0862DC96">
            <w:pPr>
              <w:spacing w:line="256" w:lineRule="auto"/>
            </w:pPr>
            <w:r w:rsidRPr="006159D7">
              <w:t>12. ESF projektas „Saugios elektroninės erdvės vaikams kūrimas” (</w:t>
            </w:r>
            <w:r w:rsidR="6E2BB1EA" w:rsidRPr="006159D7">
              <w:t>N</w:t>
            </w:r>
            <w:r w:rsidRPr="006159D7">
              <w:t>acionalinė švietimo agentūra)</w:t>
            </w:r>
          </w:p>
        </w:tc>
      </w:tr>
    </w:tbl>
    <w:p w14:paraId="41654BBA" w14:textId="6F268570" w:rsidR="0862DC96" w:rsidRPr="006159D7" w:rsidRDefault="0862DC96" w:rsidP="0862DC96">
      <w:pPr>
        <w:tabs>
          <w:tab w:val="left" w:pos="5280"/>
        </w:tabs>
        <w:ind w:firstLine="851"/>
        <w:jc w:val="both"/>
        <w:rPr>
          <w:b/>
          <w:bCs/>
        </w:rPr>
      </w:pPr>
    </w:p>
    <w:p w14:paraId="33D9FC25" w14:textId="0EA62FEF" w:rsidR="00E6493B" w:rsidRPr="006159D7" w:rsidRDefault="00E6493B" w:rsidP="0862DC96">
      <w:pPr>
        <w:tabs>
          <w:tab w:val="left" w:pos="5280"/>
        </w:tabs>
        <w:ind w:firstLine="851"/>
        <w:jc w:val="both"/>
        <w:rPr>
          <w:b/>
          <w:bCs/>
        </w:rPr>
      </w:pPr>
    </w:p>
    <w:p w14:paraId="1889ADEE" w14:textId="416E100B" w:rsidR="00E6493B" w:rsidRPr="006159D7" w:rsidRDefault="00E6493B" w:rsidP="0862DC96">
      <w:pPr>
        <w:tabs>
          <w:tab w:val="left" w:pos="5280"/>
        </w:tabs>
        <w:ind w:firstLine="851"/>
        <w:jc w:val="both"/>
        <w:rPr>
          <w:b/>
          <w:bCs/>
        </w:rPr>
      </w:pPr>
    </w:p>
    <w:p w14:paraId="366A55FB" w14:textId="77777777" w:rsidR="00E6493B" w:rsidRPr="006159D7" w:rsidRDefault="00E6493B" w:rsidP="0862DC96">
      <w:pPr>
        <w:tabs>
          <w:tab w:val="left" w:pos="5280"/>
        </w:tabs>
        <w:ind w:firstLine="851"/>
        <w:jc w:val="both"/>
        <w:rPr>
          <w:b/>
          <w:bCs/>
        </w:rPr>
      </w:pPr>
    </w:p>
    <w:p w14:paraId="3F6E43D7" w14:textId="7B349BF8" w:rsidR="00B930E4" w:rsidRPr="006159D7" w:rsidRDefault="00B930E4" w:rsidP="19B86469">
      <w:pPr>
        <w:tabs>
          <w:tab w:val="left" w:pos="5280"/>
        </w:tabs>
        <w:ind w:firstLine="851"/>
        <w:jc w:val="both"/>
        <w:rPr>
          <w:b/>
          <w:bCs/>
        </w:rPr>
      </w:pPr>
      <w:r w:rsidRPr="006159D7">
        <w:rPr>
          <w:b/>
          <w:bCs/>
        </w:rPr>
        <w:lastRenderedPageBreak/>
        <w:t>Specialiųjų ugdy</w:t>
      </w:r>
      <w:r w:rsidR="00CE41A5" w:rsidRPr="006159D7">
        <w:rPr>
          <w:b/>
          <w:bCs/>
        </w:rPr>
        <w:t xml:space="preserve">mo(si) poreikių </w:t>
      </w:r>
      <w:r w:rsidR="0022120F" w:rsidRPr="006159D7">
        <w:rPr>
          <w:b/>
          <w:bCs/>
        </w:rPr>
        <w:t xml:space="preserve">(SUP) </w:t>
      </w:r>
      <w:r w:rsidR="00CE41A5" w:rsidRPr="006159D7">
        <w:rPr>
          <w:b/>
          <w:bCs/>
        </w:rPr>
        <w:t>mokinių ugdymas.</w:t>
      </w:r>
      <w:r w:rsidR="003105A8" w:rsidRPr="006159D7">
        <w:rPr>
          <w:b/>
          <w:bCs/>
        </w:rPr>
        <w:t xml:space="preserve"> </w:t>
      </w:r>
    </w:p>
    <w:tbl>
      <w:tblPr>
        <w:tblW w:w="113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27"/>
        <w:gridCol w:w="2828"/>
        <w:gridCol w:w="2828"/>
        <w:gridCol w:w="2828"/>
      </w:tblGrid>
      <w:tr w:rsidR="007045B2" w:rsidRPr="006159D7" w14:paraId="4A1F4970" w14:textId="77777777" w:rsidTr="61C1B5A5">
        <w:tc>
          <w:tcPr>
            <w:tcW w:w="2827" w:type="dxa"/>
            <w:shd w:val="clear" w:color="auto" w:fill="FFFFFF" w:themeFill="background1"/>
            <w:tcMar>
              <w:top w:w="0" w:type="dxa"/>
              <w:left w:w="108" w:type="dxa"/>
              <w:bottom w:w="0" w:type="dxa"/>
              <w:right w:w="108" w:type="dxa"/>
            </w:tcMar>
            <w:hideMark/>
          </w:tcPr>
          <w:p w14:paraId="375E6688" w14:textId="260AFD3E" w:rsidR="007045B2" w:rsidRPr="006159D7" w:rsidRDefault="007045B2" w:rsidP="4DCE7B18">
            <w:pPr>
              <w:jc w:val="center"/>
              <w:rPr>
                <w:rFonts w:ascii="Verdana" w:hAnsi="Verdana"/>
                <w:sz w:val="17"/>
                <w:szCs w:val="17"/>
              </w:rPr>
            </w:pPr>
            <w:r w:rsidRPr="006159D7">
              <w:t> SUP mokinių skaičius 20</w:t>
            </w:r>
            <w:r w:rsidR="4891810F" w:rsidRPr="006159D7">
              <w:t>20</w:t>
            </w:r>
            <w:r w:rsidRPr="006159D7">
              <w:t>-09-01</w:t>
            </w:r>
          </w:p>
        </w:tc>
        <w:tc>
          <w:tcPr>
            <w:tcW w:w="2828" w:type="dxa"/>
            <w:shd w:val="clear" w:color="auto" w:fill="FFFFFF" w:themeFill="background1"/>
            <w:tcMar>
              <w:top w:w="0" w:type="dxa"/>
              <w:left w:w="108" w:type="dxa"/>
              <w:bottom w:w="0" w:type="dxa"/>
              <w:right w:w="108" w:type="dxa"/>
            </w:tcMar>
            <w:hideMark/>
          </w:tcPr>
          <w:p w14:paraId="7A5E9CD7" w14:textId="77777777" w:rsidR="007045B2" w:rsidRPr="006159D7" w:rsidRDefault="007045B2" w:rsidP="4DCE7B18">
            <w:pPr>
              <w:jc w:val="center"/>
              <w:rPr>
                <w:rFonts w:ascii="Verdana" w:hAnsi="Verdana"/>
                <w:sz w:val="17"/>
                <w:szCs w:val="17"/>
              </w:rPr>
            </w:pPr>
            <w:r w:rsidRPr="006159D7">
              <w:t>Didelių poreikių</w:t>
            </w:r>
          </w:p>
          <w:p w14:paraId="7437647D" w14:textId="77777777" w:rsidR="007045B2" w:rsidRPr="006159D7" w:rsidRDefault="007045B2" w:rsidP="4DCE7B18">
            <w:pPr>
              <w:jc w:val="center"/>
              <w:rPr>
                <w:rFonts w:ascii="Verdana" w:hAnsi="Verdana"/>
                <w:sz w:val="17"/>
                <w:szCs w:val="17"/>
              </w:rPr>
            </w:pPr>
            <w:r w:rsidRPr="006159D7">
              <w:t>skaičius (procentai)</w:t>
            </w:r>
          </w:p>
        </w:tc>
        <w:tc>
          <w:tcPr>
            <w:tcW w:w="2828" w:type="dxa"/>
            <w:shd w:val="clear" w:color="auto" w:fill="FFFFFF" w:themeFill="background1"/>
            <w:tcMar>
              <w:top w:w="0" w:type="dxa"/>
              <w:left w:w="108" w:type="dxa"/>
              <w:bottom w:w="0" w:type="dxa"/>
              <w:right w:w="108" w:type="dxa"/>
            </w:tcMar>
            <w:hideMark/>
          </w:tcPr>
          <w:p w14:paraId="19E7D33D" w14:textId="77777777" w:rsidR="007045B2" w:rsidRPr="006159D7" w:rsidRDefault="007045B2" w:rsidP="4DCE7B18">
            <w:pPr>
              <w:jc w:val="center"/>
              <w:rPr>
                <w:rFonts w:ascii="Verdana" w:hAnsi="Verdana"/>
                <w:sz w:val="17"/>
                <w:szCs w:val="17"/>
              </w:rPr>
            </w:pPr>
            <w:r w:rsidRPr="006159D7">
              <w:t>Vidutinių poreikių</w:t>
            </w:r>
          </w:p>
          <w:p w14:paraId="2C63A259" w14:textId="77777777" w:rsidR="007045B2" w:rsidRPr="006159D7" w:rsidRDefault="007045B2" w:rsidP="4DCE7B18">
            <w:pPr>
              <w:jc w:val="center"/>
              <w:rPr>
                <w:rFonts w:ascii="Verdana" w:hAnsi="Verdana"/>
                <w:sz w:val="17"/>
                <w:szCs w:val="17"/>
              </w:rPr>
            </w:pPr>
            <w:r w:rsidRPr="006159D7">
              <w:t>skaičius (procentai)</w:t>
            </w:r>
          </w:p>
        </w:tc>
        <w:tc>
          <w:tcPr>
            <w:tcW w:w="2828" w:type="dxa"/>
            <w:shd w:val="clear" w:color="auto" w:fill="FFFFFF" w:themeFill="background1"/>
            <w:tcMar>
              <w:top w:w="0" w:type="dxa"/>
              <w:left w:w="108" w:type="dxa"/>
              <w:bottom w:w="0" w:type="dxa"/>
              <w:right w:w="108" w:type="dxa"/>
            </w:tcMar>
            <w:hideMark/>
          </w:tcPr>
          <w:p w14:paraId="57DD4B7C" w14:textId="77777777" w:rsidR="007045B2" w:rsidRPr="006159D7" w:rsidRDefault="007045B2" w:rsidP="4DCE7B18">
            <w:pPr>
              <w:jc w:val="center"/>
              <w:rPr>
                <w:rFonts w:ascii="Verdana" w:hAnsi="Verdana"/>
                <w:sz w:val="17"/>
                <w:szCs w:val="17"/>
              </w:rPr>
            </w:pPr>
            <w:r w:rsidRPr="006159D7">
              <w:t>Nedidelių poreikių</w:t>
            </w:r>
          </w:p>
          <w:p w14:paraId="1FF7694F" w14:textId="77777777" w:rsidR="007045B2" w:rsidRPr="006159D7" w:rsidRDefault="007045B2" w:rsidP="4DCE7B18">
            <w:pPr>
              <w:jc w:val="center"/>
              <w:rPr>
                <w:rFonts w:ascii="Verdana" w:hAnsi="Verdana"/>
                <w:sz w:val="17"/>
                <w:szCs w:val="17"/>
              </w:rPr>
            </w:pPr>
            <w:r w:rsidRPr="006159D7">
              <w:t>skaičius (procentai)</w:t>
            </w:r>
          </w:p>
        </w:tc>
      </w:tr>
      <w:tr w:rsidR="007045B2" w:rsidRPr="006159D7" w14:paraId="4112CF54" w14:textId="77777777" w:rsidTr="61C1B5A5">
        <w:tc>
          <w:tcPr>
            <w:tcW w:w="2827" w:type="dxa"/>
            <w:shd w:val="clear" w:color="auto" w:fill="FFFFFF" w:themeFill="background1"/>
            <w:vAlign w:val="center"/>
            <w:hideMark/>
          </w:tcPr>
          <w:p w14:paraId="52B877FF" w14:textId="1D3184A7" w:rsidR="007045B2" w:rsidRPr="006159D7" w:rsidRDefault="49C8571B" w:rsidP="4DCE7B18">
            <w:pPr>
              <w:jc w:val="center"/>
              <w:rPr>
                <w:rFonts w:ascii="Verdana" w:hAnsi="Verdana"/>
                <w:sz w:val="17"/>
                <w:szCs w:val="17"/>
              </w:rPr>
            </w:pPr>
            <w:r w:rsidRPr="006159D7">
              <w:t xml:space="preserve">84 </w:t>
            </w:r>
            <w:r w:rsidR="007045B2" w:rsidRPr="006159D7">
              <w:t xml:space="preserve">(buvo </w:t>
            </w:r>
            <w:r w:rsidR="49DB0CFB" w:rsidRPr="006159D7">
              <w:t>72</w:t>
            </w:r>
            <w:r w:rsidR="007045B2" w:rsidRPr="006159D7">
              <w:t>)</w:t>
            </w:r>
          </w:p>
        </w:tc>
        <w:tc>
          <w:tcPr>
            <w:tcW w:w="2828" w:type="dxa"/>
            <w:shd w:val="clear" w:color="auto" w:fill="FFFFFF" w:themeFill="background1"/>
            <w:tcMar>
              <w:top w:w="0" w:type="dxa"/>
              <w:left w:w="108" w:type="dxa"/>
              <w:bottom w:w="0" w:type="dxa"/>
              <w:right w:w="108" w:type="dxa"/>
            </w:tcMar>
            <w:hideMark/>
          </w:tcPr>
          <w:p w14:paraId="5E25FC35" w14:textId="56F589F6" w:rsidR="007045B2" w:rsidRPr="006159D7" w:rsidRDefault="5FFF6147" w:rsidP="61C1B5A5">
            <w:pPr>
              <w:jc w:val="center"/>
              <w:rPr>
                <w:rFonts w:ascii="Verdana" w:hAnsi="Verdana"/>
                <w:sz w:val="17"/>
                <w:szCs w:val="17"/>
              </w:rPr>
            </w:pPr>
            <w:r w:rsidRPr="006159D7">
              <w:t>4</w:t>
            </w:r>
            <w:r w:rsidR="058F0404" w:rsidRPr="006159D7">
              <w:t xml:space="preserve"> </w:t>
            </w:r>
            <w:r w:rsidR="007045B2" w:rsidRPr="006159D7">
              <w:t>(</w:t>
            </w:r>
            <w:r w:rsidR="20276E1A" w:rsidRPr="006159D7">
              <w:t>4</w:t>
            </w:r>
            <w:r w:rsidR="007045B2" w:rsidRPr="006159D7">
              <w:t>,8 %)</w:t>
            </w:r>
          </w:p>
        </w:tc>
        <w:tc>
          <w:tcPr>
            <w:tcW w:w="2828" w:type="dxa"/>
            <w:shd w:val="clear" w:color="auto" w:fill="FFFFFF" w:themeFill="background1"/>
            <w:tcMar>
              <w:top w:w="0" w:type="dxa"/>
              <w:left w:w="108" w:type="dxa"/>
              <w:bottom w:w="0" w:type="dxa"/>
              <w:right w:w="108" w:type="dxa"/>
            </w:tcMar>
            <w:hideMark/>
          </w:tcPr>
          <w:p w14:paraId="624A40DA" w14:textId="5D79D260" w:rsidR="007045B2" w:rsidRPr="006159D7" w:rsidRDefault="796AD6F0" w:rsidP="4DCE7B18">
            <w:pPr>
              <w:ind w:firstLine="851"/>
              <w:jc w:val="both"/>
              <w:rPr>
                <w:rFonts w:ascii="Verdana" w:hAnsi="Verdana"/>
                <w:sz w:val="17"/>
                <w:szCs w:val="17"/>
              </w:rPr>
            </w:pPr>
            <w:r w:rsidRPr="006159D7">
              <w:t>40</w:t>
            </w:r>
            <w:r w:rsidR="47448E8B" w:rsidRPr="006159D7">
              <w:t xml:space="preserve"> </w:t>
            </w:r>
            <w:r w:rsidR="007045B2" w:rsidRPr="006159D7">
              <w:t>(4</w:t>
            </w:r>
            <w:r w:rsidR="5090A61F" w:rsidRPr="006159D7">
              <w:t>7,6</w:t>
            </w:r>
            <w:r w:rsidR="007045B2" w:rsidRPr="006159D7">
              <w:t xml:space="preserve"> %)</w:t>
            </w:r>
          </w:p>
        </w:tc>
        <w:tc>
          <w:tcPr>
            <w:tcW w:w="2828" w:type="dxa"/>
            <w:shd w:val="clear" w:color="auto" w:fill="FFFFFF" w:themeFill="background1"/>
            <w:tcMar>
              <w:top w:w="0" w:type="dxa"/>
              <w:left w:w="108" w:type="dxa"/>
              <w:bottom w:w="0" w:type="dxa"/>
              <w:right w:w="108" w:type="dxa"/>
            </w:tcMar>
            <w:hideMark/>
          </w:tcPr>
          <w:p w14:paraId="67B8DCD8" w14:textId="10F9F641" w:rsidR="007045B2" w:rsidRPr="006159D7" w:rsidRDefault="33830E6F" w:rsidP="4DCE7B18">
            <w:pPr>
              <w:ind w:firstLine="851"/>
              <w:jc w:val="both"/>
            </w:pPr>
            <w:r w:rsidRPr="006159D7">
              <w:t>40</w:t>
            </w:r>
            <w:r w:rsidR="56FD9316" w:rsidRPr="006159D7">
              <w:t xml:space="preserve"> </w:t>
            </w:r>
            <w:r w:rsidR="007045B2" w:rsidRPr="006159D7">
              <w:t>(</w:t>
            </w:r>
            <w:r w:rsidR="2BA8DC06" w:rsidRPr="006159D7">
              <w:t>47,6</w:t>
            </w:r>
            <w:r w:rsidR="007045B2" w:rsidRPr="006159D7">
              <w:t xml:space="preserve"> %)</w:t>
            </w:r>
          </w:p>
        </w:tc>
      </w:tr>
    </w:tbl>
    <w:p w14:paraId="762B77C2" w14:textId="5228853A" w:rsidR="007045B2" w:rsidRPr="006159D7" w:rsidRDefault="008820CF" w:rsidP="4DCE7B18">
      <w:pPr>
        <w:ind w:firstLine="851"/>
        <w:jc w:val="both"/>
      </w:pPr>
      <w:r w:rsidRPr="006159D7">
        <w:t>20</w:t>
      </w:r>
      <w:r w:rsidR="040DB528" w:rsidRPr="006159D7">
        <w:t>20</w:t>
      </w:r>
      <w:r w:rsidR="007045B2" w:rsidRPr="006159D7">
        <w:t>–202</w:t>
      </w:r>
      <w:r w:rsidR="642B3115" w:rsidRPr="006159D7">
        <w:t>1</w:t>
      </w:r>
      <w:r w:rsidR="007045B2" w:rsidRPr="006159D7">
        <w:t xml:space="preserve"> </w:t>
      </w:r>
      <w:r w:rsidRPr="006159D7">
        <w:t xml:space="preserve">m. m. gimnazijoje mokosi </w:t>
      </w:r>
      <w:r w:rsidR="43BCF670" w:rsidRPr="006159D7">
        <w:t>84</w:t>
      </w:r>
      <w:r w:rsidR="007045B2" w:rsidRPr="006159D7">
        <w:t xml:space="preserve"> SUP mokiniai, t. y. </w:t>
      </w:r>
      <w:r w:rsidR="33AAD434" w:rsidRPr="006159D7">
        <w:t>25,3</w:t>
      </w:r>
      <w:r w:rsidR="007045B2" w:rsidRPr="006159D7">
        <w:t xml:space="preserve"> % gimnazijos mokinių</w:t>
      </w:r>
      <w:r w:rsidR="00AB62A7" w:rsidRPr="006159D7">
        <w:t xml:space="preserve"> (201</w:t>
      </w:r>
      <w:r w:rsidR="48CE251F" w:rsidRPr="006159D7">
        <w:t>9</w:t>
      </w:r>
      <w:r w:rsidR="00AB62A7" w:rsidRPr="006159D7">
        <w:t>–20</w:t>
      </w:r>
      <w:r w:rsidR="6839B517" w:rsidRPr="006159D7">
        <w:t>20</w:t>
      </w:r>
      <w:r w:rsidR="00AB62A7" w:rsidRPr="006159D7">
        <w:t xml:space="preserve"> m. m. buvo – 2</w:t>
      </w:r>
      <w:r w:rsidR="3C6A00DF" w:rsidRPr="006159D7">
        <w:t>4</w:t>
      </w:r>
      <w:r w:rsidR="00AB62A7" w:rsidRPr="006159D7">
        <w:t>,</w:t>
      </w:r>
      <w:r w:rsidR="5602E22E" w:rsidRPr="006159D7">
        <w:t>5</w:t>
      </w:r>
      <w:r w:rsidR="00AB62A7" w:rsidRPr="006159D7">
        <w:t xml:space="preserve"> %)</w:t>
      </w:r>
      <w:r w:rsidR="007045B2" w:rsidRPr="006159D7">
        <w:t>.</w:t>
      </w:r>
    </w:p>
    <w:p w14:paraId="71F0AD87" w14:textId="4F39D91C" w:rsidR="007045B2" w:rsidRPr="006159D7" w:rsidRDefault="007045B2" w:rsidP="4DCE7B18">
      <w:pPr>
        <w:ind w:firstLine="851"/>
        <w:jc w:val="both"/>
        <w:rPr>
          <w:rFonts w:ascii="Verdana" w:hAnsi="Verdana"/>
          <w:sz w:val="17"/>
          <w:szCs w:val="17"/>
        </w:rPr>
      </w:pPr>
      <w:r w:rsidRPr="006159D7">
        <w:t xml:space="preserve">1–4 klasėse </w:t>
      </w:r>
      <w:r w:rsidR="31180C5F" w:rsidRPr="006159D7">
        <w:t>pagal</w:t>
      </w:r>
      <w:bookmarkStart w:id="1" w:name="_Hlk535847986"/>
      <w:r w:rsidRPr="006159D7">
        <w:t xml:space="preserve"> individualizuotą pagrindinio ugdymo programą</w:t>
      </w:r>
      <w:r w:rsidR="215F07D4" w:rsidRPr="006159D7">
        <w:t xml:space="preserve"> mokosi </w:t>
      </w:r>
      <w:r w:rsidR="7771F9F9" w:rsidRPr="006159D7">
        <w:t>1</w:t>
      </w:r>
      <w:r w:rsidR="215F07D4" w:rsidRPr="006159D7">
        <w:t xml:space="preserve"> mokinys</w:t>
      </w:r>
      <w:bookmarkEnd w:id="1"/>
      <w:r w:rsidRPr="006159D7">
        <w:t xml:space="preserve">, pagal pritaikytas pradinio ugdymo programas mokosi </w:t>
      </w:r>
      <w:r w:rsidR="1D83D2EB" w:rsidRPr="006159D7">
        <w:t xml:space="preserve">9 </w:t>
      </w:r>
      <w:r w:rsidRPr="006159D7">
        <w:t xml:space="preserve">mokiniai (buvo </w:t>
      </w:r>
      <w:r w:rsidR="3F350A48" w:rsidRPr="006159D7">
        <w:t>7</w:t>
      </w:r>
      <w:r w:rsidRPr="006159D7">
        <w:t xml:space="preserve">), </w:t>
      </w:r>
      <w:r w:rsidR="6F64662E" w:rsidRPr="006159D7">
        <w:t xml:space="preserve">pagal bendrąsias pradinio ugdymo programas – </w:t>
      </w:r>
      <w:r w:rsidR="30F52323" w:rsidRPr="006159D7">
        <w:t>1</w:t>
      </w:r>
      <w:r w:rsidR="6F64662E" w:rsidRPr="006159D7">
        <w:t xml:space="preserve"> mokin</w:t>
      </w:r>
      <w:r w:rsidR="1D76B513" w:rsidRPr="006159D7">
        <w:t>ys, pagal bendrąsias pradinio ugdymo programas, taikant alternatyvius ugdymo būdus ir metodus – 1 mokinys,</w:t>
      </w:r>
      <w:r w:rsidR="6F64662E" w:rsidRPr="006159D7">
        <w:t xml:space="preserve"> </w:t>
      </w:r>
      <w:r w:rsidRPr="006159D7">
        <w:t>turintys tik kalbėjimo ir kalbos sutrikimų – 2</w:t>
      </w:r>
      <w:r w:rsidR="36C14A1D" w:rsidRPr="006159D7">
        <w:t>1</w:t>
      </w:r>
      <w:r w:rsidRPr="006159D7">
        <w:t xml:space="preserve"> mokin</w:t>
      </w:r>
      <w:r w:rsidR="0D91601F" w:rsidRPr="006159D7">
        <w:t>ys</w:t>
      </w:r>
      <w:r w:rsidRPr="006159D7">
        <w:t xml:space="preserve"> (buvo 2</w:t>
      </w:r>
      <w:r w:rsidR="5CB9B995" w:rsidRPr="006159D7">
        <w:t>2</w:t>
      </w:r>
      <w:r w:rsidRPr="006159D7">
        <w:t>).</w:t>
      </w:r>
    </w:p>
    <w:p w14:paraId="61697905" w14:textId="171ADD72" w:rsidR="007045B2" w:rsidRPr="006159D7" w:rsidRDefault="007045B2" w:rsidP="4DCE7B18">
      <w:pPr>
        <w:ind w:firstLine="851"/>
        <w:jc w:val="both"/>
        <w:rPr>
          <w:rFonts w:ascii="Verdana" w:hAnsi="Verdana"/>
          <w:sz w:val="17"/>
          <w:szCs w:val="17"/>
        </w:rPr>
      </w:pPr>
      <w:r w:rsidRPr="006159D7">
        <w:t>5–8 klasėse pagal individualizuotą pagrindinio ugdymo programą mokosi 1 mokinys, pagal pritaikytas programas – 1</w:t>
      </w:r>
      <w:r w:rsidR="273E9A3B" w:rsidRPr="006159D7">
        <w:t>7</w:t>
      </w:r>
      <w:r w:rsidRPr="006159D7">
        <w:t xml:space="preserve"> mokinių (buvo 1</w:t>
      </w:r>
      <w:r w:rsidR="421A7D2E" w:rsidRPr="006159D7">
        <w:t>8</w:t>
      </w:r>
      <w:r w:rsidRPr="006159D7">
        <w:t xml:space="preserve">), pagal bendrąsias pagrindinio ugdymo programas taikant alternatyviuosius ugdymo metodus ir būdus – </w:t>
      </w:r>
      <w:r w:rsidR="1A75D6BB" w:rsidRPr="006159D7">
        <w:t>1</w:t>
      </w:r>
      <w:r w:rsidRPr="006159D7">
        <w:t xml:space="preserve"> mokin</w:t>
      </w:r>
      <w:r w:rsidR="05E69B78" w:rsidRPr="006159D7">
        <w:t>ys</w:t>
      </w:r>
      <w:r w:rsidRPr="006159D7">
        <w:t xml:space="preserve"> (buvo 2),  turintys tik kalbėjimo ir  kalbos sutrikimų – </w:t>
      </w:r>
      <w:r w:rsidR="41ADBA73" w:rsidRPr="006159D7">
        <w:t>11</w:t>
      </w:r>
      <w:r w:rsidRPr="006159D7">
        <w:t xml:space="preserve"> mokiniai (buvo </w:t>
      </w:r>
      <w:r w:rsidR="103270E6" w:rsidRPr="006159D7">
        <w:t>6</w:t>
      </w:r>
      <w:r w:rsidRPr="006159D7">
        <w:t>).</w:t>
      </w:r>
    </w:p>
    <w:p w14:paraId="27389E9A" w14:textId="50942520" w:rsidR="007045B2" w:rsidRPr="006159D7" w:rsidRDefault="007045B2" w:rsidP="4DCE7B18">
      <w:pPr>
        <w:ind w:firstLine="851"/>
        <w:jc w:val="both"/>
        <w:rPr>
          <w:rFonts w:ascii="Verdana" w:hAnsi="Verdana"/>
          <w:sz w:val="17"/>
          <w:szCs w:val="17"/>
        </w:rPr>
      </w:pPr>
      <w:r w:rsidRPr="006159D7">
        <w:t>I–II klasėse nėra besimokančių pagal individualizuotą pagrindinio ugdymo programą, pagal pritaikytas pagrindinio ugdymo programas mokosi 1</w:t>
      </w:r>
      <w:r w:rsidR="5DAFB9A4" w:rsidRPr="006159D7">
        <w:t>6</w:t>
      </w:r>
      <w:r w:rsidRPr="006159D7">
        <w:t xml:space="preserve"> (buvo </w:t>
      </w:r>
      <w:r w:rsidR="4416D13F" w:rsidRPr="006159D7">
        <w:t>12</w:t>
      </w:r>
      <w:r w:rsidRPr="006159D7">
        <w:t>),</w:t>
      </w:r>
      <w:r w:rsidR="4475D52A" w:rsidRPr="006159D7">
        <w:t xml:space="preserve"> pagal bendrąsias pagrindinio ugdymo programas taikant alternatyviuosius ugdymo metodus ir būdus – 1 mokinys, tik</w:t>
      </w:r>
      <w:r w:rsidRPr="006159D7">
        <w:t xml:space="preserve"> kalbėjimo ir  kalbos sutrikimų turi 2 mokiniai.</w:t>
      </w:r>
    </w:p>
    <w:p w14:paraId="5D79F0D4" w14:textId="0E15E0F1" w:rsidR="007045B2" w:rsidRPr="006159D7" w:rsidRDefault="007045B2" w:rsidP="4DCE7B18">
      <w:pPr>
        <w:ind w:firstLine="851"/>
        <w:jc w:val="both"/>
      </w:pPr>
      <w:r w:rsidRPr="006159D7">
        <w:t xml:space="preserve">III–IV klasėse </w:t>
      </w:r>
      <w:r w:rsidR="124F8CC5" w:rsidRPr="006159D7">
        <w:t>pagal pritaikytas programas mokosi 2 mokiniai</w:t>
      </w:r>
      <w:r w:rsidRPr="006159D7">
        <w:t>.</w:t>
      </w:r>
    </w:p>
    <w:p w14:paraId="32A19B61" w14:textId="23344317" w:rsidR="007045B2" w:rsidRPr="006159D7" w:rsidRDefault="01614C7C" w:rsidP="007045B2">
      <w:pPr>
        <w:ind w:firstLine="851"/>
        <w:jc w:val="both"/>
        <w:rPr>
          <w:rFonts w:ascii="Verdana" w:hAnsi="Verdana"/>
          <w:sz w:val="17"/>
          <w:szCs w:val="17"/>
        </w:rPr>
      </w:pPr>
      <w:r w:rsidRPr="006159D7">
        <w:t>Mokiniams, turintiems specialiųjų ugdymosi poreik</w:t>
      </w:r>
      <w:r w:rsidR="007A0D5C">
        <w:t>i</w:t>
      </w:r>
      <w:r w:rsidRPr="006159D7">
        <w:t>ų,</w:t>
      </w:r>
      <w:r w:rsidR="007045B2" w:rsidRPr="006159D7">
        <w:t xml:space="preserve"> teikiama specialiojo pedagogo, logopedo, psichologo, mokytojo padėjėjo, socialinio pedagogo ir visuomenės sveikatos priežiūros specialisto pagalba. Atsižvelgiant į individualius šių mokinių poreikius, rengiamos individualizuotos ir pritaikytos programos, taikomi alternatyvūs ugdymo būdai bei metodai.</w:t>
      </w:r>
    </w:p>
    <w:p w14:paraId="6E7BEAA2" w14:textId="77777777" w:rsidR="009D32CA" w:rsidRPr="006159D7" w:rsidRDefault="0098793C" w:rsidP="00052D28">
      <w:pPr>
        <w:ind w:firstLine="851"/>
        <w:jc w:val="both"/>
        <w:rPr>
          <w:b/>
        </w:rPr>
      </w:pPr>
      <w:r w:rsidRPr="006159D7">
        <w:t> </w:t>
      </w:r>
    </w:p>
    <w:p w14:paraId="1E45EA96" w14:textId="23F79102" w:rsidR="00305FF9" w:rsidRPr="006159D7" w:rsidRDefault="00305FF9" w:rsidP="19B86469">
      <w:pPr>
        <w:tabs>
          <w:tab w:val="left" w:pos="5280"/>
        </w:tabs>
        <w:ind w:firstLine="851"/>
        <w:jc w:val="both"/>
        <w:rPr>
          <w:b/>
          <w:bCs/>
        </w:rPr>
      </w:pPr>
      <w:r w:rsidRPr="006159D7">
        <w:rPr>
          <w:b/>
          <w:bCs/>
        </w:rPr>
        <w:t>Socialinė gimnazijos aplinka (socialinio pedagogo veikla).</w:t>
      </w:r>
      <w:r w:rsidR="003105A8" w:rsidRPr="006159D7">
        <w:rPr>
          <w:b/>
          <w:bCs/>
        </w:rPr>
        <w:t xml:space="preserve"> </w:t>
      </w:r>
    </w:p>
    <w:p w14:paraId="146C1461" w14:textId="274DA58E" w:rsidR="00305FF9" w:rsidRPr="006159D7" w:rsidRDefault="00305FF9" w:rsidP="606162AB">
      <w:pPr>
        <w:ind w:firstLine="851"/>
        <w:jc w:val="both"/>
      </w:pPr>
      <w:r w:rsidRPr="006159D7">
        <w:t xml:space="preserve">Mokinių augančių šeimose patiriančiose sunkumų skaičius gimnazijoje – </w:t>
      </w:r>
      <w:r w:rsidR="05441A69" w:rsidRPr="006159D7">
        <w:t>30</w:t>
      </w:r>
      <w:r w:rsidRPr="006159D7">
        <w:t xml:space="preserve"> (buvo 2</w:t>
      </w:r>
      <w:r w:rsidR="43DE6382" w:rsidRPr="006159D7">
        <w:t>6</w:t>
      </w:r>
      <w:r w:rsidRPr="006159D7">
        <w:t xml:space="preserve">). </w:t>
      </w:r>
    </w:p>
    <w:p w14:paraId="42767080" w14:textId="0FC97A40" w:rsidR="00305FF9" w:rsidRPr="006159D7" w:rsidRDefault="00305FF9" w:rsidP="00305FF9">
      <w:pPr>
        <w:ind w:firstLine="851"/>
        <w:jc w:val="both"/>
      </w:pPr>
      <w:r w:rsidRPr="006159D7">
        <w:t>Užfiksuotų smurto</w:t>
      </w:r>
      <w:r w:rsidR="2EDCCC43" w:rsidRPr="006159D7">
        <w:t xml:space="preserve"> ir patyčių</w:t>
      </w:r>
      <w:r w:rsidRPr="006159D7">
        <w:t xml:space="preserve"> atvejų gimnazijoje skaičius padidėjo – </w:t>
      </w:r>
      <w:r w:rsidR="38AF2ED8" w:rsidRPr="006159D7">
        <w:t>5</w:t>
      </w:r>
      <w:r w:rsidRPr="006159D7">
        <w:t xml:space="preserve"> (buvo </w:t>
      </w:r>
      <w:r w:rsidR="54AE0634" w:rsidRPr="006159D7">
        <w:t>3</w:t>
      </w:r>
      <w:r w:rsidRPr="006159D7">
        <w:t>).</w:t>
      </w:r>
    </w:p>
    <w:p w14:paraId="0D7DA36E" w14:textId="74233E13" w:rsidR="00305FF9" w:rsidRPr="006159D7" w:rsidRDefault="00305FF9" w:rsidP="4139850B">
      <w:pPr>
        <w:ind w:firstLine="851"/>
        <w:jc w:val="both"/>
      </w:pPr>
      <w:r w:rsidRPr="006159D7">
        <w:t xml:space="preserve">Įvyko </w:t>
      </w:r>
      <w:r w:rsidR="46BEE8AD" w:rsidRPr="006159D7">
        <w:t>14</w:t>
      </w:r>
      <w:r w:rsidRPr="006159D7">
        <w:t xml:space="preserve"> vaiko gerovės komisijos posėdži</w:t>
      </w:r>
      <w:r w:rsidR="1184A17E" w:rsidRPr="006159D7">
        <w:t>ų</w:t>
      </w:r>
      <w:r w:rsidRPr="006159D7">
        <w:t xml:space="preserve"> (buvo 2</w:t>
      </w:r>
      <w:r w:rsidR="472DB157" w:rsidRPr="006159D7">
        <w:t>9</w:t>
      </w:r>
      <w:r w:rsidR="00582B36" w:rsidRPr="006159D7">
        <w:t xml:space="preserve">). Juose </w:t>
      </w:r>
      <w:r w:rsidRPr="006159D7">
        <w:t>dėl pažangumo, lankomumo ir mok</w:t>
      </w:r>
      <w:r w:rsidR="00582B36" w:rsidRPr="006159D7">
        <w:t>inio elgesio nuostatų pažeidimų svarstyt</w:t>
      </w:r>
      <w:r w:rsidR="5E0F88F3" w:rsidRPr="006159D7">
        <w:t>a 14</w:t>
      </w:r>
      <w:r w:rsidRPr="006159D7">
        <w:t xml:space="preserve"> mokini</w:t>
      </w:r>
      <w:r w:rsidR="3C2827A9" w:rsidRPr="006159D7">
        <w:t>ų</w:t>
      </w:r>
      <w:r w:rsidRPr="006159D7">
        <w:t>, 2 mokin</w:t>
      </w:r>
      <w:r w:rsidR="0B541108" w:rsidRPr="006159D7">
        <w:t>iai</w:t>
      </w:r>
      <w:r w:rsidRPr="006159D7">
        <w:t xml:space="preserve"> dalyvavo ne mažiau nei dvejuose vaiko gerovės komisijos posėdžiuose. Paskirtos nuobaudos: pastaba – </w:t>
      </w:r>
      <w:r w:rsidR="28B957C9" w:rsidRPr="006159D7">
        <w:t>4</w:t>
      </w:r>
      <w:r w:rsidRPr="006159D7">
        <w:t xml:space="preserve"> mokini</w:t>
      </w:r>
      <w:r w:rsidR="084A9ECC" w:rsidRPr="006159D7">
        <w:t>ams</w:t>
      </w:r>
      <w:r w:rsidRPr="006159D7">
        <w:t xml:space="preserve">, įspėjimas – </w:t>
      </w:r>
      <w:r w:rsidR="22D6F387" w:rsidRPr="006159D7">
        <w:t>3</w:t>
      </w:r>
      <w:r w:rsidRPr="006159D7">
        <w:t xml:space="preserve"> mokini</w:t>
      </w:r>
      <w:r w:rsidR="5DB0E417" w:rsidRPr="006159D7">
        <w:t>ams</w:t>
      </w:r>
      <w:r w:rsidRPr="006159D7">
        <w:t>, papeikimas – 1 mokiniui.</w:t>
      </w:r>
    </w:p>
    <w:p w14:paraId="55396B1A" w14:textId="0B6DB219" w:rsidR="00305FF9" w:rsidRPr="006159D7" w:rsidRDefault="00305FF9" w:rsidP="4139850B">
      <w:pPr>
        <w:ind w:firstLine="851"/>
        <w:jc w:val="both"/>
      </w:pPr>
      <w:r w:rsidRPr="006159D7">
        <w:t xml:space="preserve">Nemokamai maitinamų mokinių skaičius padidėjo – </w:t>
      </w:r>
      <w:r w:rsidR="6FFE0737" w:rsidRPr="006159D7">
        <w:t>108</w:t>
      </w:r>
      <w:r w:rsidRPr="006159D7">
        <w:t xml:space="preserve"> (buvo </w:t>
      </w:r>
      <w:r w:rsidR="35868491" w:rsidRPr="006159D7">
        <w:t>74</w:t>
      </w:r>
      <w:r w:rsidRPr="006159D7">
        <w:t>).</w:t>
      </w:r>
    </w:p>
    <w:p w14:paraId="2D144FD1" w14:textId="7CA0F079" w:rsidR="00305FF9" w:rsidRPr="006159D7" w:rsidRDefault="00305FF9" w:rsidP="4139850B">
      <w:pPr>
        <w:ind w:firstLine="851"/>
        <w:jc w:val="both"/>
      </w:pPr>
      <w:r w:rsidRPr="006159D7">
        <w:t>Į gimnaziją atvežami ir parvežami po pamokų</w:t>
      </w:r>
      <w:r w:rsidR="0DEFF094" w:rsidRPr="006159D7">
        <w:t xml:space="preserve"> į</w:t>
      </w:r>
      <w:r w:rsidRPr="006159D7">
        <w:t xml:space="preserve"> nam</w:t>
      </w:r>
      <w:r w:rsidR="2592E06A" w:rsidRPr="006159D7">
        <w:t>us</w:t>
      </w:r>
      <w:r w:rsidRPr="006159D7">
        <w:t xml:space="preserve"> 1</w:t>
      </w:r>
      <w:r w:rsidR="71D42FBC" w:rsidRPr="006159D7">
        <w:t>86</w:t>
      </w:r>
      <w:r w:rsidRPr="006159D7">
        <w:t xml:space="preserve"> mokiniai (buvo 16</w:t>
      </w:r>
      <w:r w:rsidR="0697DAFE" w:rsidRPr="006159D7">
        <w:t>4</w:t>
      </w:r>
      <w:r w:rsidRPr="006159D7">
        <w:t>) įvairiais būdais: gelton</w:t>
      </w:r>
      <w:r w:rsidR="25EF7AA4" w:rsidRPr="006159D7">
        <w:t xml:space="preserve">aisiais </w:t>
      </w:r>
      <w:r w:rsidRPr="006159D7">
        <w:t xml:space="preserve"> autobus</w:t>
      </w:r>
      <w:r w:rsidR="0EAA8DCA" w:rsidRPr="006159D7">
        <w:t>ais</w:t>
      </w:r>
      <w:r w:rsidRPr="006159D7">
        <w:t xml:space="preserve"> –</w:t>
      </w:r>
      <w:r w:rsidR="706E91D1" w:rsidRPr="006159D7">
        <w:t>183</w:t>
      </w:r>
      <w:r w:rsidRPr="006159D7">
        <w:t>,</w:t>
      </w:r>
      <w:r w:rsidR="1CBAFFFA" w:rsidRPr="006159D7">
        <w:t xml:space="preserve"> </w:t>
      </w:r>
      <w:r w:rsidRPr="006159D7">
        <w:t xml:space="preserve">privačiu transportu – </w:t>
      </w:r>
      <w:r w:rsidR="3E12A746" w:rsidRPr="006159D7">
        <w:t>3</w:t>
      </w:r>
      <w:r w:rsidRPr="006159D7">
        <w:t xml:space="preserve">, kitais vežimo būdais (tėvai, globėjai) – </w:t>
      </w:r>
      <w:r w:rsidR="462E3F61" w:rsidRPr="006159D7">
        <w:t>21</w:t>
      </w:r>
      <w:r w:rsidRPr="006159D7">
        <w:t>.</w:t>
      </w:r>
      <w:r w:rsidR="34FE7127" w:rsidRPr="006159D7">
        <w:t xml:space="preserve"> 2 mokiniams </w:t>
      </w:r>
      <w:r w:rsidR="71F188CB" w:rsidRPr="006159D7">
        <w:t>užsakyti</w:t>
      </w:r>
      <w:r w:rsidR="34FE7127" w:rsidRPr="006159D7">
        <w:t xml:space="preserve"> Panevėžio autobusų parko bilietai</w:t>
      </w:r>
      <w:r w:rsidR="3A818EBA" w:rsidRPr="006159D7">
        <w:t xml:space="preserve"> suteikiant galimybę grįžti į namus po būrelio.</w:t>
      </w:r>
    </w:p>
    <w:p w14:paraId="62EBF3C5" w14:textId="670BEC3E" w:rsidR="00305FF9" w:rsidRPr="006159D7" w:rsidRDefault="00305FF9" w:rsidP="4139850B">
      <w:pPr>
        <w:tabs>
          <w:tab w:val="left" w:pos="5280"/>
        </w:tabs>
        <w:ind w:firstLine="851"/>
        <w:jc w:val="both"/>
        <w:rPr>
          <w:b/>
          <w:bCs/>
        </w:rPr>
      </w:pPr>
    </w:p>
    <w:p w14:paraId="4F73059A" w14:textId="4A052112" w:rsidR="00E6493B" w:rsidRPr="006159D7" w:rsidRDefault="00E6493B" w:rsidP="4139850B">
      <w:pPr>
        <w:tabs>
          <w:tab w:val="left" w:pos="5280"/>
        </w:tabs>
        <w:ind w:firstLine="851"/>
        <w:jc w:val="both"/>
        <w:rPr>
          <w:b/>
          <w:bCs/>
        </w:rPr>
      </w:pPr>
    </w:p>
    <w:p w14:paraId="41D28568" w14:textId="77777777" w:rsidR="00E6493B" w:rsidRPr="006159D7" w:rsidRDefault="00E6493B" w:rsidP="4139850B">
      <w:pPr>
        <w:tabs>
          <w:tab w:val="left" w:pos="5280"/>
        </w:tabs>
        <w:ind w:firstLine="851"/>
        <w:jc w:val="both"/>
        <w:rPr>
          <w:b/>
          <w:bCs/>
        </w:rPr>
      </w:pPr>
    </w:p>
    <w:p w14:paraId="7B525DDE" w14:textId="60129B37" w:rsidR="00BF25C1" w:rsidRPr="006159D7" w:rsidRDefault="005604B5" w:rsidP="19B86469">
      <w:pPr>
        <w:ind w:firstLine="851"/>
        <w:jc w:val="both"/>
        <w:rPr>
          <w:b/>
          <w:bCs/>
        </w:rPr>
      </w:pPr>
      <w:r w:rsidRPr="006159D7">
        <w:rPr>
          <w:b/>
          <w:bCs/>
        </w:rPr>
        <w:lastRenderedPageBreak/>
        <w:t>P</w:t>
      </w:r>
      <w:r w:rsidR="00A24F28" w:rsidRPr="006159D7">
        <w:rPr>
          <w:b/>
          <w:bCs/>
        </w:rPr>
        <w:t>sichologo</w:t>
      </w:r>
      <w:r w:rsidR="00BF25C1" w:rsidRPr="006159D7">
        <w:rPr>
          <w:b/>
          <w:bCs/>
        </w:rPr>
        <w:t xml:space="preserve"> veikla</w:t>
      </w:r>
      <w:r w:rsidR="00CE41A5" w:rsidRPr="006159D7">
        <w:rPr>
          <w:b/>
          <w:bCs/>
        </w:rPr>
        <w:t>.</w:t>
      </w:r>
      <w:r w:rsidR="003105A8" w:rsidRPr="006159D7">
        <w:rPr>
          <w:b/>
          <w:bCs/>
        </w:rPr>
        <w:t xml:space="preserve"> </w:t>
      </w:r>
    </w:p>
    <w:p w14:paraId="07E2C7E2" w14:textId="41B5C06C" w:rsidR="008820CF" w:rsidRPr="006159D7" w:rsidRDefault="008820CF" w:rsidP="57200822">
      <w:pPr>
        <w:pStyle w:val="prastasistinklapis"/>
        <w:spacing w:before="0" w:beforeAutospacing="0" w:after="0" w:afterAutospacing="0"/>
        <w:ind w:firstLine="851"/>
        <w:jc w:val="both"/>
        <w:rPr>
          <w:lang w:val="lt-LT"/>
        </w:rPr>
      </w:pPr>
      <w:r w:rsidRPr="006159D7">
        <w:rPr>
          <w:lang w:val="lt-LT"/>
        </w:rPr>
        <w:t>Specialistas konsultavo 5</w:t>
      </w:r>
      <w:r w:rsidR="0F303E2F" w:rsidRPr="006159D7">
        <w:rPr>
          <w:lang w:val="lt-LT"/>
        </w:rPr>
        <w:t>6</w:t>
      </w:r>
      <w:r w:rsidRPr="006159D7">
        <w:rPr>
          <w:lang w:val="lt-LT"/>
        </w:rPr>
        <w:t xml:space="preserve"> mokinius, 1</w:t>
      </w:r>
      <w:r w:rsidR="2DD876DB" w:rsidRPr="006159D7">
        <w:rPr>
          <w:lang w:val="lt-LT"/>
        </w:rPr>
        <w:t>4</w:t>
      </w:r>
      <w:r w:rsidRPr="006159D7">
        <w:rPr>
          <w:lang w:val="lt-LT"/>
        </w:rPr>
        <w:t xml:space="preserve"> tėvų, 1</w:t>
      </w:r>
      <w:r w:rsidR="29D0949A" w:rsidRPr="006159D7">
        <w:rPr>
          <w:lang w:val="lt-LT"/>
        </w:rPr>
        <w:t>0</w:t>
      </w:r>
      <w:r w:rsidRPr="006159D7">
        <w:rPr>
          <w:lang w:val="lt-LT"/>
        </w:rPr>
        <w:t xml:space="preserve"> mokytojų. Iš viso pravesta 3</w:t>
      </w:r>
      <w:r w:rsidR="26F45F89" w:rsidRPr="006159D7">
        <w:rPr>
          <w:lang w:val="lt-LT"/>
        </w:rPr>
        <w:t>87</w:t>
      </w:r>
      <w:r w:rsidRPr="006159D7">
        <w:rPr>
          <w:lang w:val="lt-LT"/>
        </w:rPr>
        <w:t> konsultacijos, iš jų 3</w:t>
      </w:r>
      <w:r w:rsidR="22A8A25D" w:rsidRPr="006159D7">
        <w:rPr>
          <w:lang w:val="lt-LT"/>
        </w:rPr>
        <w:t>82</w:t>
      </w:r>
      <w:r w:rsidRPr="006159D7">
        <w:rPr>
          <w:lang w:val="lt-LT"/>
        </w:rPr>
        <w:t xml:space="preserve"> individualios ir </w:t>
      </w:r>
      <w:r w:rsidR="173AB041" w:rsidRPr="006159D7">
        <w:rPr>
          <w:lang w:val="lt-LT"/>
        </w:rPr>
        <w:t>5</w:t>
      </w:r>
      <w:r w:rsidRPr="006159D7">
        <w:rPr>
          <w:lang w:val="lt-LT"/>
        </w:rPr>
        <w:t xml:space="preserve"> grupinės. Per metus pravesta </w:t>
      </w:r>
      <w:r w:rsidR="7D31FD06" w:rsidRPr="006159D7">
        <w:rPr>
          <w:lang w:val="lt-LT"/>
        </w:rPr>
        <w:t>19</w:t>
      </w:r>
      <w:r w:rsidRPr="006159D7">
        <w:rPr>
          <w:lang w:val="lt-LT"/>
        </w:rPr>
        <w:t xml:space="preserve"> klasės valandėl</w:t>
      </w:r>
      <w:r w:rsidR="65D1FD22" w:rsidRPr="006159D7">
        <w:rPr>
          <w:lang w:val="lt-LT"/>
        </w:rPr>
        <w:t>ių</w:t>
      </w:r>
      <w:r w:rsidRPr="006159D7">
        <w:rPr>
          <w:lang w:val="lt-LT"/>
        </w:rPr>
        <w:t>, užsiėmim</w:t>
      </w:r>
      <w:r w:rsidR="02056E2A" w:rsidRPr="006159D7">
        <w:rPr>
          <w:lang w:val="lt-LT"/>
        </w:rPr>
        <w:t>ų</w:t>
      </w:r>
      <w:r w:rsidRPr="006159D7">
        <w:rPr>
          <w:lang w:val="lt-LT"/>
        </w:rPr>
        <w:t xml:space="preserve"> smurto ir patyčių, psichoaktyvių medžiagų, sveikatos ir lytiškumo ugdymo temomis, dalyvauta tėvų susirinkimuose. Atlikti 1 ir 5 klasių mokinių adaptacijos tyrimai bei II gimnazinės klasės mokinių profesinis testavimas. Gimnazijoje buvo </w:t>
      </w:r>
      <w:r w:rsidR="3E6BE55B" w:rsidRPr="006159D7">
        <w:rPr>
          <w:lang w:val="lt-LT"/>
        </w:rPr>
        <w:t>koordinuojamas</w:t>
      </w:r>
      <w:r w:rsidRPr="006159D7">
        <w:rPr>
          <w:lang w:val="lt-LT"/>
        </w:rPr>
        <w:t xml:space="preserve"> psich</w:t>
      </w:r>
      <w:r w:rsidR="016D6CA3" w:rsidRPr="006159D7">
        <w:rPr>
          <w:lang w:val="lt-LT"/>
        </w:rPr>
        <w:t>oaktyvių medžiagų</w:t>
      </w:r>
      <w:r w:rsidR="433F567E" w:rsidRPr="006159D7">
        <w:rPr>
          <w:lang w:val="lt-LT"/>
        </w:rPr>
        <w:t xml:space="preserve"> vartojimo</w:t>
      </w:r>
      <w:r w:rsidRPr="006159D7">
        <w:rPr>
          <w:lang w:val="lt-LT"/>
        </w:rPr>
        <w:t xml:space="preserve"> prevenc</w:t>
      </w:r>
      <w:r w:rsidR="00C4651B" w:rsidRPr="006159D7">
        <w:rPr>
          <w:lang w:val="lt-LT"/>
        </w:rPr>
        <w:t>ijos projektas „</w:t>
      </w:r>
      <w:r w:rsidR="44DB26DF" w:rsidRPr="006159D7">
        <w:rPr>
          <w:lang w:val="lt-LT"/>
        </w:rPr>
        <w:t>Savu keliu</w:t>
      </w:r>
      <w:r w:rsidRPr="006159D7">
        <w:rPr>
          <w:lang w:val="lt-LT"/>
        </w:rPr>
        <w:t>”</w:t>
      </w:r>
      <w:r w:rsidR="00C4651B" w:rsidRPr="006159D7">
        <w:rPr>
          <w:lang w:val="lt-LT"/>
        </w:rPr>
        <w:t>,</w:t>
      </w:r>
      <w:r w:rsidR="73D484E0" w:rsidRPr="006159D7">
        <w:rPr>
          <w:lang w:val="lt-LT"/>
        </w:rPr>
        <w:t xml:space="preserve"> skirtas 1-12 klasių mokiniams,</w:t>
      </w:r>
      <w:r w:rsidR="2B03AA27" w:rsidRPr="006159D7">
        <w:rPr>
          <w:lang w:val="lt-LT"/>
        </w:rPr>
        <w:t xml:space="preserve"> </w:t>
      </w:r>
      <w:r w:rsidR="00C4651B" w:rsidRPr="006159D7">
        <w:rPr>
          <w:lang w:val="lt-LT"/>
        </w:rPr>
        <w:t xml:space="preserve"> kurio v</w:t>
      </w:r>
      <w:r w:rsidR="27F7BAE4" w:rsidRPr="006159D7">
        <w:rPr>
          <w:lang w:val="lt-LT"/>
        </w:rPr>
        <w:t>ykdymas yra tęsiamas. Projekto lėšomis</w:t>
      </w:r>
      <w:r w:rsidR="00C4651B" w:rsidRPr="006159D7">
        <w:rPr>
          <w:lang w:val="lt-LT"/>
        </w:rPr>
        <w:t xml:space="preserve"> buvo</w:t>
      </w:r>
      <w:r w:rsidR="7937BB1B" w:rsidRPr="006159D7">
        <w:rPr>
          <w:lang w:val="lt-LT"/>
        </w:rPr>
        <w:t xml:space="preserve"> organizuoti mokymai pedagogams, skirti prevencinė</w:t>
      </w:r>
      <w:r w:rsidR="21A1A1BD" w:rsidRPr="006159D7">
        <w:rPr>
          <w:lang w:val="lt-LT"/>
        </w:rPr>
        <w:t>s programos įgyvendinimui. Projekto veikla yra</w:t>
      </w:r>
      <w:r w:rsidR="00C4651B" w:rsidRPr="006159D7">
        <w:rPr>
          <w:lang w:val="lt-LT"/>
        </w:rPr>
        <w:t xml:space="preserve"> finansuojama </w:t>
      </w:r>
      <w:r w:rsidR="5F8BEFE2" w:rsidRPr="006159D7">
        <w:rPr>
          <w:lang w:val="lt-LT"/>
        </w:rPr>
        <w:t xml:space="preserve">Europos socialinio fondo ir Lietuvos valstybės biudžeto </w:t>
      </w:r>
      <w:r w:rsidR="0142CD01" w:rsidRPr="006159D7">
        <w:rPr>
          <w:lang w:val="lt-LT"/>
        </w:rPr>
        <w:t>lėšomis.</w:t>
      </w:r>
      <w:r w:rsidR="00C4651B" w:rsidRPr="006159D7">
        <w:rPr>
          <w:lang w:val="lt-LT"/>
        </w:rPr>
        <w:t xml:space="preserve"> </w:t>
      </w:r>
    </w:p>
    <w:p w14:paraId="6D98A12B" w14:textId="77777777" w:rsidR="008820CF" w:rsidRPr="006159D7" w:rsidRDefault="008820CF" w:rsidP="00625B52">
      <w:pPr>
        <w:pStyle w:val="prastasistinklapis"/>
        <w:spacing w:before="0" w:beforeAutospacing="0" w:after="0" w:afterAutospacing="0"/>
        <w:ind w:firstLine="851"/>
        <w:jc w:val="both"/>
        <w:rPr>
          <w:lang w:val="lt-LT"/>
        </w:rPr>
      </w:pPr>
    </w:p>
    <w:p w14:paraId="5FDE8EAF" w14:textId="11D6638F" w:rsidR="00D570F2" w:rsidRPr="006159D7" w:rsidRDefault="00D570F2" w:rsidP="19B86469">
      <w:pPr>
        <w:ind w:firstLine="851"/>
        <w:jc w:val="both"/>
        <w:rPr>
          <w:b/>
          <w:bCs/>
        </w:rPr>
      </w:pPr>
      <w:r w:rsidRPr="006159D7">
        <w:rPr>
          <w:b/>
          <w:bCs/>
        </w:rPr>
        <w:t>Vaiko dienos centras.</w:t>
      </w:r>
      <w:r w:rsidR="009D21F4" w:rsidRPr="006159D7">
        <w:rPr>
          <w:b/>
          <w:bCs/>
        </w:rPr>
        <w:t xml:space="preserve"> </w:t>
      </w:r>
    </w:p>
    <w:p w14:paraId="4B3ADA5F" w14:textId="62503F4B" w:rsidR="00626BE2" w:rsidRPr="006159D7" w:rsidRDefault="5802B9B8" w:rsidP="007A0D5C">
      <w:pPr>
        <w:ind w:firstLine="851"/>
        <w:jc w:val="both"/>
      </w:pPr>
      <w:r w:rsidRPr="006159D7">
        <w:t>2020 m.</w:t>
      </w:r>
      <w:r w:rsidR="407E7031" w:rsidRPr="006159D7">
        <w:t xml:space="preserve"> </w:t>
      </w:r>
      <w:r w:rsidRPr="006159D7">
        <w:t>v</w:t>
      </w:r>
      <w:r w:rsidR="00E35E88" w:rsidRPr="006159D7">
        <w:t>asario mėn.</w:t>
      </w:r>
      <w:r w:rsidR="00D570F2" w:rsidRPr="006159D7">
        <w:t xml:space="preserve"> Labdaros ir paramos fondo „Tavo galimybė“ iniciatyva gimnazijoje atnaujinta Vaiko dienos centro </w:t>
      </w:r>
      <w:r w:rsidR="00626BE2" w:rsidRPr="006159D7">
        <w:t xml:space="preserve">(toliau – centras) </w:t>
      </w:r>
      <w:r w:rsidR="00D570F2" w:rsidRPr="006159D7">
        <w:t xml:space="preserve">veikla. </w:t>
      </w:r>
      <w:r w:rsidR="00D570F2" w:rsidRPr="006159D7">
        <w:rPr>
          <w:shd w:val="clear" w:color="auto" w:fill="FFFFFF"/>
        </w:rPr>
        <w:t>Gimnazija</w:t>
      </w:r>
      <w:r w:rsidR="00E35E88" w:rsidRPr="006159D7">
        <w:rPr>
          <w:shd w:val="clear" w:color="auto" w:fill="FFFFFF"/>
        </w:rPr>
        <w:t>,</w:t>
      </w:r>
      <w:r w:rsidR="00D570F2" w:rsidRPr="006159D7">
        <w:rPr>
          <w:shd w:val="clear" w:color="auto" w:fill="FFFFFF"/>
        </w:rPr>
        <w:t xml:space="preserve"> prisidėdama prie Socialines apsaugos ir darbo ministerijos įgyvendinamos Vaiko</w:t>
      </w:r>
      <w:r w:rsidR="00E35E88" w:rsidRPr="006159D7">
        <w:rPr>
          <w:shd w:val="clear" w:color="auto" w:fill="FFFFFF"/>
        </w:rPr>
        <w:t xml:space="preserve"> gerovės 2013–2018 m. programos</w:t>
      </w:r>
      <w:r w:rsidR="00D570F2" w:rsidRPr="006159D7">
        <w:rPr>
          <w:shd w:val="clear" w:color="auto" w:fill="FFFFFF"/>
        </w:rPr>
        <w:t xml:space="preserve"> projekto </w:t>
      </w:r>
      <w:r w:rsidR="00D570F2" w:rsidRPr="006159D7">
        <w:t>„Vaiko ir šeimos socializacija Krekenavos dienos centre“</w:t>
      </w:r>
      <w:r w:rsidR="00D570F2" w:rsidRPr="006159D7">
        <w:rPr>
          <w:shd w:val="clear" w:color="auto" w:fill="FFFFFF"/>
        </w:rPr>
        <w:t xml:space="preserve"> vykdymo, </w:t>
      </w:r>
      <w:r w:rsidR="00E35E88" w:rsidRPr="006159D7">
        <w:rPr>
          <w:shd w:val="clear" w:color="auto" w:fill="FFFFFF"/>
        </w:rPr>
        <w:t xml:space="preserve">panaudos pagrindais </w:t>
      </w:r>
      <w:r w:rsidR="00D570F2" w:rsidRPr="006159D7">
        <w:rPr>
          <w:shd w:val="clear" w:color="auto" w:fill="FFFFFF"/>
        </w:rPr>
        <w:t>suteikė patalpą Fondui.</w:t>
      </w:r>
      <w:r w:rsidR="007A0D5C">
        <w:rPr>
          <w:shd w:val="clear" w:color="auto" w:fill="FFFFFF"/>
        </w:rPr>
        <w:t xml:space="preserve"> </w:t>
      </w:r>
      <w:r w:rsidR="75C1EF39" w:rsidRPr="006159D7">
        <w:rPr>
          <w:shd w:val="clear" w:color="auto" w:fill="FFFFFF"/>
        </w:rPr>
        <w:t>Buvo atliktas</w:t>
      </w:r>
      <w:r w:rsidR="702112A4" w:rsidRPr="006159D7">
        <w:rPr>
          <w:shd w:val="clear" w:color="auto" w:fill="FFFFFF"/>
        </w:rPr>
        <w:t xml:space="preserve"> nedidelis patalpos remontas (durys, palangės).Ruošiamasi perda</w:t>
      </w:r>
      <w:r w:rsidR="43ED00CB" w:rsidRPr="006159D7">
        <w:rPr>
          <w:shd w:val="clear" w:color="auto" w:fill="FFFFFF"/>
        </w:rPr>
        <w:t>žyti sienas.</w:t>
      </w:r>
      <w:r w:rsidR="00D570F2" w:rsidRPr="006159D7">
        <w:rPr>
          <w:shd w:val="clear" w:color="auto" w:fill="FFFFFF"/>
        </w:rPr>
        <w:t xml:space="preserve"> </w:t>
      </w:r>
      <w:r w:rsidR="00626BE2" w:rsidRPr="006159D7">
        <w:t>Centrą lankė</w:t>
      </w:r>
      <w:r w:rsidR="00D570F2" w:rsidRPr="006159D7">
        <w:t xml:space="preserve"> 15 1–</w:t>
      </w:r>
      <w:r w:rsidR="0DCAF8AB" w:rsidRPr="006159D7">
        <w:t>6</w:t>
      </w:r>
      <w:r w:rsidR="00D570F2" w:rsidRPr="006159D7">
        <w:t xml:space="preserve"> klasių mokinių iš socialinę riziką patiriančių šeimų</w:t>
      </w:r>
      <w:r w:rsidR="431A53BB" w:rsidRPr="006159D7">
        <w:t xml:space="preserve"> ir šeimų, kurioms reikalinga materialinė ir </w:t>
      </w:r>
      <w:r w:rsidR="4A5C424F" w:rsidRPr="006159D7">
        <w:t>psichologinė pagalba.</w:t>
      </w:r>
      <w:r w:rsidR="0D44A60C" w:rsidRPr="006159D7">
        <w:t xml:space="preserve"> Ne visi mokiniai gyvena Krekenavoje.</w:t>
      </w:r>
      <w:r w:rsidR="00D570F2" w:rsidRPr="006159D7">
        <w:t xml:space="preserve"> </w:t>
      </w:r>
      <w:r w:rsidR="2CA72563" w:rsidRPr="006159D7">
        <w:t xml:space="preserve">Stengėmės, kad </w:t>
      </w:r>
      <w:r w:rsidR="00D570F2" w:rsidRPr="006159D7">
        <w:t xml:space="preserve"> mokiniai, gyvenantys kaimuose ir laukiantys mokyklinio autobuso, turiningai išnaudo</w:t>
      </w:r>
      <w:r w:rsidR="60BCE6A8" w:rsidRPr="006159D7">
        <w:t>tų</w:t>
      </w:r>
      <w:r w:rsidR="00D570F2" w:rsidRPr="006159D7">
        <w:t xml:space="preserve"> laiką po pamokų. </w:t>
      </w:r>
      <w:r w:rsidR="00626BE2" w:rsidRPr="006159D7">
        <w:t>Vaikai</w:t>
      </w:r>
      <w:r w:rsidR="00D570F2" w:rsidRPr="006159D7">
        <w:t xml:space="preserve"> centre gauna nemokamus pietus. Jie mokomi asmens higienos įgūdžių, mokymosi ir žaidimų erdvės tvarkymo ir kitų namų ūkio darbų. Viena svarbiausių centro veiklų – pasiruošimas pamokoms. Prižiūrimi socialinių darbuotojų</w:t>
      </w:r>
      <w:r w:rsidR="00626BE2" w:rsidRPr="006159D7">
        <w:t>,</w:t>
      </w:r>
      <w:r w:rsidR="00D570F2" w:rsidRPr="006159D7">
        <w:t xml:space="preserve"> vaikai ruošia namų darbus, jiems teikiama individuali pagalba</w:t>
      </w:r>
      <w:r w:rsidR="4BF812B0" w:rsidRPr="006159D7">
        <w:t>.</w:t>
      </w:r>
      <w:r w:rsidR="002C64F8">
        <w:t xml:space="preserve"> </w:t>
      </w:r>
      <w:r w:rsidR="4BF812B0" w:rsidRPr="006159D7">
        <w:t xml:space="preserve">Laisvalaikiu </w:t>
      </w:r>
      <w:r w:rsidR="5D01F96D" w:rsidRPr="006159D7">
        <w:t>vaikai piešė, spalvino,</w:t>
      </w:r>
      <w:r w:rsidR="002C64F8">
        <w:t xml:space="preserve"> </w:t>
      </w:r>
      <w:r w:rsidR="50CB83D3" w:rsidRPr="006159D7">
        <w:t>žaidė stalo žaidimus</w:t>
      </w:r>
      <w:r w:rsidR="2BB13761" w:rsidRPr="006159D7">
        <w:t xml:space="preserve">, šiltu metų laiku žaidė </w:t>
      </w:r>
      <w:r w:rsidR="6C68EC8C" w:rsidRPr="006159D7">
        <w:t>gimnazijos žaidimų aikštelėje ir atnaujintame stadione.</w:t>
      </w:r>
      <w:r w:rsidR="4BF812B0" w:rsidRPr="006159D7">
        <w:t xml:space="preserve"> </w:t>
      </w:r>
      <w:r w:rsidR="46E8C714" w:rsidRPr="006159D7">
        <w:t>Karantino metu pagalba vaikams buvo teikiama nuotoliniu būdu</w:t>
      </w:r>
      <w:r w:rsidR="6F52ADB5" w:rsidRPr="006159D7">
        <w:t xml:space="preserve">: pamokų ruoša, </w:t>
      </w:r>
      <w:r w:rsidR="6653D8DD" w:rsidRPr="006159D7">
        <w:t>pokalbiai, patarimai.</w:t>
      </w:r>
    </w:p>
    <w:p w14:paraId="2946DB82" w14:textId="77777777" w:rsidR="00D570F2" w:rsidRPr="006159D7" w:rsidRDefault="00D570F2" w:rsidP="00625B52">
      <w:pPr>
        <w:ind w:firstLine="851"/>
        <w:jc w:val="both"/>
        <w:rPr>
          <w:b/>
          <w:bCs/>
        </w:rPr>
      </w:pPr>
    </w:p>
    <w:p w14:paraId="3ADA43C2" w14:textId="0E357AA4" w:rsidR="002F022A" w:rsidRPr="006159D7" w:rsidRDefault="002F022A" w:rsidP="00625B52">
      <w:pPr>
        <w:ind w:firstLine="851"/>
        <w:jc w:val="both"/>
        <w:rPr>
          <w:rStyle w:val="Grietas"/>
        </w:rPr>
      </w:pPr>
      <w:r w:rsidRPr="006159D7">
        <w:rPr>
          <w:rStyle w:val="Grietas"/>
        </w:rPr>
        <w:t>Pailgintos mokymosi dienos grupė.</w:t>
      </w:r>
      <w:r w:rsidR="009D21F4" w:rsidRPr="006159D7">
        <w:rPr>
          <w:rStyle w:val="Grietas"/>
        </w:rPr>
        <w:t xml:space="preserve">  </w:t>
      </w:r>
    </w:p>
    <w:p w14:paraId="13EE517E" w14:textId="4286259A" w:rsidR="00BD746A" w:rsidRPr="006159D7" w:rsidRDefault="00BD746A" w:rsidP="00BD746A">
      <w:pPr>
        <w:ind w:firstLine="851"/>
        <w:jc w:val="both"/>
      </w:pPr>
      <w:r w:rsidRPr="006159D7">
        <w:t>20</w:t>
      </w:r>
      <w:r w:rsidR="75B154C7" w:rsidRPr="006159D7">
        <w:t>20</w:t>
      </w:r>
      <w:r w:rsidR="002F022A" w:rsidRPr="006159D7">
        <w:t xml:space="preserve"> m. pailginto</w:t>
      </w:r>
      <w:r w:rsidRPr="006159D7">
        <w:t>s mokymosi dienos grupę lankė 2</w:t>
      </w:r>
      <w:r w:rsidR="4B5E4DA8" w:rsidRPr="006159D7">
        <w:t>4</w:t>
      </w:r>
      <w:r w:rsidRPr="006159D7">
        <w:t xml:space="preserve"> mokiniai iš 1–</w:t>
      </w:r>
      <w:r w:rsidR="1BB3A83E" w:rsidRPr="006159D7">
        <w:t>4</w:t>
      </w:r>
      <w:r w:rsidRPr="006159D7">
        <w:t xml:space="preserve"> klasių</w:t>
      </w:r>
      <w:r w:rsidR="002F022A" w:rsidRPr="006159D7">
        <w:t xml:space="preserve">. Buvo siekiama ugdyti ir skatinti mokinių </w:t>
      </w:r>
      <w:r w:rsidRPr="006159D7">
        <w:t xml:space="preserve">mokymosi </w:t>
      </w:r>
      <w:r w:rsidR="002F022A" w:rsidRPr="006159D7">
        <w:t xml:space="preserve">motyvaciją, kūrybiškumą, kritinį mąstymą, diegti vertybines nuostatas, gebėjimą bendrauti </w:t>
      </w:r>
      <w:r w:rsidRPr="006159D7">
        <w:t>ir bendradarbiauti. P</w:t>
      </w:r>
      <w:r w:rsidR="002F022A" w:rsidRPr="006159D7">
        <w:t>ailgint</w:t>
      </w:r>
      <w:r w:rsidRPr="006159D7">
        <w:t>os mokymosi dienos grupės veiklos prioritetai</w:t>
      </w:r>
      <w:r w:rsidR="002F022A" w:rsidRPr="006159D7">
        <w:t>: namų darbų atlikimas, pokalbiai, konkursai, popietės, kalendorinių švenčių minėjimas, meninių programėlių rengimas, kūrybiniai darbai, tyrinėjimai, paprastieji eksperimentai, žaidimai, išvykos, dalyvavimas įvairiose akcijose, konkursuose, projektuose.</w:t>
      </w:r>
      <w:r w:rsidRPr="006159D7">
        <w:t xml:space="preserve"> Dalyvavome tarptautiniuose piešinių konkursuo</w:t>
      </w:r>
      <w:r w:rsidR="002C64F8">
        <w:t>se „Skaitau lietuvišką pasaką”,</w:t>
      </w:r>
      <w:r w:rsidRPr="006159D7">
        <w:t xml:space="preserve"> „Išgirsti pačią slapčiausią gamtos kalbą”; nacionaliniuose konkursuose „Lietuvos kovų už laisvę ir netekčių istorija“, „Knygų namų šviesa”, „Mes užaugome laisvi”</w:t>
      </w:r>
      <w:r w:rsidR="5FB2AB91" w:rsidRPr="006159D7">
        <w:t xml:space="preserve">, Skinijos konkurse </w:t>
      </w:r>
      <w:r w:rsidR="002C64F8">
        <w:t>„</w:t>
      </w:r>
      <w:r w:rsidR="5FB2AB91" w:rsidRPr="006159D7">
        <w:t xml:space="preserve">Nusipiešk sau </w:t>
      </w:r>
      <w:r w:rsidR="002C64F8" w:rsidRPr="006159D7">
        <w:t>kojinaitę</w:t>
      </w:r>
      <w:r w:rsidR="5FB2AB91" w:rsidRPr="006159D7">
        <w:t>”.</w:t>
      </w:r>
      <w:r w:rsidRPr="006159D7">
        <w:t xml:space="preserve"> Panevėžio rajono pedagoginės </w:t>
      </w:r>
      <w:r w:rsidR="002C64F8">
        <w:t xml:space="preserve">psichologinės tarnybos </w:t>
      </w:r>
      <w:r w:rsidRPr="006159D7">
        <w:t>konkursuose: „Be patyčių”, „Sveikatos akademija”, „Tu man rūpi”. Panevė</w:t>
      </w:r>
      <w:r w:rsidR="002C64F8">
        <w:t xml:space="preserve">žio gamtos mokyklos </w:t>
      </w:r>
      <w:r w:rsidRPr="006159D7">
        <w:t>edukacinėje akcijoje „Rudens kraitelė 20</w:t>
      </w:r>
      <w:r w:rsidR="50885D34" w:rsidRPr="006159D7">
        <w:t>20</w:t>
      </w:r>
      <w:r w:rsidRPr="006159D7">
        <w:t>”; Krekenavos kultūros centro renginiuose floristinių kilimų, kompozicijų parodoje „Rudens spalvos</w:t>
      </w:r>
      <w:r w:rsidR="7D68C49C" w:rsidRPr="006159D7">
        <w:t>”</w:t>
      </w:r>
      <w:r w:rsidRPr="006159D7">
        <w:t>. Pa</w:t>
      </w:r>
      <w:r w:rsidR="1AEC5ACC" w:rsidRPr="006159D7">
        <w:t xml:space="preserve">gaminome atvirukus ir pasveikinome </w:t>
      </w:r>
      <w:r w:rsidR="002C64F8">
        <w:t>Šv. Velykų ir Š</w:t>
      </w:r>
      <w:r w:rsidR="36DC91FB" w:rsidRPr="006159D7">
        <w:t>v. Kalėdų proga</w:t>
      </w:r>
      <w:r w:rsidRPr="006159D7">
        <w:t xml:space="preserve"> Krekenavos Palaikomojo gydymo ir slaugos ligo</w:t>
      </w:r>
      <w:r w:rsidR="7BE61C98" w:rsidRPr="006159D7">
        <w:t>ninės ligonius.</w:t>
      </w:r>
      <w:r w:rsidR="5B461B18" w:rsidRPr="006159D7">
        <w:t xml:space="preserve"> </w:t>
      </w:r>
      <w:r w:rsidR="4D2BAB7B" w:rsidRPr="006159D7">
        <w:t>Karantino metu bendravome nuotolini</w:t>
      </w:r>
      <w:r w:rsidR="5D05F4CC" w:rsidRPr="006159D7">
        <w:t xml:space="preserve">u būdu. </w:t>
      </w:r>
    </w:p>
    <w:p w14:paraId="1A69D80E" w14:textId="77777777" w:rsidR="00E6493B" w:rsidRPr="006159D7" w:rsidRDefault="00E6493B" w:rsidP="00625B52">
      <w:pPr>
        <w:pStyle w:val="prastasistinklapis"/>
        <w:spacing w:before="0" w:beforeAutospacing="0" w:after="0" w:afterAutospacing="0"/>
        <w:ind w:firstLine="851"/>
        <w:jc w:val="both"/>
        <w:rPr>
          <w:b/>
          <w:lang w:val="lt-LT"/>
        </w:rPr>
      </w:pPr>
    </w:p>
    <w:p w14:paraId="55AB7566" w14:textId="77777777" w:rsidR="009142C3" w:rsidRDefault="009142C3" w:rsidP="19B86469">
      <w:pPr>
        <w:pStyle w:val="prastasistinklapis"/>
        <w:spacing w:before="0" w:beforeAutospacing="0" w:after="0" w:afterAutospacing="0"/>
        <w:ind w:firstLine="851"/>
        <w:jc w:val="both"/>
        <w:rPr>
          <w:b/>
          <w:bCs/>
          <w:lang w:val="lt-LT"/>
        </w:rPr>
      </w:pPr>
    </w:p>
    <w:p w14:paraId="46754925" w14:textId="77777777" w:rsidR="009142C3" w:rsidRDefault="009142C3" w:rsidP="19B86469">
      <w:pPr>
        <w:pStyle w:val="prastasistinklapis"/>
        <w:spacing w:before="0" w:beforeAutospacing="0" w:after="0" w:afterAutospacing="0"/>
        <w:ind w:firstLine="851"/>
        <w:jc w:val="both"/>
        <w:rPr>
          <w:b/>
          <w:bCs/>
          <w:lang w:val="lt-LT"/>
        </w:rPr>
      </w:pPr>
    </w:p>
    <w:p w14:paraId="57BC51E1" w14:textId="2AB6EB80" w:rsidR="002F022A" w:rsidRPr="006159D7" w:rsidRDefault="002F022A" w:rsidP="19B86469">
      <w:pPr>
        <w:pStyle w:val="prastasistinklapis"/>
        <w:spacing w:before="0" w:beforeAutospacing="0" w:after="0" w:afterAutospacing="0"/>
        <w:ind w:firstLine="851"/>
        <w:jc w:val="both"/>
        <w:rPr>
          <w:rStyle w:val="Grietas"/>
          <w:lang w:val="lt-LT"/>
        </w:rPr>
      </w:pPr>
      <w:r w:rsidRPr="006159D7">
        <w:rPr>
          <w:b/>
          <w:bCs/>
          <w:lang w:val="lt-LT"/>
        </w:rPr>
        <w:lastRenderedPageBreak/>
        <w:t>Mokytojo padėjėjo veikla.</w:t>
      </w:r>
      <w:r w:rsidR="003105A8" w:rsidRPr="006159D7">
        <w:rPr>
          <w:b/>
          <w:bCs/>
          <w:lang w:val="lt-LT"/>
        </w:rPr>
        <w:t xml:space="preserve"> </w:t>
      </w:r>
    </w:p>
    <w:p w14:paraId="1C94064D" w14:textId="4A912BD5" w:rsidR="002F022A" w:rsidRPr="006159D7" w:rsidRDefault="00BD746A" w:rsidP="35EA629F">
      <w:pPr>
        <w:pStyle w:val="prastasistinklapis"/>
        <w:spacing w:before="0" w:beforeAutospacing="0" w:after="0" w:afterAutospacing="0"/>
        <w:ind w:firstLine="851"/>
        <w:jc w:val="both"/>
        <w:rPr>
          <w:lang w:val="lt-LT"/>
        </w:rPr>
      </w:pPr>
      <w:r w:rsidRPr="006159D7">
        <w:rPr>
          <w:lang w:val="lt-LT"/>
        </w:rPr>
        <w:t>20</w:t>
      </w:r>
      <w:r w:rsidR="2E26034C" w:rsidRPr="006159D7">
        <w:rPr>
          <w:lang w:val="lt-LT"/>
        </w:rPr>
        <w:t xml:space="preserve">20 </w:t>
      </w:r>
      <w:r w:rsidR="002F022A" w:rsidRPr="006159D7">
        <w:rPr>
          <w:lang w:val="lt-LT"/>
        </w:rPr>
        <w:t>m. mokytojo</w:t>
      </w:r>
      <w:r w:rsidRPr="006159D7">
        <w:rPr>
          <w:lang w:val="lt-LT"/>
        </w:rPr>
        <w:t xml:space="preserve"> padėjėjo pagalba buvo suteikt</w:t>
      </w:r>
      <w:r w:rsidR="002F022A" w:rsidRPr="006159D7">
        <w:rPr>
          <w:lang w:val="lt-LT"/>
        </w:rPr>
        <w:t xml:space="preserve">a </w:t>
      </w:r>
      <w:r w:rsidR="2D0F4BC6" w:rsidRPr="006159D7">
        <w:rPr>
          <w:lang w:val="lt-LT"/>
        </w:rPr>
        <w:t>aštuoniems</w:t>
      </w:r>
      <w:r w:rsidR="002F022A" w:rsidRPr="006159D7">
        <w:rPr>
          <w:lang w:val="lt-LT"/>
        </w:rPr>
        <w:t xml:space="preserve"> 1–8</w:t>
      </w:r>
      <w:r w:rsidR="57E2239A" w:rsidRPr="006159D7">
        <w:rPr>
          <w:lang w:val="lt-LT"/>
        </w:rPr>
        <w:t xml:space="preserve"> klasių mokiniams. Pagal galimybes </w:t>
      </w:r>
      <w:r w:rsidR="1DA882E5" w:rsidRPr="006159D7">
        <w:rPr>
          <w:lang w:val="lt-LT"/>
        </w:rPr>
        <w:t>buvo teikiama</w:t>
      </w:r>
      <w:r w:rsidR="2096CF99" w:rsidRPr="006159D7">
        <w:rPr>
          <w:lang w:val="lt-LT"/>
        </w:rPr>
        <w:t xml:space="preserve"> pagalb</w:t>
      </w:r>
      <w:r w:rsidR="002C64F8">
        <w:rPr>
          <w:lang w:val="lt-LT"/>
        </w:rPr>
        <w:t>a</w:t>
      </w:r>
      <w:r w:rsidR="2096CF99" w:rsidRPr="006159D7">
        <w:rPr>
          <w:lang w:val="lt-LT"/>
        </w:rPr>
        <w:t xml:space="preserve"> papildomai dar </w:t>
      </w:r>
      <w:r w:rsidR="57E2239A" w:rsidRPr="006159D7">
        <w:rPr>
          <w:lang w:val="lt-LT"/>
        </w:rPr>
        <w:t xml:space="preserve"> </w:t>
      </w:r>
      <w:r w:rsidR="002C64F8" w:rsidRPr="006159D7">
        <w:rPr>
          <w:lang w:val="lt-LT"/>
        </w:rPr>
        <w:t>dviem</w:t>
      </w:r>
      <w:r w:rsidR="002C64F8">
        <w:rPr>
          <w:lang w:val="lt-LT"/>
        </w:rPr>
        <w:t xml:space="preserve"> 3–</w:t>
      </w:r>
      <w:r w:rsidR="10A4A48A" w:rsidRPr="006159D7">
        <w:rPr>
          <w:lang w:val="lt-LT"/>
        </w:rPr>
        <w:t>4 klasių mokiniams.</w:t>
      </w:r>
      <w:r w:rsidR="002F022A" w:rsidRPr="006159D7">
        <w:rPr>
          <w:lang w:val="lt-LT"/>
        </w:rPr>
        <w:t xml:space="preserve"> Mokiniai dirbo pagal savo galimybes, mokėsi susikaupti. Dalyvavo įvairiuose konkursuose, ekskursijose, projektuose</w:t>
      </w:r>
      <w:r w:rsidRPr="006159D7">
        <w:rPr>
          <w:lang w:val="lt-LT"/>
        </w:rPr>
        <w:t>, išvykose</w:t>
      </w:r>
      <w:r w:rsidR="002F022A" w:rsidRPr="006159D7">
        <w:rPr>
          <w:lang w:val="lt-LT"/>
        </w:rPr>
        <w:t>.</w:t>
      </w:r>
    </w:p>
    <w:p w14:paraId="110FFD37" w14:textId="77777777" w:rsidR="00691A91" w:rsidRPr="006159D7" w:rsidRDefault="00691A91" w:rsidP="00625B52">
      <w:pPr>
        <w:ind w:firstLine="851"/>
        <w:jc w:val="both"/>
      </w:pPr>
    </w:p>
    <w:p w14:paraId="31A806DC" w14:textId="40E0E00D" w:rsidR="00D4152C" w:rsidRPr="006159D7" w:rsidRDefault="6C364880" w:rsidP="19B86469">
      <w:pPr>
        <w:tabs>
          <w:tab w:val="left" w:pos="5280"/>
        </w:tabs>
        <w:ind w:firstLine="851"/>
        <w:jc w:val="both"/>
        <w:rPr>
          <w:b/>
          <w:bCs/>
        </w:rPr>
      </w:pPr>
      <w:r w:rsidRPr="006159D7">
        <w:rPr>
          <w:b/>
          <w:bCs/>
        </w:rPr>
        <w:t>Gimnazijos vadovų ir administracijos veikla.</w:t>
      </w:r>
      <w:r w:rsidR="074ECC51" w:rsidRPr="006159D7">
        <w:rPr>
          <w:b/>
          <w:bCs/>
        </w:rPr>
        <w:t xml:space="preserve"> </w:t>
      </w:r>
    </w:p>
    <w:p w14:paraId="766F5682" w14:textId="3D69BAA8" w:rsidR="00367EFE" w:rsidRPr="006159D7" w:rsidRDefault="681980C7" w:rsidP="35B45D6C">
      <w:pPr>
        <w:ind w:firstLine="851"/>
        <w:jc w:val="both"/>
      </w:pPr>
      <w:r w:rsidRPr="006159D7">
        <w:t>20</w:t>
      </w:r>
      <w:r w:rsidR="68DABAB5" w:rsidRPr="006159D7">
        <w:t>20</w:t>
      </w:r>
      <w:r w:rsidR="6C364880" w:rsidRPr="006159D7">
        <w:t xml:space="preserve"> m. gimnazijos vadovų ir administracijos veiklos prioritetai: </w:t>
      </w:r>
      <w:r w:rsidR="319A56A6" w:rsidRPr="006159D7">
        <w:t>ugdymo kokybės gerinimo strategijos vykdymas, nuotolinis mokymas, gimnazijos veiklos organizavimas pandemijos, karantino laikotarpiu siekiant užtikrinti saugumo reikalavimus, IKT ir edukacinių erdvių atnaujinimo strategijų vykdymas, gimnazijos 2021–2023 m. strateginio plano projekto rengimas, tarptautinės programos „Erasmus+“ projekto „Skaitmeninė klasė“ įgyvendinimas, veiklų koregavimas</w:t>
      </w:r>
      <w:r w:rsidR="2837A3C6" w:rsidRPr="006159D7">
        <w:t xml:space="preserve">, </w:t>
      </w:r>
      <w:r w:rsidR="63919CF2" w:rsidRPr="006159D7">
        <w:t xml:space="preserve">reorganizuotų Linkaučių ir Žibartonių pagrindinių mokyklų turto perėmimas, mokinių pritraukimas į gimnaziją </w:t>
      </w:r>
      <w:r w:rsidR="6C364880" w:rsidRPr="006159D7">
        <w:t>paramos lėšų pritraukimas.</w:t>
      </w:r>
    </w:p>
    <w:p w14:paraId="39187279" w14:textId="05627171" w:rsidR="00367EFE" w:rsidRPr="006159D7" w:rsidRDefault="405F49D8" w:rsidP="35B45D6C">
      <w:pPr>
        <w:ind w:firstLine="851"/>
        <w:jc w:val="both"/>
      </w:pPr>
      <w:r w:rsidRPr="006159D7">
        <w:t xml:space="preserve">Paramos lėšų pritraukimas. Už </w:t>
      </w:r>
      <w:r w:rsidR="56003C41" w:rsidRPr="006159D7">
        <w:t>1,</w:t>
      </w:r>
      <w:r w:rsidRPr="006159D7">
        <w:t xml:space="preserve">2 proc. nuo GPM deklaracijas gauta 1 </w:t>
      </w:r>
      <w:r w:rsidR="73F311E6" w:rsidRPr="006159D7">
        <w:t>33</w:t>
      </w:r>
      <w:r w:rsidRPr="006159D7">
        <w:t xml:space="preserve">0 Eur, t. y. beveik </w:t>
      </w:r>
      <w:r w:rsidR="30875EF0" w:rsidRPr="006159D7">
        <w:t>6</w:t>
      </w:r>
      <w:r w:rsidRPr="006159D7">
        <w:t xml:space="preserve">00 Eur </w:t>
      </w:r>
      <w:r w:rsidR="3BFA5E64" w:rsidRPr="006159D7">
        <w:t>maž</w:t>
      </w:r>
      <w:r w:rsidRPr="006159D7">
        <w:t xml:space="preserve">iau nei praėjusiais metais. Paramos lėšų iš kitų rėmėjų gauta </w:t>
      </w:r>
      <w:r w:rsidR="1720D92C" w:rsidRPr="006159D7">
        <w:t xml:space="preserve">1 </w:t>
      </w:r>
      <w:r w:rsidR="3AC4F312" w:rsidRPr="006159D7">
        <w:t>06</w:t>
      </w:r>
      <w:r w:rsidRPr="006159D7">
        <w:t xml:space="preserve">0 Eur. </w:t>
      </w:r>
      <w:r w:rsidR="5C0E6716" w:rsidRPr="006159D7">
        <w:t>Šios lėšos tikslingai panaudotos turtui ir priemonėms įsigyti, renginiams ir ekskursijoms organizuoti</w:t>
      </w:r>
      <w:r w:rsidRPr="006159D7">
        <w:t>.</w:t>
      </w:r>
    </w:p>
    <w:p w14:paraId="39762A26" w14:textId="4BFEE0D7" w:rsidR="001A1704" w:rsidRPr="006159D7" w:rsidRDefault="3E78BD78" w:rsidP="0862DC96">
      <w:pPr>
        <w:ind w:firstLine="851"/>
        <w:jc w:val="both"/>
      </w:pPr>
      <w:r w:rsidRPr="006159D7">
        <w:t>Gimnazija</w:t>
      </w:r>
      <w:r w:rsidR="3DE2F7B0" w:rsidRPr="006159D7">
        <w:t xml:space="preserve"> kartu su socialiniais partneriais</w:t>
      </w:r>
      <w:r w:rsidRPr="006159D7">
        <w:t xml:space="preserve"> vykdė</w:t>
      </w:r>
      <w:r w:rsidR="3E4BB5B4" w:rsidRPr="006159D7">
        <w:t xml:space="preserve"> 1</w:t>
      </w:r>
      <w:r w:rsidR="59C71F29" w:rsidRPr="006159D7">
        <w:t>6</w:t>
      </w:r>
      <w:r w:rsidR="61128BD7" w:rsidRPr="006159D7">
        <w:t xml:space="preserve"> projektų, jų įgyvendinimui gautas solidus finansavimas – 2</w:t>
      </w:r>
      <w:r w:rsidR="206198EE" w:rsidRPr="006159D7">
        <w:t>1</w:t>
      </w:r>
      <w:r w:rsidR="61128BD7" w:rsidRPr="006159D7">
        <w:t> </w:t>
      </w:r>
      <w:r w:rsidR="5AD91B94" w:rsidRPr="006159D7">
        <w:t>14</w:t>
      </w:r>
      <w:r w:rsidR="61128BD7" w:rsidRPr="006159D7">
        <w:t xml:space="preserve">0 Eur. </w:t>
      </w:r>
      <w:r w:rsidR="3DE2F7B0" w:rsidRPr="006159D7">
        <w:t>Reikšmingia</w:t>
      </w:r>
      <w:r w:rsidR="61128BD7" w:rsidRPr="006159D7">
        <w:t>usias projektas – tarptautinės programos „Erasmus+“ projektas „</w:t>
      </w:r>
      <w:r w:rsidR="1D356A49" w:rsidRPr="006159D7">
        <w:t>Skaitmeninė klasė</w:t>
      </w:r>
      <w:r w:rsidR="61128BD7" w:rsidRPr="006159D7">
        <w:t xml:space="preserve">“ (18 440 Eur), </w:t>
      </w:r>
      <w:r w:rsidR="492ABE70" w:rsidRPr="006159D7">
        <w:t>kurio veiklos atidėtos</w:t>
      </w:r>
      <w:r w:rsidR="15A833A4" w:rsidRPr="006159D7">
        <w:t xml:space="preserve"> vėlesniam laikui</w:t>
      </w:r>
      <w:r w:rsidR="492ABE70" w:rsidRPr="006159D7">
        <w:t xml:space="preserve"> dėl COVID-19 pandemijos</w:t>
      </w:r>
      <w:r w:rsidR="61128BD7" w:rsidRPr="006159D7">
        <w:t xml:space="preserve"> </w:t>
      </w:r>
      <w:r w:rsidR="350198AF" w:rsidRPr="006159D7">
        <w:t>(</w:t>
      </w:r>
      <w:r w:rsidR="61128BD7" w:rsidRPr="006159D7">
        <w:t xml:space="preserve">IKT valdymo ir anglų kalbos tobulinimo </w:t>
      </w:r>
      <w:r w:rsidR="57D40FDA" w:rsidRPr="006159D7">
        <w:t>kompetencij</w:t>
      </w:r>
      <w:r w:rsidR="48BEA74C" w:rsidRPr="006159D7">
        <w:t>os)</w:t>
      </w:r>
      <w:r w:rsidR="61128BD7" w:rsidRPr="006159D7">
        <w:t>.</w:t>
      </w:r>
    </w:p>
    <w:p w14:paraId="20396337" w14:textId="408489A3" w:rsidR="001A1704" w:rsidRPr="006159D7" w:rsidRDefault="50768430" w:rsidP="35B45D6C">
      <w:pPr>
        <w:ind w:firstLine="851"/>
        <w:jc w:val="both"/>
      </w:pPr>
      <w:r w:rsidRPr="006159D7">
        <w:t>Švietim</w:t>
      </w:r>
      <w:r w:rsidR="11C33726" w:rsidRPr="006159D7">
        <w:t xml:space="preserve">o, mokslo ir sporto ministerija </w:t>
      </w:r>
      <w:r w:rsidR="7DBC4F3A" w:rsidRPr="006159D7">
        <w:t xml:space="preserve">pagal Bendrojo lavinimo mokyklų aprūpinimo mokykliniais autobusais programą </w:t>
      </w:r>
      <w:r w:rsidR="11C33726" w:rsidRPr="006159D7">
        <w:t>Panevėžio rajonui skyrė geltoną</w:t>
      </w:r>
      <w:r w:rsidRPr="006159D7">
        <w:t xml:space="preserve"> </w:t>
      </w:r>
      <w:r w:rsidR="11C33726" w:rsidRPr="006159D7">
        <w:t>M2 klasės autobusą</w:t>
      </w:r>
      <w:r w:rsidRPr="006159D7">
        <w:t xml:space="preserve"> </w:t>
      </w:r>
      <w:r w:rsidR="11C33726" w:rsidRPr="006159D7">
        <w:t>„</w:t>
      </w:r>
      <w:r w:rsidRPr="006159D7">
        <w:t>Iveco Daily</w:t>
      </w:r>
      <w:r w:rsidR="11C33726" w:rsidRPr="006159D7">
        <w:t xml:space="preserve"> 50C1</w:t>
      </w:r>
      <w:r w:rsidR="6CFB7BC1" w:rsidRPr="006159D7">
        <w:t>8</w:t>
      </w:r>
      <w:r w:rsidR="11C33726" w:rsidRPr="006159D7">
        <w:rPr>
          <w:shd w:val="clear" w:color="auto" w:fill="FFFFFF"/>
        </w:rPr>
        <w:t>“ (19 vietų), kuris buvo perduotas gimnazijai savivaldybės sprendimu valdyti, naudoti ir disponuoti patikėjimo teise</w:t>
      </w:r>
      <w:r w:rsidR="486653D2" w:rsidRPr="006159D7">
        <w:t>, dar vienas geltonasis autobusas MB Sprinter 311 perduotas iš reorganizuotos Žibartonių pagrindinės mokyklos.</w:t>
      </w:r>
      <w:r w:rsidR="35964B1D" w:rsidRPr="006159D7">
        <w:t xml:space="preserve"> </w:t>
      </w:r>
      <w:r w:rsidR="69A6B1A0" w:rsidRPr="006159D7">
        <w:t xml:space="preserve">Gimnazijos </w:t>
      </w:r>
      <w:r w:rsidR="44F649ED" w:rsidRPr="006159D7">
        <w:t>a</w:t>
      </w:r>
      <w:r w:rsidR="35964B1D" w:rsidRPr="006159D7">
        <w:t>utobusų remont</w:t>
      </w:r>
      <w:r w:rsidR="60ED80BA" w:rsidRPr="006159D7">
        <w:t>ui</w:t>
      </w:r>
      <w:r w:rsidR="35964B1D" w:rsidRPr="006159D7">
        <w:t xml:space="preserve"> per metus išleista </w:t>
      </w:r>
      <w:r w:rsidR="51034A46" w:rsidRPr="006159D7">
        <w:t xml:space="preserve">beveik </w:t>
      </w:r>
      <w:r w:rsidR="35964B1D" w:rsidRPr="006159D7">
        <w:t>3 </w:t>
      </w:r>
      <w:r w:rsidR="2CE63E09" w:rsidRPr="006159D7">
        <w:t>0</w:t>
      </w:r>
      <w:r w:rsidR="35964B1D" w:rsidRPr="006159D7">
        <w:t>00 Eur.</w:t>
      </w:r>
    </w:p>
    <w:p w14:paraId="39CD7ADC" w14:textId="4A3E54F9" w:rsidR="003E42C7" w:rsidRPr="006159D7" w:rsidRDefault="1CB13827" w:rsidP="35B45D6C">
      <w:pPr>
        <w:tabs>
          <w:tab w:val="left" w:pos="5280"/>
        </w:tabs>
        <w:ind w:firstLine="851"/>
        <w:jc w:val="both"/>
      </w:pPr>
      <w:r w:rsidRPr="006159D7">
        <w:t>20</w:t>
      </w:r>
      <w:r w:rsidR="006C746A" w:rsidRPr="006159D7">
        <w:t>20</w:t>
      </w:r>
      <w:r w:rsidRPr="006159D7">
        <w:t xml:space="preserve"> m. iš mokymo lėšų įsigyta įvairių dalykų </w:t>
      </w:r>
      <w:r w:rsidR="3E78BD78" w:rsidRPr="006159D7">
        <w:t xml:space="preserve">vadovėlių už 2 </w:t>
      </w:r>
      <w:r w:rsidR="599F2C88" w:rsidRPr="006159D7">
        <w:t>70</w:t>
      </w:r>
      <w:r w:rsidRPr="006159D7">
        <w:t>0 Eur (išlaikant vadovėlių atnaujinimo tęstinumo principą), kitų mokymo priemonių pagal m</w:t>
      </w:r>
      <w:r w:rsidR="157C289C" w:rsidRPr="006159D7">
        <w:t>etodinės tarybos</w:t>
      </w:r>
      <w:r w:rsidRPr="006159D7">
        <w:t xml:space="preserve"> pateiktą poreikį nupirkta už 2 200 Eur.</w:t>
      </w:r>
      <w:r w:rsidR="334BADD4" w:rsidRPr="006159D7">
        <w:t xml:space="preserve"> </w:t>
      </w:r>
      <w:r w:rsidRPr="006159D7">
        <w:t xml:space="preserve">Iš </w:t>
      </w:r>
      <w:r w:rsidR="334BADD4" w:rsidRPr="006159D7">
        <w:t>neformaliojo vaikų švietimo</w:t>
      </w:r>
      <w:r w:rsidRPr="006159D7">
        <w:t xml:space="preserve"> lėšų (</w:t>
      </w:r>
      <w:r w:rsidR="0DD9280E" w:rsidRPr="006159D7">
        <w:t>8</w:t>
      </w:r>
      <w:r w:rsidRPr="006159D7">
        <w:t>00 €) nupirkta orientavimosi sporto aprangos, kompasai, sportiniai bateliai, varžyboms skirtas krepšinio kamuolys</w:t>
      </w:r>
      <w:r w:rsidR="323ADEEB" w:rsidRPr="006159D7">
        <w:t>, mankštos gumos</w:t>
      </w:r>
      <w:r w:rsidRPr="006159D7">
        <w:t>.</w:t>
      </w:r>
      <w:r w:rsidR="0324AF12" w:rsidRPr="006159D7">
        <w:t xml:space="preserve"> </w:t>
      </w:r>
      <w:r w:rsidRPr="006159D7">
        <w:t>1 kl. mokiniams nupirktos daiktų saugojimo spintelės (24 vnt., 800 Eur paramos lėšų), skirtos mokymo priemonėms ir rūbams laikyti. Spintelėmis jau naudojasi 1–</w:t>
      </w:r>
      <w:r w:rsidR="64C9D3BB" w:rsidRPr="006159D7">
        <w:t>8</w:t>
      </w:r>
      <w:r w:rsidRPr="006159D7">
        <w:t xml:space="preserve"> kl. mokiniai.</w:t>
      </w:r>
    </w:p>
    <w:p w14:paraId="6B699379" w14:textId="77777777" w:rsidR="00E92F19" w:rsidRPr="006159D7" w:rsidRDefault="00E92F19" w:rsidP="00D4152C">
      <w:pPr>
        <w:tabs>
          <w:tab w:val="left" w:pos="5280"/>
        </w:tabs>
        <w:ind w:firstLine="851"/>
        <w:jc w:val="both"/>
        <w:rPr>
          <w:b/>
        </w:rPr>
      </w:pPr>
    </w:p>
    <w:p w14:paraId="4FA72503" w14:textId="77777777" w:rsidR="00D4152C" w:rsidRPr="006159D7" w:rsidRDefault="12228A6E" w:rsidP="35B45D6C">
      <w:pPr>
        <w:tabs>
          <w:tab w:val="left" w:pos="5280"/>
        </w:tabs>
        <w:ind w:firstLine="851"/>
        <w:jc w:val="both"/>
        <w:rPr>
          <w:b/>
          <w:bCs/>
        </w:rPr>
      </w:pPr>
      <w:r w:rsidRPr="006159D7">
        <w:rPr>
          <w:b/>
          <w:bCs/>
        </w:rPr>
        <w:t xml:space="preserve">Edukacinių erdvių </w:t>
      </w:r>
      <w:r w:rsidR="7946E51C" w:rsidRPr="006159D7">
        <w:rPr>
          <w:b/>
          <w:bCs/>
        </w:rPr>
        <w:t xml:space="preserve">atnaujinimo strategija </w:t>
      </w:r>
      <w:r w:rsidRPr="006159D7">
        <w:rPr>
          <w:b/>
          <w:bCs/>
        </w:rPr>
        <w:t>(r</w:t>
      </w:r>
      <w:r w:rsidR="6C364880" w:rsidRPr="006159D7">
        <w:rPr>
          <w:b/>
          <w:bCs/>
        </w:rPr>
        <w:t>emonto darbai, įrangos atnaujinimas</w:t>
      </w:r>
      <w:r w:rsidRPr="006159D7">
        <w:rPr>
          <w:b/>
          <w:bCs/>
        </w:rPr>
        <w:t xml:space="preserve"> ir mokymo priemonių įsigijimas).</w:t>
      </w:r>
    </w:p>
    <w:p w14:paraId="348EDCC8" w14:textId="7C2A172E" w:rsidR="00E6493B" w:rsidRPr="006075E1" w:rsidRDefault="405F49D8" w:rsidP="006075E1">
      <w:pPr>
        <w:overflowPunct w:val="0"/>
        <w:ind w:firstLine="851"/>
        <w:jc w:val="both"/>
        <w:textAlignment w:val="baseline"/>
      </w:pPr>
      <w:r w:rsidRPr="006159D7">
        <w:t xml:space="preserve">Vykdant gimnazijos edukacinių erdvių atnaujinimo strategiją, </w:t>
      </w:r>
      <w:r w:rsidR="6E83F873" w:rsidRPr="006159D7">
        <w:t>savivaldybės biudžeto lėšomis atnaujintas seno korpuso II aukšto koridorius</w:t>
      </w:r>
      <w:r w:rsidR="7EF579E6" w:rsidRPr="006159D7">
        <w:t>, technologijų (medžio, metalo apdirbimo), dailės kabinetai; nupirkti bibliotekos, skaityklos, knygų fondo baldai, valgyklos įranga.</w:t>
      </w:r>
      <w:r w:rsidR="402DD9EE" w:rsidRPr="006159D7">
        <w:t xml:space="preserve"> Atliktas kūrybinis dailės egzamino darbas „Sveikos mitybos piramidė” valgyklos erdvėje</w:t>
      </w:r>
      <w:r w:rsidR="13BF0861" w:rsidRPr="006159D7">
        <w:t xml:space="preserve">, fizikos kabine tęsiamas kūrybinis </w:t>
      </w:r>
      <w:r w:rsidR="53A3381F" w:rsidRPr="006159D7">
        <w:t xml:space="preserve">vyresnių klasių </w:t>
      </w:r>
      <w:r w:rsidR="13BF0861" w:rsidRPr="006159D7">
        <w:t>mokinių darbas</w:t>
      </w:r>
      <w:r w:rsidR="51E94A7A" w:rsidRPr="006159D7">
        <w:t xml:space="preserve"> ant lubų</w:t>
      </w:r>
      <w:r w:rsidR="402DD9EE" w:rsidRPr="006159D7">
        <w:t>.</w:t>
      </w:r>
    </w:p>
    <w:p w14:paraId="680CB043" w14:textId="77777777" w:rsidR="00E6493B" w:rsidRPr="006159D7" w:rsidRDefault="00E6493B" w:rsidP="35B45D6C">
      <w:pPr>
        <w:ind w:firstLine="851"/>
        <w:jc w:val="both"/>
        <w:rPr>
          <w:b/>
          <w:bCs/>
        </w:rPr>
      </w:pPr>
    </w:p>
    <w:p w14:paraId="7C394446" w14:textId="77777777" w:rsidR="00FD7C23" w:rsidRDefault="00FD7C23" w:rsidP="35B45D6C">
      <w:pPr>
        <w:ind w:firstLine="851"/>
        <w:jc w:val="both"/>
        <w:rPr>
          <w:b/>
          <w:bCs/>
        </w:rPr>
      </w:pPr>
    </w:p>
    <w:p w14:paraId="4D157A08" w14:textId="77777777" w:rsidR="00FD7C23" w:rsidRDefault="00FD7C23" w:rsidP="35B45D6C">
      <w:pPr>
        <w:ind w:firstLine="851"/>
        <w:jc w:val="both"/>
        <w:rPr>
          <w:b/>
          <w:bCs/>
        </w:rPr>
      </w:pPr>
    </w:p>
    <w:p w14:paraId="3B06BF40" w14:textId="2F5AE525" w:rsidR="000256EC" w:rsidRPr="006159D7" w:rsidRDefault="4A1ED9E7" w:rsidP="35B45D6C">
      <w:pPr>
        <w:ind w:firstLine="851"/>
        <w:jc w:val="both"/>
        <w:rPr>
          <w:b/>
          <w:bCs/>
        </w:rPr>
      </w:pPr>
      <w:r w:rsidRPr="006159D7">
        <w:rPr>
          <w:b/>
          <w:bCs/>
        </w:rPr>
        <w:lastRenderedPageBreak/>
        <w:t>Informacinių komunikacinių technologijų (toliau – IKT) vystymo strategija.</w:t>
      </w:r>
    </w:p>
    <w:p w14:paraId="3243DE05" w14:textId="46EB3FE4" w:rsidR="00367EFE" w:rsidRPr="006159D7" w:rsidRDefault="27B40AFE" w:rsidP="35B45D6C">
      <w:pPr>
        <w:ind w:firstLine="851"/>
        <w:jc w:val="both"/>
      </w:pPr>
      <w:r w:rsidRPr="006159D7">
        <w:t xml:space="preserve">Pirmą kartą gimnazijos istorijoje teko pereiti į  nuotolinį mokymą dėl karantiną sukėlusio COVID-19 viruso pavojaus. </w:t>
      </w:r>
      <w:r w:rsidR="344B754F" w:rsidRPr="006159D7">
        <w:t xml:space="preserve">Nuotoliniam mokymui organizuoti </w:t>
      </w:r>
      <w:r w:rsidRPr="006159D7">
        <w:t xml:space="preserve">Ministerija gimnazijai </w:t>
      </w:r>
      <w:r w:rsidR="0F82989D" w:rsidRPr="006159D7">
        <w:t>perdavė</w:t>
      </w:r>
      <w:r w:rsidRPr="006159D7">
        <w:t xml:space="preserve"> 68 planšetinius </w:t>
      </w:r>
      <w:r w:rsidR="33BFA735" w:rsidRPr="006159D7">
        <w:t>ir</w:t>
      </w:r>
      <w:r w:rsidR="10A75B69" w:rsidRPr="006159D7">
        <w:t xml:space="preserve"> 4 nešiojamus kompiuterius</w:t>
      </w:r>
      <w:r w:rsidRPr="006159D7">
        <w:t xml:space="preserve">. </w:t>
      </w:r>
      <w:r w:rsidR="58E86804" w:rsidRPr="006159D7">
        <w:t xml:space="preserve">Gimnazijos mokytojų bendruomenė </w:t>
      </w:r>
      <w:r w:rsidR="31EA07F5" w:rsidRPr="006159D7">
        <w:t>mokėsi dirbti nuotoliniu būdu</w:t>
      </w:r>
      <w:r w:rsidR="49E58BC1" w:rsidRPr="006159D7">
        <w:t>,</w:t>
      </w:r>
      <w:r w:rsidR="31EA07F5" w:rsidRPr="006159D7">
        <w:t xml:space="preserve"> toliau </w:t>
      </w:r>
      <w:r w:rsidR="791C7805" w:rsidRPr="006159D7">
        <w:t>tobulino</w:t>
      </w:r>
      <w:r w:rsidR="31EA07F5" w:rsidRPr="006159D7">
        <w:t xml:space="preserve"> </w:t>
      </w:r>
      <w:r w:rsidR="30A00DBA" w:rsidRPr="006159D7">
        <w:t>IKT</w:t>
      </w:r>
      <w:r w:rsidR="78C286A4" w:rsidRPr="006159D7">
        <w:t xml:space="preserve"> </w:t>
      </w:r>
      <w:r w:rsidR="5E2B3E7F" w:rsidRPr="006159D7">
        <w:t xml:space="preserve">valdymo </w:t>
      </w:r>
      <w:r w:rsidR="08F0A222" w:rsidRPr="006159D7">
        <w:t>kompetenciją</w:t>
      </w:r>
      <w:r w:rsidR="30A00DBA" w:rsidRPr="006159D7">
        <w:t xml:space="preserve">. </w:t>
      </w:r>
      <w:r w:rsidR="1BFFDB81" w:rsidRPr="006159D7">
        <w:t xml:space="preserve">Pavasarį </w:t>
      </w:r>
      <w:r w:rsidR="1A06B04F" w:rsidRPr="006159D7">
        <w:t xml:space="preserve">nuotoliniam mokymui </w:t>
      </w:r>
      <w:r w:rsidR="1BFFDB81" w:rsidRPr="006159D7">
        <w:t>buvo naudojamos kelios platformos</w:t>
      </w:r>
      <w:r w:rsidR="285BD87D" w:rsidRPr="006159D7">
        <w:t xml:space="preserve"> </w:t>
      </w:r>
      <w:r w:rsidR="1BFFDB81" w:rsidRPr="006159D7">
        <w:t>Zoom,</w:t>
      </w:r>
      <w:r w:rsidR="0861A4B9" w:rsidRPr="006159D7">
        <w:t xml:space="preserve"> </w:t>
      </w:r>
      <w:r w:rsidR="6A199BC2" w:rsidRPr="006159D7">
        <w:t>Messenger, Facebook</w:t>
      </w:r>
      <w:r w:rsidR="1BFFDB81" w:rsidRPr="006159D7">
        <w:t xml:space="preserve">, rudenį </w:t>
      </w:r>
      <w:r w:rsidR="5D09E615" w:rsidRPr="006159D7">
        <w:t>pasirink</w:t>
      </w:r>
      <w:r w:rsidR="109D34DC" w:rsidRPr="006159D7">
        <w:t>ta</w:t>
      </w:r>
      <w:r w:rsidR="5875F35A" w:rsidRPr="006159D7">
        <w:t xml:space="preserve"> viening</w:t>
      </w:r>
      <w:r w:rsidR="2588EFEE" w:rsidRPr="006159D7">
        <w:t>a</w:t>
      </w:r>
      <w:r w:rsidR="5875F35A" w:rsidRPr="006159D7">
        <w:t xml:space="preserve"> </w:t>
      </w:r>
      <w:r w:rsidR="25E69C11" w:rsidRPr="006159D7">
        <w:t>mokymo aplinka</w:t>
      </w:r>
      <w:r w:rsidR="5875F35A" w:rsidRPr="006159D7">
        <w:t xml:space="preserve"> – MS Teams</w:t>
      </w:r>
      <w:r w:rsidR="1BFFDB81" w:rsidRPr="006159D7">
        <w:t xml:space="preserve">. </w:t>
      </w:r>
      <w:r w:rsidR="1F6F972B" w:rsidRPr="006159D7">
        <w:t>Šis bendruomenės susitarimas palengvino darbą ir mokytojams, ir mokiniams.</w:t>
      </w:r>
      <w:r w:rsidR="50768430" w:rsidRPr="006159D7">
        <w:t xml:space="preserve"> </w:t>
      </w:r>
      <w:r w:rsidR="50F4BF74" w:rsidRPr="006159D7">
        <w:t>Tęsiant kompiuterinės įrangos atnaujinimo programą, n</w:t>
      </w:r>
      <w:r w:rsidR="50768430" w:rsidRPr="006159D7">
        <w:t xml:space="preserve">upirkti </w:t>
      </w:r>
      <w:r w:rsidR="6D80BDC5" w:rsidRPr="006159D7">
        <w:t>2</w:t>
      </w:r>
      <w:r w:rsidR="50768430" w:rsidRPr="006159D7">
        <w:t xml:space="preserve"> </w:t>
      </w:r>
      <w:r w:rsidR="060D61DA" w:rsidRPr="006159D7">
        <w:t xml:space="preserve">interaktyvūs ekranai, 2 </w:t>
      </w:r>
      <w:r w:rsidR="2DC73001" w:rsidRPr="006159D7">
        <w:t xml:space="preserve">nešiojami </w:t>
      </w:r>
      <w:r w:rsidR="50768430" w:rsidRPr="006159D7">
        <w:t xml:space="preserve">kompiuteriai </w:t>
      </w:r>
      <w:r w:rsidR="215A9FA0" w:rsidRPr="006159D7">
        <w:t>mokytojams</w:t>
      </w:r>
      <w:r w:rsidR="50F4BF74" w:rsidRPr="006159D7">
        <w:t xml:space="preserve">, įrengtos dar </w:t>
      </w:r>
      <w:r w:rsidR="18511C85" w:rsidRPr="006159D7">
        <w:t>trys</w:t>
      </w:r>
      <w:r w:rsidR="50F4BF74" w:rsidRPr="006159D7">
        <w:t xml:space="preserve"> belaidžio interneto erdvės gimnazijoje</w:t>
      </w:r>
      <w:r w:rsidR="50768430" w:rsidRPr="006159D7">
        <w:t>.</w:t>
      </w:r>
      <w:r w:rsidR="1B2F4D41" w:rsidRPr="006159D7">
        <w:t xml:space="preserve"> Pasirašyta gimnazijos interneto svetainės atnaujinimo sutartis ir pradėti jos atnaujinimo darbai.</w:t>
      </w:r>
      <w:r w:rsidR="1CA88BE1" w:rsidRPr="006159D7">
        <w:t xml:space="preserve"> Individualios mokinių pažangos stebėjimui ir fiksavimui sėkmingai naudojamos EDUKA dienyno ir EDUKA klasės sistemos.</w:t>
      </w:r>
    </w:p>
    <w:p w14:paraId="1F72F646" w14:textId="77777777" w:rsidR="00E92F19" w:rsidRPr="006159D7" w:rsidRDefault="00E92F19" w:rsidP="00367EFE">
      <w:pPr>
        <w:ind w:firstLine="851"/>
        <w:jc w:val="both"/>
      </w:pPr>
    </w:p>
    <w:p w14:paraId="3AD9B3D5" w14:textId="77777777" w:rsidR="004A5A59" w:rsidRPr="006159D7" w:rsidRDefault="00B1094D" w:rsidP="00625B52">
      <w:pPr>
        <w:autoSpaceDE w:val="0"/>
        <w:autoSpaceDN w:val="0"/>
        <w:spacing w:line="276" w:lineRule="auto"/>
        <w:ind w:firstLine="851"/>
        <w:rPr>
          <w:b/>
          <w:bCs/>
        </w:rPr>
      </w:pPr>
      <w:r w:rsidRPr="006159D7">
        <w:rPr>
          <w:b/>
        </w:rPr>
        <w:t>2020</w:t>
      </w:r>
      <w:r w:rsidR="004A5A59" w:rsidRPr="006159D7">
        <w:rPr>
          <w:b/>
        </w:rPr>
        <w:t xml:space="preserve"> m. gimnazijos biudžetas (p</w:t>
      </w:r>
      <w:r w:rsidR="00D570F2" w:rsidRPr="006159D7">
        <w:rPr>
          <w:b/>
        </w:rPr>
        <w:t>rojekta</w:t>
      </w:r>
      <w:r w:rsidR="004A5A59" w:rsidRPr="006159D7">
        <w:rPr>
          <w:b/>
        </w:rPr>
        <w:t>s</w:t>
      </w:r>
      <w:r w:rsidR="00D570F2" w:rsidRPr="006159D7">
        <w:rPr>
          <w:b/>
        </w:rPr>
        <w:t xml:space="preserve"> </w:t>
      </w:r>
      <w:r w:rsidR="004A5A59" w:rsidRPr="006159D7">
        <w:rPr>
          <w:b/>
        </w:rPr>
        <w:t>/</w:t>
      </w:r>
      <w:r w:rsidR="00D570F2" w:rsidRPr="006159D7">
        <w:rPr>
          <w:b/>
          <w:bCs/>
        </w:rPr>
        <w:t xml:space="preserve"> patvirtintas planas</w:t>
      </w:r>
      <w:r w:rsidR="004A5A59" w:rsidRPr="006159D7">
        <w:rPr>
          <w:b/>
        </w:rPr>
        <w:t>).</w:t>
      </w:r>
      <w:r w:rsidR="003105A8" w:rsidRPr="006159D7">
        <w:rPr>
          <w:b/>
        </w:rPr>
        <w:t xml:space="preserve"> </w:t>
      </w: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8"/>
        <w:gridCol w:w="3261"/>
        <w:gridCol w:w="3261"/>
      </w:tblGrid>
      <w:tr w:rsidR="004A5A59" w:rsidRPr="006159D7" w14:paraId="0327A0C3" w14:textId="77777777" w:rsidTr="0098211F">
        <w:trPr>
          <w:trHeight w:val="284"/>
        </w:trPr>
        <w:tc>
          <w:tcPr>
            <w:tcW w:w="79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74458BD" w14:textId="77777777" w:rsidR="004A5A59" w:rsidRPr="006159D7" w:rsidRDefault="004A5A59" w:rsidP="00625B52">
            <w:pPr>
              <w:autoSpaceDE w:val="0"/>
              <w:autoSpaceDN w:val="0"/>
              <w:jc w:val="center"/>
              <w:rPr>
                <w:b/>
              </w:rPr>
            </w:pPr>
            <w:r w:rsidRPr="006159D7">
              <w:rPr>
                <w:b/>
              </w:rPr>
              <w:t>Lėšų šaltinio pavadinimas</w:t>
            </w:r>
          </w:p>
        </w:tc>
        <w:tc>
          <w:tcPr>
            <w:tcW w:w="3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5B339F0" w14:textId="77777777" w:rsidR="004A5A59" w:rsidRPr="006159D7" w:rsidRDefault="00D570F2" w:rsidP="00625B52">
            <w:pPr>
              <w:autoSpaceDE w:val="0"/>
              <w:autoSpaceDN w:val="0"/>
              <w:spacing w:line="276" w:lineRule="auto"/>
              <w:jc w:val="center"/>
              <w:rPr>
                <w:b/>
              </w:rPr>
            </w:pPr>
            <w:r w:rsidRPr="006159D7">
              <w:rPr>
                <w:b/>
              </w:rPr>
              <w:t>Projekta</w:t>
            </w:r>
            <w:r w:rsidR="004A5A59" w:rsidRPr="006159D7">
              <w:rPr>
                <w:b/>
              </w:rPr>
              <w:t>s</w:t>
            </w:r>
          </w:p>
          <w:p w14:paraId="409CE489" w14:textId="77777777" w:rsidR="004A5A59" w:rsidRPr="006159D7" w:rsidRDefault="004A5A59" w:rsidP="00625B52">
            <w:pPr>
              <w:autoSpaceDE w:val="0"/>
              <w:autoSpaceDN w:val="0"/>
              <w:spacing w:line="276" w:lineRule="auto"/>
              <w:jc w:val="center"/>
              <w:rPr>
                <w:b/>
              </w:rPr>
            </w:pPr>
            <w:r w:rsidRPr="006159D7">
              <w:rPr>
                <w:b/>
              </w:rPr>
              <w:t>(Suma, tūkst. €)</w:t>
            </w:r>
          </w:p>
        </w:tc>
        <w:tc>
          <w:tcPr>
            <w:tcW w:w="326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E797F7A" w14:textId="77777777" w:rsidR="00D570F2" w:rsidRPr="006159D7" w:rsidRDefault="00D570F2" w:rsidP="00625B52">
            <w:pPr>
              <w:autoSpaceDE w:val="0"/>
              <w:autoSpaceDN w:val="0"/>
              <w:spacing w:line="276" w:lineRule="auto"/>
              <w:jc w:val="center"/>
              <w:rPr>
                <w:b/>
                <w:bCs/>
              </w:rPr>
            </w:pPr>
            <w:r w:rsidRPr="006159D7">
              <w:rPr>
                <w:b/>
                <w:bCs/>
              </w:rPr>
              <w:t>Patvirtintas planas</w:t>
            </w:r>
          </w:p>
          <w:p w14:paraId="5A99A3C7" w14:textId="77777777" w:rsidR="004A5A59" w:rsidRPr="006159D7" w:rsidRDefault="00D570F2" w:rsidP="00625B52">
            <w:pPr>
              <w:autoSpaceDE w:val="0"/>
              <w:autoSpaceDN w:val="0"/>
              <w:spacing w:line="276" w:lineRule="auto"/>
              <w:jc w:val="center"/>
              <w:rPr>
                <w:b/>
              </w:rPr>
            </w:pPr>
            <w:r w:rsidRPr="006159D7">
              <w:rPr>
                <w:b/>
              </w:rPr>
              <w:t xml:space="preserve"> </w:t>
            </w:r>
            <w:r w:rsidR="004A5A59" w:rsidRPr="006159D7">
              <w:rPr>
                <w:b/>
              </w:rPr>
              <w:t>(Suma, tūkst. €)</w:t>
            </w:r>
          </w:p>
        </w:tc>
      </w:tr>
      <w:tr w:rsidR="00724FA7" w:rsidRPr="006159D7" w14:paraId="10E6E518"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6DDE5993" w14:textId="77777777" w:rsidR="00724FA7" w:rsidRPr="006159D7" w:rsidRDefault="00724FA7" w:rsidP="00724FA7">
            <w:pPr>
              <w:autoSpaceDE w:val="0"/>
              <w:autoSpaceDN w:val="0"/>
            </w:pPr>
            <w:r w:rsidRPr="006159D7">
              <w:t>Valstybės biudžeto lėšos (Mokinio krepšelis)</w:t>
            </w:r>
          </w:p>
        </w:tc>
        <w:tc>
          <w:tcPr>
            <w:tcW w:w="3261" w:type="dxa"/>
            <w:tcBorders>
              <w:top w:val="nil"/>
              <w:left w:val="nil"/>
              <w:bottom w:val="single" w:sz="8" w:space="0" w:color="auto"/>
              <w:right w:val="single" w:sz="8" w:space="0" w:color="auto"/>
            </w:tcBorders>
            <w:tcMar>
              <w:top w:w="0" w:type="dxa"/>
              <w:left w:w="30" w:type="dxa"/>
              <w:bottom w:w="0" w:type="dxa"/>
              <w:right w:w="30" w:type="dxa"/>
            </w:tcMar>
            <w:vAlign w:val="center"/>
          </w:tcPr>
          <w:p w14:paraId="17F0C1DC" w14:textId="77777777" w:rsidR="00724FA7" w:rsidRPr="006159D7" w:rsidRDefault="00724FA7" w:rsidP="00724FA7">
            <w:pPr>
              <w:autoSpaceDE w:val="0"/>
              <w:autoSpaceDN w:val="0"/>
              <w:jc w:val="center"/>
            </w:pPr>
            <w:r w:rsidRPr="006159D7">
              <w:t>497,5</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5F1F5E76" w14:textId="77777777" w:rsidR="00724FA7" w:rsidRPr="006159D7" w:rsidRDefault="00724FA7" w:rsidP="00724FA7">
            <w:pPr>
              <w:autoSpaceDE w:val="0"/>
              <w:autoSpaceDN w:val="0"/>
              <w:spacing w:line="276" w:lineRule="auto"/>
              <w:jc w:val="center"/>
            </w:pPr>
            <w:r w:rsidRPr="006159D7">
              <w:t>565,1</w:t>
            </w:r>
          </w:p>
        </w:tc>
      </w:tr>
      <w:tr w:rsidR="00724FA7" w:rsidRPr="006159D7" w14:paraId="6BA8183E"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61CD0A95" w14:textId="77777777" w:rsidR="00724FA7" w:rsidRPr="006159D7" w:rsidRDefault="00724FA7" w:rsidP="00724FA7">
            <w:pPr>
              <w:autoSpaceDE w:val="0"/>
              <w:autoSpaceDN w:val="0"/>
            </w:pPr>
            <w:r w:rsidRPr="006159D7">
              <w:t>Valstybės biudžeto lėšos (Tikslinės lėšos)</w:t>
            </w:r>
          </w:p>
        </w:tc>
        <w:tc>
          <w:tcPr>
            <w:tcW w:w="3261" w:type="dxa"/>
            <w:tcBorders>
              <w:top w:val="nil"/>
              <w:left w:val="nil"/>
              <w:bottom w:val="single" w:sz="8" w:space="0" w:color="auto"/>
              <w:right w:val="single" w:sz="8" w:space="0" w:color="auto"/>
            </w:tcBorders>
            <w:tcMar>
              <w:top w:w="0" w:type="dxa"/>
              <w:left w:w="30" w:type="dxa"/>
              <w:bottom w:w="0" w:type="dxa"/>
              <w:right w:w="30" w:type="dxa"/>
            </w:tcMar>
            <w:vAlign w:val="center"/>
          </w:tcPr>
          <w:p w14:paraId="08CE6F91" w14:textId="7EA73091" w:rsidR="00724FA7" w:rsidRPr="006159D7" w:rsidRDefault="00BF116A" w:rsidP="00724FA7">
            <w:pPr>
              <w:autoSpaceDE w:val="0"/>
              <w:autoSpaceDN w:val="0"/>
              <w:jc w:val="center"/>
            </w:pPr>
            <w:r>
              <w:t>-</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75DE11BD" w14:textId="77777777" w:rsidR="00724FA7" w:rsidRPr="006159D7" w:rsidRDefault="00724FA7" w:rsidP="00724FA7">
            <w:pPr>
              <w:autoSpaceDE w:val="0"/>
              <w:autoSpaceDN w:val="0"/>
              <w:spacing w:line="276" w:lineRule="auto"/>
              <w:jc w:val="center"/>
            </w:pPr>
            <w:r w:rsidRPr="006159D7">
              <w:t>6,3</w:t>
            </w:r>
          </w:p>
        </w:tc>
      </w:tr>
      <w:tr w:rsidR="00724FA7" w:rsidRPr="006159D7" w14:paraId="76AA222D"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05F5538F" w14:textId="77777777" w:rsidR="00724FA7" w:rsidRPr="006159D7" w:rsidRDefault="00724FA7" w:rsidP="00724FA7">
            <w:pPr>
              <w:autoSpaceDE w:val="0"/>
              <w:autoSpaceDN w:val="0"/>
            </w:pPr>
            <w:r w:rsidRPr="006159D7">
              <w:t xml:space="preserve">Valstybės biudžeto lėšos (nemokamas mokinių maitinimas) </w:t>
            </w:r>
          </w:p>
        </w:tc>
        <w:tc>
          <w:tcPr>
            <w:tcW w:w="3261" w:type="dxa"/>
            <w:tcBorders>
              <w:top w:val="nil"/>
              <w:left w:val="nil"/>
              <w:bottom w:val="single" w:sz="8" w:space="0" w:color="auto"/>
              <w:right w:val="single" w:sz="8" w:space="0" w:color="auto"/>
            </w:tcBorders>
            <w:tcMar>
              <w:top w:w="0" w:type="dxa"/>
              <w:left w:w="30" w:type="dxa"/>
              <w:bottom w:w="0" w:type="dxa"/>
              <w:right w:w="30" w:type="dxa"/>
            </w:tcMar>
            <w:vAlign w:val="center"/>
          </w:tcPr>
          <w:p w14:paraId="7BC93A2C" w14:textId="77777777" w:rsidR="00724FA7" w:rsidRPr="006159D7" w:rsidRDefault="00724FA7" w:rsidP="00724FA7">
            <w:pPr>
              <w:autoSpaceDE w:val="0"/>
              <w:autoSpaceDN w:val="0"/>
              <w:jc w:val="center"/>
            </w:pPr>
            <w:r w:rsidRPr="006159D7">
              <w:t>20,0</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10D272B9" w14:textId="77777777" w:rsidR="00724FA7" w:rsidRPr="006159D7" w:rsidRDefault="00724FA7" w:rsidP="00724FA7">
            <w:pPr>
              <w:autoSpaceDE w:val="0"/>
              <w:autoSpaceDN w:val="0"/>
              <w:spacing w:line="276" w:lineRule="auto"/>
              <w:jc w:val="center"/>
            </w:pPr>
            <w:r w:rsidRPr="006159D7">
              <w:t>23,8</w:t>
            </w:r>
          </w:p>
        </w:tc>
      </w:tr>
      <w:tr w:rsidR="00724FA7" w:rsidRPr="006159D7" w14:paraId="190D18C7"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556C77E5" w14:textId="77777777" w:rsidR="00724FA7" w:rsidRPr="006159D7" w:rsidRDefault="00724FA7" w:rsidP="00724FA7">
            <w:pPr>
              <w:autoSpaceDE w:val="0"/>
              <w:autoSpaceDN w:val="0"/>
            </w:pPr>
            <w:r w:rsidRPr="006159D7">
              <w:t xml:space="preserve">Savivaldybės biudžeto lėšos (mokyklos aplinka) </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17AA17B6" w14:textId="77777777" w:rsidR="00724FA7" w:rsidRPr="006159D7" w:rsidRDefault="00724FA7" w:rsidP="00724FA7">
            <w:pPr>
              <w:autoSpaceDE w:val="0"/>
              <w:autoSpaceDN w:val="0"/>
              <w:spacing w:line="276" w:lineRule="auto"/>
              <w:jc w:val="center"/>
            </w:pPr>
            <w:r w:rsidRPr="006159D7">
              <w:t>299,8</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5F2769B5" w14:textId="77777777" w:rsidR="00724FA7" w:rsidRPr="006159D7" w:rsidRDefault="00724FA7" w:rsidP="00724FA7">
            <w:pPr>
              <w:autoSpaceDE w:val="0"/>
              <w:autoSpaceDN w:val="0"/>
              <w:spacing w:line="276" w:lineRule="auto"/>
              <w:jc w:val="center"/>
            </w:pPr>
            <w:r w:rsidRPr="006159D7">
              <w:t>313,2</w:t>
            </w:r>
          </w:p>
        </w:tc>
      </w:tr>
      <w:tr w:rsidR="00724FA7" w:rsidRPr="006159D7" w14:paraId="1C3908A2"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14:paraId="54E917B4" w14:textId="77777777" w:rsidR="00724FA7" w:rsidRPr="006159D7" w:rsidRDefault="00724FA7" w:rsidP="00724FA7">
            <w:pPr>
              <w:autoSpaceDE w:val="0"/>
              <w:autoSpaceDN w:val="0"/>
            </w:pPr>
            <w:r w:rsidRPr="006159D7">
              <w:t>Savivaldybės biudžetas (remontui skirtos lėšos)</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246F27EC" w14:textId="77777777" w:rsidR="00724FA7" w:rsidRPr="006159D7" w:rsidRDefault="00724FA7" w:rsidP="00724FA7">
            <w:pPr>
              <w:autoSpaceDE w:val="0"/>
              <w:autoSpaceDN w:val="0"/>
              <w:spacing w:line="276" w:lineRule="auto"/>
              <w:jc w:val="center"/>
            </w:pPr>
            <w:r w:rsidRPr="006159D7">
              <w:t>30,0</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0AA0E490" w14:textId="77777777" w:rsidR="00724FA7" w:rsidRPr="006159D7" w:rsidRDefault="00724FA7" w:rsidP="00724FA7">
            <w:pPr>
              <w:autoSpaceDE w:val="0"/>
              <w:autoSpaceDN w:val="0"/>
              <w:spacing w:line="276" w:lineRule="auto"/>
              <w:jc w:val="center"/>
            </w:pPr>
            <w:r w:rsidRPr="006159D7">
              <w:t>34,3</w:t>
            </w:r>
          </w:p>
        </w:tc>
      </w:tr>
      <w:tr w:rsidR="00724FA7" w:rsidRPr="006159D7" w14:paraId="46E40AEA"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14:paraId="1A1441C9" w14:textId="77777777" w:rsidR="00724FA7" w:rsidRPr="006159D7" w:rsidRDefault="00724FA7" w:rsidP="00724FA7">
            <w:pPr>
              <w:autoSpaceDE w:val="0"/>
              <w:autoSpaceDN w:val="0"/>
            </w:pPr>
            <w:r w:rsidRPr="006159D7">
              <w:t>Savivaldybės biudžeto lėšos (5SBLL )</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61CDCEAD" w14:textId="50E70BDD" w:rsidR="00724FA7" w:rsidRPr="006159D7" w:rsidRDefault="00BF116A" w:rsidP="00724FA7">
            <w:pPr>
              <w:autoSpaceDE w:val="0"/>
              <w:autoSpaceDN w:val="0"/>
              <w:spacing w:line="276" w:lineRule="auto"/>
              <w:jc w:val="center"/>
            </w:pPr>
            <w:r>
              <w:t>-</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4E017A83" w14:textId="77777777" w:rsidR="00724FA7" w:rsidRPr="006159D7" w:rsidRDefault="00724FA7" w:rsidP="00724FA7">
            <w:pPr>
              <w:autoSpaceDE w:val="0"/>
              <w:autoSpaceDN w:val="0"/>
              <w:spacing w:line="276" w:lineRule="auto"/>
              <w:jc w:val="center"/>
            </w:pPr>
            <w:r w:rsidRPr="006159D7">
              <w:t>11,4</w:t>
            </w:r>
          </w:p>
        </w:tc>
      </w:tr>
      <w:tr w:rsidR="00724FA7" w:rsidRPr="006159D7" w14:paraId="7D478807"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33AEBAEB" w14:textId="77777777" w:rsidR="00724FA7" w:rsidRPr="006159D7" w:rsidRDefault="00724FA7" w:rsidP="00724FA7">
            <w:pPr>
              <w:autoSpaceDE w:val="0"/>
              <w:autoSpaceDN w:val="0"/>
            </w:pPr>
            <w:r w:rsidRPr="006159D7">
              <w:t xml:space="preserve">Savivaldybės biudžeto (neformalusis vaikų švietimas) lėšos </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2307E04F" w14:textId="77777777" w:rsidR="00724FA7" w:rsidRPr="006159D7" w:rsidRDefault="00724FA7" w:rsidP="00724FA7">
            <w:pPr>
              <w:autoSpaceDE w:val="0"/>
              <w:autoSpaceDN w:val="0"/>
              <w:spacing w:line="276" w:lineRule="auto"/>
              <w:jc w:val="center"/>
            </w:pPr>
            <w:r w:rsidRPr="006159D7">
              <w:t>16,9</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1CC7D86B" w14:textId="77777777" w:rsidR="00724FA7" w:rsidRPr="006159D7" w:rsidRDefault="00724FA7" w:rsidP="00724FA7">
            <w:pPr>
              <w:autoSpaceDE w:val="0"/>
              <w:autoSpaceDN w:val="0"/>
              <w:spacing w:line="276" w:lineRule="auto"/>
              <w:jc w:val="center"/>
            </w:pPr>
            <w:r w:rsidRPr="006159D7">
              <w:t>16,7</w:t>
            </w:r>
          </w:p>
        </w:tc>
      </w:tr>
      <w:tr w:rsidR="00724FA7" w:rsidRPr="006159D7" w14:paraId="296792F0"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74E8BFC7" w14:textId="77777777" w:rsidR="00724FA7" w:rsidRPr="006159D7" w:rsidRDefault="00724FA7" w:rsidP="00724FA7">
            <w:pPr>
              <w:autoSpaceDE w:val="0"/>
              <w:autoSpaceDN w:val="0"/>
            </w:pPr>
            <w:r w:rsidRPr="006159D7">
              <w:t xml:space="preserve">Savivaldybės biudžeto (mokinių vežimas) lėšos </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02CB0C23" w14:textId="77777777" w:rsidR="00724FA7" w:rsidRPr="006159D7" w:rsidRDefault="00724FA7" w:rsidP="00724FA7">
            <w:pPr>
              <w:autoSpaceDE w:val="0"/>
              <w:autoSpaceDN w:val="0"/>
              <w:spacing w:line="276" w:lineRule="auto"/>
              <w:jc w:val="center"/>
            </w:pPr>
            <w:r w:rsidRPr="006159D7">
              <w:t>57,0</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7FBCB099" w14:textId="77777777" w:rsidR="00724FA7" w:rsidRPr="006159D7" w:rsidRDefault="00724FA7" w:rsidP="00724FA7">
            <w:pPr>
              <w:autoSpaceDE w:val="0"/>
              <w:autoSpaceDN w:val="0"/>
              <w:spacing w:line="276" w:lineRule="auto"/>
              <w:jc w:val="center"/>
            </w:pPr>
            <w:r w:rsidRPr="006159D7">
              <w:t>46,3</w:t>
            </w:r>
          </w:p>
        </w:tc>
      </w:tr>
      <w:tr w:rsidR="00724FA7" w:rsidRPr="006159D7" w14:paraId="450E7D5B"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7B8F23DA" w14:textId="77777777" w:rsidR="00724FA7" w:rsidRPr="006159D7" w:rsidRDefault="00724FA7" w:rsidP="00724FA7">
            <w:pPr>
              <w:autoSpaceDE w:val="0"/>
              <w:autoSpaceDN w:val="0"/>
            </w:pPr>
            <w:r w:rsidRPr="006159D7">
              <w:t xml:space="preserve">Spec. programos (turto nuoma) lėšos </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06966047" w14:textId="77777777" w:rsidR="00724FA7" w:rsidRPr="006159D7" w:rsidRDefault="00724FA7" w:rsidP="00724FA7">
            <w:pPr>
              <w:autoSpaceDE w:val="0"/>
              <w:autoSpaceDN w:val="0"/>
              <w:spacing w:line="276" w:lineRule="auto"/>
              <w:jc w:val="center"/>
            </w:pPr>
            <w:r w:rsidRPr="006159D7">
              <w:t>2,5</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6BB57612" w14:textId="77777777" w:rsidR="00724FA7" w:rsidRPr="006159D7" w:rsidRDefault="00724FA7" w:rsidP="00724FA7">
            <w:pPr>
              <w:autoSpaceDE w:val="0"/>
              <w:autoSpaceDN w:val="0"/>
              <w:spacing w:line="276" w:lineRule="auto"/>
              <w:jc w:val="center"/>
            </w:pPr>
            <w:r w:rsidRPr="006159D7">
              <w:t>2,1</w:t>
            </w:r>
          </w:p>
        </w:tc>
      </w:tr>
      <w:tr w:rsidR="00724FA7" w:rsidRPr="006159D7" w14:paraId="1F1841C3" w14:textId="77777777" w:rsidTr="000B1BEA">
        <w:trPr>
          <w:trHeight w:val="284"/>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704BABA3" w14:textId="77777777" w:rsidR="00724FA7" w:rsidRPr="006159D7" w:rsidRDefault="00724FA7" w:rsidP="00724FA7">
            <w:pPr>
              <w:autoSpaceDE w:val="0"/>
              <w:autoSpaceDN w:val="0"/>
            </w:pPr>
            <w:r w:rsidRPr="006159D7">
              <w:t>2 proc. gyventojų pajamų mokesčio lėšos</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5081A8A2" w14:textId="77777777" w:rsidR="00724FA7" w:rsidRPr="006159D7" w:rsidRDefault="00724FA7" w:rsidP="00724FA7">
            <w:pPr>
              <w:autoSpaceDE w:val="0"/>
              <w:autoSpaceDN w:val="0"/>
              <w:spacing w:line="276" w:lineRule="auto"/>
              <w:jc w:val="center"/>
            </w:pPr>
            <w:r w:rsidRPr="006159D7">
              <w:t>2,0</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6BDE0F39" w14:textId="77777777" w:rsidR="00724FA7" w:rsidRPr="006159D7" w:rsidRDefault="00724FA7" w:rsidP="00724FA7">
            <w:pPr>
              <w:autoSpaceDE w:val="0"/>
              <w:autoSpaceDN w:val="0"/>
              <w:spacing w:line="276" w:lineRule="auto"/>
              <w:jc w:val="center"/>
            </w:pPr>
            <w:r w:rsidRPr="006159D7">
              <w:t>1,3</w:t>
            </w:r>
          </w:p>
        </w:tc>
      </w:tr>
      <w:tr w:rsidR="00724FA7" w:rsidRPr="006159D7" w14:paraId="5B81CB69" w14:textId="77777777" w:rsidTr="000B1BEA">
        <w:trPr>
          <w:trHeight w:val="321"/>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2A77F7D0" w14:textId="77777777" w:rsidR="00724FA7" w:rsidRPr="006159D7" w:rsidRDefault="00724FA7" w:rsidP="00724FA7">
            <w:pPr>
              <w:autoSpaceDE w:val="0"/>
              <w:autoSpaceDN w:val="0"/>
            </w:pPr>
            <w:r w:rsidRPr="006159D7">
              <w:t>Rėmėjų lėšos</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53B855DB" w14:textId="77777777" w:rsidR="00724FA7" w:rsidRPr="006159D7" w:rsidRDefault="00724FA7" w:rsidP="00724FA7">
            <w:pPr>
              <w:autoSpaceDE w:val="0"/>
              <w:autoSpaceDN w:val="0"/>
              <w:spacing w:line="276" w:lineRule="auto"/>
              <w:jc w:val="center"/>
            </w:pPr>
            <w:r w:rsidRPr="006159D7">
              <w:t>1,0</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4F5BB17B" w14:textId="77777777" w:rsidR="00724FA7" w:rsidRPr="006159D7" w:rsidRDefault="00724FA7" w:rsidP="00724FA7">
            <w:pPr>
              <w:autoSpaceDE w:val="0"/>
              <w:autoSpaceDN w:val="0"/>
              <w:spacing w:line="276" w:lineRule="auto"/>
              <w:jc w:val="center"/>
            </w:pPr>
            <w:r w:rsidRPr="006159D7">
              <w:t>1,1</w:t>
            </w:r>
          </w:p>
        </w:tc>
      </w:tr>
      <w:tr w:rsidR="00724FA7" w:rsidRPr="006159D7" w14:paraId="7EAF73BB" w14:textId="77777777" w:rsidTr="000B1BEA">
        <w:trPr>
          <w:trHeight w:val="321"/>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6F32C2E" w14:textId="77777777" w:rsidR="00724FA7" w:rsidRPr="006159D7" w:rsidRDefault="00724FA7" w:rsidP="00724FA7">
            <w:pPr>
              <w:autoSpaceDE w:val="0"/>
              <w:autoSpaceDN w:val="0"/>
            </w:pPr>
            <w:r w:rsidRPr="006159D7">
              <w:t xml:space="preserve">Projektų lėšos </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2AFEE4B2" w14:textId="77777777" w:rsidR="00724FA7" w:rsidRPr="006159D7" w:rsidRDefault="00724FA7" w:rsidP="00724FA7">
            <w:pPr>
              <w:autoSpaceDE w:val="0"/>
              <w:autoSpaceDN w:val="0"/>
              <w:spacing w:line="276" w:lineRule="auto"/>
              <w:jc w:val="center"/>
            </w:pPr>
            <w:r w:rsidRPr="006159D7">
              <w:t>2,5</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0F32952F" w14:textId="77777777" w:rsidR="00724FA7" w:rsidRPr="006159D7" w:rsidRDefault="00724FA7" w:rsidP="00724FA7">
            <w:pPr>
              <w:autoSpaceDE w:val="0"/>
              <w:autoSpaceDN w:val="0"/>
              <w:spacing w:line="276" w:lineRule="auto"/>
              <w:jc w:val="center"/>
            </w:pPr>
            <w:r w:rsidRPr="006159D7">
              <w:t>2,7</w:t>
            </w:r>
          </w:p>
        </w:tc>
      </w:tr>
      <w:tr w:rsidR="00724FA7" w:rsidRPr="006159D7" w14:paraId="296E152A" w14:textId="77777777" w:rsidTr="000B1BEA">
        <w:trPr>
          <w:trHeight w:val="321"/>
        </w:trPr>
        <w:tc>
          <w:tcPr>
            <w:tcW w:w="796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417D685B" w14:textId="77777777" w:rsidR="00724FA7" w:rsidRPr="006159D7" w:rsidRDefault="00724FA7" w:rsidP="00724FA7">
            <w:pPr>
              <w:autoSpaceDE w:val="0"/>
              <w:autoSpaceDN w:val="0"/>
              <w:jc w:val="center"/>
              <w:rPr>
                <w:b/>
                <w:bCs/>
              </w:rPr>
            </w:pPr>
            <w:r w:rsidRPr="006159D7">
              <w:rPr>
                <w:b/>
                <w:bCs/>
              </w:rPr>
              <w:t>Iš viso:</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76DB8A52" w14:textId="77777777" w:rsidR="00724FA7" w:rsidRPr="006159D7" w:rsidRDefault="00724FA7" w:rsidP="00724FA7">
            <w:pPr>
              <w:autoSpaceDE w:val="0"/>
              <w:autoSpaceDN w:val="0"/>
              <w:spacing w:line="276" w:lineRule="auto"/>
              <w:jc w:val="center"/>
              <w:rPr>
                <w:b/>
                <w:bCs/>
              </w:rPr>
            </w:pPr>
            <w:r w:rsidRPr="006159D7">
              <w:rPr>
                <w:b/>
                <w:bCs/>
              </w:rPr>
              <w:t>929,2</w:t>
            </w:r>
          </w:p>
        </w:tc>
        <w:tc>
          <w:tcPr>
            <w:tcW w:w="3261" w:type="dxa"/>
            <w:tcBorders>
              <w:top w:val="nil"/>
              <w:left w:val="nil"/>
              <w:bottom w:val="single" w:sz="8" w:space="0" w:color="auto"/>
              <w:right w:val="single" w:sz="8" w:space="0" w:color="auto"/>
            </w:tcBorders>
            <w:tcMar>
              <w:top w:w="0" w:type="dxa"/>
              <w:left w:w="30" w:type="dxa"/>
              <w:bottom w:w="0" w:type="dxa"/>
              <w:right w:w="30" w:type="dxa"/>
            </w:tcMar>
          </w:tcPr>
          <w:p w14:paraId="7E56ADDD" w14:textId="77777777" w:rsidR="00724FA7" w:rsidRPr="006159D7" w:rsidRDefault="00724FA7" w:rsidP="00724FA7">
            <w:pPr>
              <w:jc w:val="center"/>
              <w:rPr>
                <w:b/>
                <w:bCs/>
              </w:rPr>
            </w:pPr>
            <w:r w:rsidRPr="006159D7">
              <w:rPr>
                <w:b/>
                <w:bCs/>
              </w:rPr>
              <w:t>1024,3</w:t>
            </w:r>
          </w:p>
        </w:tc>
      </w:tr>
    </w:tbl>
    <w:p w14:paraId="6BB9E253" w14:textId="1A345C45" w:rsidR="002F44B8" w:rsidRDefault="002F44B8" w:rsidP="00625B52">
      <w:pPr>
        <w:jc w:val="center"/>
        <w:rPr>
          <w:b/>
        </w:rPr>
      </w:pPr>
    </w:p>
    <w:p w14:paraId="65C47BEF" w14:textId="4D9C852C" w:rsidR="00FD7C23" w:rsidRDefault="00FD7C23" w:rsidP="00625B52">
      <w:pPr>
        <w:jc w:val="center"/>
        <w:rPr>
          <w:b/>
        </w:rPr>
      </w:pPr>
    </w:p>
    <w:p w14:paraId="08ADD602" w14:textId="52B67985" w:rsidR="00FD7C23" w:rsidRDefault="00FD7C23" w:rsidP="00625B52">
      <w:pPr>
        <w:jc w:val="center"/>
        <w:rPr>
          <w:b/>
        </w:rPr>
      </w:pPr>
    </w:p>
    <w:p w14:paraId="3D60D4AF" w14:textId="45457337" w:rsidR="00FD7C23" w:rsidRDefault="00FD7C23" w:rsidP="00625B52">
      <w:pPr>
        <w:jc w:val="center"/>
        <w:rPr>
          <w:b/>
        </w:rPr>
      </w:pPr>
    </w:p>
    <w:p w14:paraId="54FF1188" w14:textId="07F456E4" w:rsidR="000833AB" w:rsidRPr="006159D7" w:rsidRDefault="000833AB" w:rsidP="61C1B5A5">
      <w:pPr>
        <w:jc w:val="center"/>
        <w:rPr>
          <w:b/>
          <w:bCs/>
        </w:rPr>
      </w:pPr>
      <w:r w:rsidRPr="006159D7">
        <w:rPr>
          <w:b/>
          <w:bCs/>
        </w:rPr>
        <w:lastRenderedPageBreak/>
        <w:t>II. SSGG ANALIZĖ</w:t>
      </w:r>
      <w:r w:rsidR="003105A8" w:rsidRPr="006159D7">
        <w:rPr>
          <w:b/>
          <w:bCs/>
        </w:rPr>
        <w:t xml:space="preserve"> </w:t>
      </w:r>
    </w:p>
    <w:p w14:paraId="23DE523C" w14:textId="77777777" w:rsidR="000833AB" w:rsidRPr="006159D7" w:rsidRDefault="000833AB" w:rsidP="00625B5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4"/>
        <w:gridCol w:w="6356"/>
      </w:tblGrid>
      <w:tr w:rsidR="008A6B65" w:rsidRPr="006159D7" w14:paraId="189088F9" w14:textId="77777777" w:rsidTr="008A6B65">
        <w:trPr>
          <w:trHeight w:val="550"/>
        </w:trPr>
        <w:tc>
          <w:tcPr>
            <w:tcW w:w="8204" w:type="dxa"/>
            <w:vAlign w:val="center"/>
          </w:tcPr>
          <w:p w14:paraId="26435DB2" w14:textId="75E12F41" w:rsidR="008A6B65" w:rsidRPr="006159D7" w:rsidRDefault="008A6B65" w:rsidP="008A6B65">
            <w:pPr>
              <w:jc w:val="center"/>
              <w:rPr>
                <w:b/>
              </w:rPr>
            </w:pPr>
            <w:r w:rsidRPr="00B8632E">
              <w:rPr>
                <w:b/>
                <w:color w:val="00B050"/>
              </w:rPr>
              <w:t>STIPRYBĖS</w:t>
            </w:r>
          </w:p>
        </w:tc>
        <w:tc>
          <w:tcPr>
            <w:tcW w:w="6356" w:type="dxa"/>
            <w:vAlign w:val="center"/>
          </w:tcPr>
          <w:p w14:paraId="3B562956" w14:textId="31487050" w:rsidR="008A6B65" w:rsidRPr="006159D7" w:rsidRDefault="008A6B65" w:rsidP="008A6B65">
            <w:pPr>
              <w:jc w:val="center"/>
              <w:rPr>
                <w:b/>
              </w:rPr>
            </w:pPr>
            <w:r w:rsidRPr="00197873">
              <w:rPr>
                <w:b/>
                <w:color w:val="C00000"/>
              </w:rPr>
              <w:t xml:space="preserve">SILPNYBĖS </w:t>
            </w:r>
            <w:r>
              <w:rPr>
                <w:b/>
              </w:rPr>
              <w:t>(tobulintina)</w:t>
            </w:r>
          </w:p>
        </w:tc>
      </w:tr>
      <w:tr w:rsidR="009D21F4" w:rsidRPr="006159D7" w14:paraId="079F767D" w14:textId="77777777" w:rsidTr="008A6B65">
        <w:trPr>
          <w:trHeight w:val="550"/>
        </w:trPr>
        <w:tc>
          <w:tcPr>
            <w:tcW w:w="8204" w:type="dxa"/>
          </w:tcPr>
          <w:p w14:paraId="528BCC3E" w14:textId="77777777" w:rsidR="009D21F4" w:rsidRPr="006159D7" w:rsidRDefault="009D21F4" w:rsidP="009D21F4">
            <w:pPr>
              <w:numPr>
                <w:ilvl w:val="0"/>
                <w:numId w:val="7"/>
              </w:numPr>
              <w:ind w:left="284" w:hanging="284"/>
            </w:pPr>
            <w:r w:rsidRPr="006159D7">
              <w:t xml:space="preserve">Demokratiški gimnazijos bendruomenės narių tarpusavio santykiai. </w:t>
            </w:r>
          </w:p>
          <w:p w14:paraId="22AD8ABE" w14:textId="77777777" w:rsidR="009D21F4" w:rsidRPr="006159D7" w:rsidRDefault="009D21F4" w:rsidP="009D21F4">
            <w:pPr>
              <w:numPr>
                <w:ilvl w:val="0"/>
                <w:numId w:val="7"/>
              </w:numPr>
              <w:ind w:left="284" w:hanging="284"/>
            </w:pPr>
            <w:r w:rsidRPr="006159D7">
              <w:t>Kompetentingi  mokytojai, pagalbos mokiniui specialistai; kvalifikuotas aptarnaujantis personalas užtikrina sklandžią gimnazijos veiklą, palankų mokymuisi mikroklimatą.</w:t>
            </w:r>
          </w:p>
          <w:p w14:paraId="211A3A75" w14:textId="77777777" w:rsidR="009D21F4" w:rsidRPr="006159D7" w:rsidRDefault="009D21F4" w:rsidP="009D21F4">
            <w:pPr>
              <w:numPr>
                <w:ilvl w:val="0"/>
                <w:numId w:val="7"/>
              </w:numPr>
              <w:ind w:left="284" w:hanging="284"/>
              <w:jc w:val="both"/>
            </w:pPr>
            <w:r w:rsidRPr="006159D7">
              <w:t>Aktyvėjanti mokinių parlamento ir Gimnazijos tarybos veikla.</w:t>
            </w:r>
          </w:p>
          <w:p w14:paraId="7E5FEA63" w14:textId="77777777" w:rsidR="009D21F4" w:rsidRPr="006159D7" w:rsidRDefault="009D21F4" w:rsidP="009D21F4">
            <w:pPr>
              <w:numPr>
                <w:ilvl w:val="0"/>
                <w:numId w:val="7"/>
              </w:numPr>
              <w:ind w:left="284" w:hanging="284"/>
            </w:pPr>
            <w:r w:rsidRPr="006159D7">
              <w:t xml:space="preserve">Teigiamas tėvų (globėjų) požiūris į gimnazijoje diegiamas vertybes, ugdymo metodus. </w:t>
            </w:r>
          </w:p>
          <w:p w14:paraId="657AC6B3" w14:textId="77777777" w:rsidR="009D21F4" w:rsidRPr="006159D7" w:rsidRDefault="009D21F4" w:rsidP="009D21F4">
            <w:pPr>
              <w:numPr>
                <w:ilvl w:val="0"/>
                <w:numId w:val="7"/>
              </w:numPr>
              <w:ind w:left="284" w:hanging="284"/>
            </w:pPr>
            <w:r w:rsidRPr="006159D7">
              <w:t>Aukšti motyvuotų mokinių akademiniai pasiekimai,  sporto varžybų, olimpiadų, konkursų rezultatai.</w:t>
            </w:r>
          </w:p>
          <w:p w14:paraId="5FEB5D0E" w14:textId="77777777" w:rsidR="009D21F4" w:rsidRPr="006159D7" w:rsidRDefault="009D21F4" w:rsidP="009D21F4">
            <w:pPr>
              <w:numPr>
                <w:ilvl w:val="0"/>
                <w:numId w:val="7"/>
              </w:numPr>
              <w:ind w:left="284" w:hanging="284"/>
            </w:pPr>
            <w:r w:rsidRPr="006159D7">
              <w:t>Ugdymo plano teikiamos galimybės mokinių pasiekimams gerinti, kūrybiškumui ir fiziniam aktyvumui skatinti, gabių mokinių poreikiams tenkinti (konsultaciniai centrai, moduliai, neformaliojo švietimo būreliai).</w:t>
            </w:r>
          </w:p>
          <w:p w14:paraId="7DA384D7" w14:textId="77777777" w:rsidR="009D21F4" w:rsidRPr="006159D7" w:rsidRDefault="009D21F4" w:rsidP="009D21F4">
            <w:pPr>
              <w:numPr>
                <w:ilvl w:val="0"/>
                <w:numId w:val="7"/>
              </w:numPr>
              <w:ind w:left="284" w:hanging="284"/>
            </w:pPr>
            <w:r w:rsidRPr="006159D7">
              <w:t>Gabiausių mokinių skatinimas (buvusių mokinių įsteigtos premijos: Šv. arkangelo Mykolo, UAB Orca team, OSK Arboro).</w:t>
            </w:r>
          </w:p>
          <w:p w14:paraId="578B650D" w14:textId="77777777" w:rsidR="009D21F4" w:rsidRPr="006159D7" w:rsidRDefault="009D21F4" w:rsidP="009D21F4">
            <w:pPr>
              <w:numPr>
                <w:ilvl w:val="0"/>
                <w:numId w:val="7"/>
              </w:numPr>
              <w:ind w:left="284" w:hanging="284"/>
            </w:pPr>
            <w:r w:rsidRPr="006159D7">
              <w:t>Gimnazijos tradicijų puoselėjimas (Miško diena, Klojimo teatras, Karnavalas, Adventinis rytmetis), telkiantis bendruomenę, skatinantis kūrybiškumą.</w:t>
            </w:r>
          </w:p>
          <w:p w14:paraId="1CE46643" w14:textId="77777777" w:rsidR="009D21F4" w:rsidRPr="006159D7" w:rsidRDefault="009D21F4" w:rsidP="009D21F4">
            <w:pPr>
              <w:numPr>
                <w:ilvl w:val="0"/>
                <w:numId w:val="7"/>
              </w:numPr>
              <w:ind w:left="284" w:hanging="284"/>
            </w:pPr>
            <w:r w:rsidRPr="006159D7">
              <w:t>Mokinių darbais kuriama estetiška ir jauki gimnazijos edukacinė aplinka.</w:t>
            </w:r>
          </w:p>
          <w:p w14:paraId="714CEADA" w14:textId="77777777" w:rsidR="009D21F4" w:rsidRPr="006159D7" w:rsidRDefault="009D21F4" w:rsidP="009D21F4">
            <w:pPr>
              <w:numPr>
                <w:ilvl w:val="0"/>
                <w:numId w:val="7"/>
              </w:numPr>
              <w:ind w:left="284" w:hanging="284"/>
            </w:pPr>
            <w:r w:rsidRPr="006159D7">
              <w:t>Mokinių poreikius tenkinantis užimtumas per pertraukas, po pamokų (žaidimų kambarys, vaiko dienos centras, pailginto mokymosi grupė).</w:t>
            </w:r>
          </w:p>
          <w:p w14:paraId="5411152F" w14:textId="77777777" w:rsidR="009D21F4" w:rsidRPr="006159D7" w:rsidRDefault="009D21F4" w:rsidP="009D21F4">
            <w:pPr>
              <w:numPr>
                <w:ilvl w:val="0"/>
                <w:numId w:val="7"/>
              </w:numPr>
              <w:ind w:left="284" w:hanging="284"/>
            </w:pPr>
            <w:r w:rsidRPr="006159D7">
              <w:t>Mokinių skaičiaus didėjimas.</w:t>
            </w:r>
          </w:p>
          <w:p w14:paraId="42B9D0E2" w14:textId="77777777" w:rsidR="009D21F4" w:rsidRPr="006159D7" w:rsidRDefault="009D21F4" w:rsidP="009D21F4">
            <w:pPr>
              <w:numPr>
                <w:ilvl w:val="0"/>
                <w:numId w:val="7"/>
              </w:numPr>
              <w:ind w:left="284" w:hanging="284"/>
              <w:jc w:val="both"/>
            </w:pPr>
            <w:r w:rsidRPr="006159D7">
              <w:t xml:space="preserve">Gebėjimas operatyviai organizuoti mokymą esant ekstremaliai situacijai. </w:t>
            </w:r>
          </w:p>
          <w:p w14:paraId="681760C6" w14:textId="77777777" w:rsidR="009D21F4" w:rsidRPr="006159D7" w:rsidRDefault="009D21F4" w:rsidP="009D21F4">
            <w:pPr>
              <w:numPr>
                <w:ilvl w:val="0"/>
                <w:numId w:val="7"/>
              </w:numPr>
              <w:ind w:left="284" w:hanging="284"/>
              <w:jc w:val="both"/>
            </w:pPr>
            <w:r w:rsidRPr="006159D7">
              <w:t>Veiksminga vidinė komunikacija gimnazijos bendruomenėje, operatyvus informacijos perdavimas (MS Teams, Eduka, Messenger).</w:t>
            </w:r>
          </w:p>
          <w:p w14:paraId="487A26F3" w14:textId="6E327790" w:rsidR="5D136F39" w:rsidRPr="006159D7" w:rsidRDefault="5D136F39" w:rsidP="7C89765B">
            <w:pPr>
              <w:numPr>
                <w:ilvl w:val="0"/>
                <w:numId w:val="7"/>
              </w:numPr>
              <w:ind w:left="284" w:hanging="284"/>
              <w:jc w:val="both"/>
            </w:pPr>
            <w:r w:rsidRPr="006159D7">
              <w:t>Sveikatą stiprinančių projektų rengimas ir dalyvavimas juose.</w:t>
            </w:r>
          </w:p>
          <w:p w14:paraId="2FAF2D06" w14:textId="77777777" w:rsidR="009D21F4" w:rsidRPr="006159D7" w:rsidRDefault="009D21F4" w:rsidP="009D21F4">
            <w:pPr>
              <w:numPr>
                <w:ilvl w:val="0"/>
                <w:numId w:val="7"/>
              </w:numPr>
              <w:ind w:left="284" w:hanging="284"/>
            </w:pPr>
            <w:r w:rsidRPr="006159D7">
              <w:t>Gera lėšų vadyba (projektų ir paramos lėšų pritraukimas).</w:t>
            </w:r>
          </w:p>
          <w:p w14:paraId="13A2DF64" w14:textId="5B584BD3" w:rsidR="009D21F4" w:rsidRPr="006159D7" w:rsidRDefault="009D21F4" w:rsidP="009D21F4">
            <w:pPr>
              <w:numPr>
                <w:ilvl w:val="0"/>
                <w:numId w:val="7"/>
              </w:numPr>
              <w:ind w:left="284" w:hanging="284"/>
              <w:jc w:val="both"/>
            </w:pPr>
            <w:r w:rsidRPr="006159D7">
              <w:t>Atnaujinamos ugdymo(si) erdvės (renovuota biblioteka, įrengtas sporto aikštynas, atnaujinami kabinetai).</w:t>
            </w:r>
          </w:p>
        </w:tc>
        <w:tc>
          <w:tcPr>
            <w:tcW w:w="6356" w:type="dxa"/>
          </w:tcPr>
          <w:p w14:paraId="22D7753B" w14:textId="77777777" w:rsidR="008A6B65" w:rsidRPr="0031462C" w:rsidRDefault="008A6B65" w:rsidP="008A6B65">
            <w:pPr>
              <w:numPr>
                <w:ilvl w:val="0"/>
                <w:numId w:val="7"/>
              </w:numPr>
              <w:ind w:left="318" w:hanging="284"/>
              <w:jc w:val="both"/>
            </w:pPr>
            <w:r>
              <w:t>Dalies mokinių m</w:t>
            </w:r>
            <w:r w:rsidRPr="0031462C">
              <w:t xml:space="preserve">okymosi motyvacijos trūkumas. </w:t>
            </w:r>
          </w:p>
          <w:p w14:paraId="3EB92DA1" w14:textId="77777777" w:rsidR="008A6B65" w:rsidRPr="0031462C" w:rsidRDefault="008A6B65" w:rsidP="008A6B65">
            <w:pPr>
              <w:numPr>
                <w:ilvl w:val="0"/>
                <w:numId w:val="7"/>
              </w:numPr>
              <w:ind w:left="318" w:hanging="284"/>
              <w:jc w:val="both"/>
            </w:pPr>
            <w:r>
              <w:t>Savivaldis ir personalizuotas mokymasis.</w:t>
            </w:r>
          </w:p>
          <w:p w14:paraId="4544E52D" w14:textId="77777777" w:rsidR="009D21F4" w:rsidRPr="006159D7" w:rsidRDefault="009D21F4" w:rsidP="009D21F4">
            <w:pPr>
              <w:numPr>
                <w:ilvl w:val="0"/>
                <w:numId w:val="7"/>
              </w:numPr>
              <w:ind w:left="318" w:hanging="284"/>
            </w:pPr>
            <w:r w:rsidRPr="006159D7">
              <w:t>Menkas tėvų (globėjų) įsitraukimas į vaikų mokymosi, lankomumo, elgesio pamokose problemų sprendimą.</w:t>
            </w:r>
          </w:p>
          <w:p w14:paraId="0A8932C5" w14:textId="77777777" w:rsidR="009D21F4" w:rsidRPr="006159D7" w:rsidRDefault="009D21F4" w:rsidP="009D21F4">
            <w:pPr>
              <w:numPr>
                <w:ilvl w:val="0"/>
                <w:numId w:val="7"/>
              </w:numPr>
              <w:ind w:left="318" w:hanging="284"/>
            </w:pPr>
            <w:r w:rsidRPr="006159D7">
              <w:t>Neefektyvi mokinių pasiekimų ir individualios pažangos vertinimo ir įsivertinimo sistema.</w:t>
            </w:r>
          </w:p>
          <w:p w14:paraId="6797C534" w14:textId="77777777" w:rsidR="009D21F4" w:rsidRPr="006159D7" w:rsidRDefault="009D21F4" w:rsidP="009D21F4">
            <w:pPr>
              <w:numPr>
                <w:ilvl w:val="0"/>
                <w:numId w:val="7"/>
              </w:numPr>
              <w:ind w:left="318" w:hanging="284"/>
            </w:pPr>
            <w:r w:rsidRPr="006159D7">
              <w:t>Silpna skirtingų dalykų turinio integracija, nepakankamas turinio ryšys su artimiausia mokinio aplinka.</w:t>
            </w:r>
          </w:p>
          <w:p w14:paraId="5E67565E" w14:textId="77777777" w:rsidR="009D21F4" w:rsidRPr="006159D7" w:rsidRDefault="009D21F4" w:rsidP="009D21F4">
            <w:pPr>
              <w:numPr>
                <w:ilvl w:val="0"/>
                <w:numId w:val="7"/>
              </w:numPr>
              <w:ind w:left="318" w:hanging="284"/>
            </w:pPr>
            <w:r w:rsidRPr="006159D7">
              <w:t>Nepakankamai išnaudojamos turimų IKT galimybės (išmanioji klasė, interaktyvūs ekranai, planšetiniai kompiuteriai, kompiuterinės programos)</w:t>
            </w:r>
            <w:r w:rsidRPr="006159D7">
              <w:rPr>
                <w:rFonts w:eastAsia="Calibri"/>
              </w:rPr>
              <w:t>.</w:t>
            </w:r>
          </w:p>
          <w:p w14:paraId="51724751" w14:textId="77777777" w:rsidR="009D21F4" w:rsidRPr="006159D7" w:rsidRDefault="009D21F4" w:rsidP="009D21F4">
            <w:pPr>
              <w:numPr>
                <w:ilvl w:val="0"/>
                <w:numId w:val="7"/>
              </w:numPr>
              <w:ind w:left="318" w:hanging="284"/>
            </w:pPr>
            <w:r w:rsidRPr="006159D7">
              <w:t>Prastėjanti mokinių sveikata (regėjimas, antsvoris, nutukimas, nesveiki dantys), susijusi su mažu fiziniu aktyvumu, besaikiu IKT naudojimu, turimais žalingais įpročiais.</w:t>
            </w:r>
          </w:p>
          <w:p w14:paraId="1DA55BA8" w14:textId="3B627714" w:rsidR="009D21F4" w:rsidRPr="006159D7" w:rsidRDefault="009D21F4" w:rsidP="009D21F4">
            <w:pPr>
              <w:numPr>
                <w:ilvl w:val="0"/>
                <w:numId w:val="7"/>
              </w:numPr>
              <w:ind w:left="318" w:hanging="284"/>
            </w:pPr>
            <w:r w:rsidRPr="006159D7">
              <w:t xml:space="preserve">Reikalinga gimnazijos pastato fasado renovacija, seno korpuso III aukšto koridoriaus, </w:t>
            </w:r>
            <w:r w:rsidR="41D8E28E" w:rsidRPr="006159D7">
              <w:t xml:space="preserve">2 kabinetų, </w:t>
            </w:r>
            <w:r w:rsidRPr="006159D7">
              <w:t>šilumos punkto, laiptinių remontas, įrengti aptarnaujančio personalo poilsio kambarį.</w:t>
            </w:r>
          </w:p>
        </w:tc>
      </w:tr>
      <w:tr w:rsidR="008A6B65" w:rsidRPr="006159D7" w14:paraId="14AEE0B1" w14:textId="77777777" w:rsidTr="008A6B65">
        <w:trPr>
          <w:trHeight w:val="550"/>
        </w:trPr>
        <w:tc>
          <w:tcPr>
            <w:tcW w:w="8204" w:type="dxa"/>
            <w:vAlign w:val="center"/>
          </w:tcPr>
          <w:p w14:paraId="2CC2A3C6" w14:textId="786687EF" w:rsidR="008A6B65" w:rsidRPr="006159D7" w:rsidRDefault="008A6B65" w:rsidP="008A6B65">
            <w:pPr>
              <w:jc w:val="center"/>
              <w:rPr>
                <w:b/>
              </w:rPr>
            </w:pPr>
            <w:r w:rsidRPr="00197873">
              <w:rPr>
                <w:b/>
                <w:color w:val="7030A0"/>
              </w:rPr>
              <w:lastRenderedPageBreak/>
              <w:t>GALIMYBĖS</w:t>
            </w:r>
          </w:p>
        </w:tc>
        <w:tc>
          <w:tcPr>
            <w:tcW w:w="6356" w:type="dxa"/>
            <w:vAlign w:val="center"/>
          </w:tcPr>
          <w:p w14:paraId="5D2A5B02" w14:textId="2F64F9FF" w:rsidR="008A6B65" w:rsidRPr="006159D7" w:rsidRDefault="008A6B65" w:rsidP="008A6B65">
            <w:pPr>
              <w:jc w:val="center"/>
              <w:rPr>
                <w:b/>
              </w:rPr>
            </w:pPr>
            <w:r w:rsidRPr="00D04204">
              <w:rPr>
                <w:b/>
                <w:color w:val="C00000"/>
              </w:rPr>
              <w:t>GRĖSMĖS</w:t>
            </w:r>
          </w:p>
        </w:tc>
      </w:tr>
      <w:tr w:rsidR="009D21F4" w:rsidRPr="006159D7" w14:paraId="61ADF388" w14:textId="77777777" w:rsidTr="008A6B65">
        <w:trPr>
          <w:trHeight w:val="274"/>
        </w:trPr>
        <w:tc>
          <w:tcPr>
            <w:tcW w:w="8204" w:type="dxa"/>
          </w:tcPr>
          <w:p w14:paraId="45E12E36" w14:textId="77777777" w:rsidR="009D21F4" w:rsidRPr="006159D7" w:rsidRDefault="009D21F4" w:rsidP="009D21F4">
            <w:pPr>
              <w:numPr>
                <w:ilvl w:val="0"/>
                <w:numId w:val="7"/>
              </w:numPr>
              <w:ind w:left="284" w:hanging="284"/>
            </w:pPr>
            <w:r w:rsidRPr="006159D7">
              <w:t>Mokymosi motyvacijos skatinimas, mokėjimo mokytis kompetencijos ugdymas, pasitelkiant netradicines edukacines aplinkas, ugdymo turinio diferencijavimą, turimas IKT priemones.</w:t>
            </w:r>
          </w:p>
          <w:p w14:paraId="6EB4A152" w14:textId="77777777" w:rsidR="009D21F4" w:rsidRPr="006159D7" w:rsidRDefault="009D21F4" w:rsidP="009D21F4">
            <w:pPr>
              <w:numPr>
                <w:ilvl w:val="0"/>
                <w:numId w:val="7"/>
              </w:numPr>
              <w:ind w:left="284" w:hanging="284"/>
            </w:pPr>
            <w:r w:rsidRPr="006159D7">
              <w:t>Gerosios patirties sklaida „kolega-kolegai“.</w:t>
            </w:r>
          </w:p>
          <w:p w14:paraId="46D1D749" w14:textId="77777777" w:rsidR="009D21F4" w:rsidRPr="006159D7" w:rsidRDefault="009D21F4" w:rsidP="009D21F4">
            <w:pPr>
              <w:numPr>
                <w:ilvl w:val="0"/>
                <w:numId w:val="7"/>
              </w:numPr>
              <w:ind w:left="284" w:hanging="284"/>
            </w:pPr>
            <w:r w:rsidRPr="006159D7">
              <w:t>Glaudesnis pažintinės ir kultūrinės veiklos bei ugdymo turinio ryšys.</w:t>
            </w:r>
          </w:p>
          <w:p w14:paraId="75732469" w14:textId="77777777" w:rsidR="009D21F4" w:rsidRPr="006159D7" w:rsidRDefault="009D21F4" w:rsidP="009D21F4">
            <w:pPr>
              <w:numPr>
                <w:ilvl w:val="0"/>
                <w:numId w:val="7"/>
              </w:numPr>
              <w:ind w:left="284" w:hanging="284"/>
            </w:pPr>
            <w:r w:rsidRPr="006159D7">
              <w:t>Tarpdalykinio ugdymo turinio integravimo stiprinimas.</w:t>
            </w:r>
          </w:p>
          <w:p w14:paraId="65ACA948" w14:textId="77777777" w:rsidR="009D21F4" w:rsidRPr="006159D7" w:rsidRDefault="009D21F4" w:rsidP="009D21F4">
            <w:pPr>
              <w:numPr>
                <w:ilvl w:val="0"/>
                <w:numId w:val="7"/>
              </w:numPr>
              <w:ind w:left="284" w:hanging="284"/>
              <w:jc w:val="both"/>
            </w:pPr>
            <w:r w:rsidRPr="006159D7">
              <w:t>Ugdymo turinio personalizavimas.</w:t>
            </w:r>
          </w:p>
          <w:p w14:paraId="3B11B512" w14:textId="77777777" w:rsidR="009D21F4" w:rsidRPr="006159D7" w:rsidRDefault="009D21F4" w:rsidP="009D21F4">
            <w:pPr>
              <w:numPr>
                <w:ilvl w:val="0"/>
                <w:numId w:val="7"/>
              </w:numPr>
              <w:ind w:left="284" w:hanging="284"/>
            </w:pPr>
            <w:r w:rsidRPr="006159D7">
              <w:t>Projektinės veiklos plėtimas (ilgalaikiai projektai, tiriamosios veiklos organizavimas, tarptautiniai ryšiai).</w:t>
            </w:r>
          </w:p>
          <w:p w14:paraId="29A6C62F" w14:textId="77777777" w:rsidR="009D21F4" w:rsidRPr="006159D7" w:rsidRDefault="009D21F4" w:rsidP="009D21F4">
            <w:pPr>
              <w:numPr>
                <w:ilvl w:val="0"/>
                <w:numId w:val="7"/>
              </w:numPr>
              <w:ind w:left="284" w:hanging="284"/>
            </w:pPr>
            <w:r w:rsidRPr="006159D7">
              <w:t xml:space="preserve">Laisvalaikio erdvių kūrimas, mokymo priemonių bazės atnaujinimas. </w:t>
            </w:r>
          </w:p>
          <w:p w14:paraId="7E41377E" w14:textId="77777777" w:rsidR="009D21F4" w:rsidRPr="006159D7" w:rsidRDefault="009D21F4" w:rsidP="009D21F4">
            <w:pPr>
              <w:numPr>
                <w:ilvl w:val="0"/>
                <w:numId w:val="7"/>
              </w:numPr>
              <w:ind w:left="284" w:hanging="284"/>
            </w:pPr>
            <w:r w:rsidRPr="006159D7">
              <w:t>Lyderystės ir bendruomeniškumo skatinimas gimnazijos bendruomenėje.</w:t>
            </w:r>
          </w:p>
          <w:p w14:paraId="15D18C6A" w14:textId="77777777" w:rsidR="009D21F4" w:rsidRPr="006159D7" w:rsidRDefault="009D21F4" w:rsidP="009D21F4">
            <w:pPr>
              <w:numPr>
                <w:ilvl w:val="0"/>
                <w:numId w:val="7"/>
              </w:numPr>
              <w:ind w:left="284" w:hanging="284"/>
            </w:pPr>
            <w:r w:rsidRPr="006159D7">
              <w:t>Tėvų (globėjų, rūpintojų) įtraukimas į gimnazijos veiklą.</w:t>
            </w:r>
          </w:p>
          <w:p w14:paraId="4BBECDFC" w14:textId="77777777" w:rsidR="009D21F4" w:rsidRPr="006159D7" w:rsidRDefault="009D21F4" w:rsidP="009D21F4">
            <w:pPr>
              <w:numPr>
                <w:ilvl w:val="0"/>
                <w:numId w:val="7"/>
              </w:numPr>
              <w:ind w:left="284" w:hanging="284"/>
            </w:pPr>
            <w:r w:rsidRPr="006159D7">
              <w:t>Mokinių sveikatos stiprinimas skatinant jų fizinį aktyvumą, edukacinių erdvių kūrimas, įsitraukimas į sveikatą stiprinančių mokyklų tinklą.</w:t>
            </w:r>
          </w:p>
        </w:tc>
        <w:tc>
          <w:tcPr>
            <w:tcW w:w="6356" w:type="dxa"/>
          </w:tcPr>
          <w:p w14:paraId="2873D5D4" w14:textId="77777777" w:rsidR="009D21F4" w:rsidRPr="006159D7" w:rsidRDefault="009D21F4" w:rsidP="009D21F4">
            <w:pPr>
              <w:numPr>
                <w:ilvl w:val="0"/>
                <w:numId w:val="7"/>
              </w:numPr>
              <w:ind w:left="318" w:hanging="284"/>
            </w:pPr>
            <w:r w:rsidRPr="006159D7">
              <w:t>Silpnėjanti mokymosi motyvacija.</w:t>
            </w:r>
          </w:p>
          <w:p w14:paraId="716B4186" w14:textId="77777777" w:rsidR="009D21F4" w:rsidRPr="006159D7" w:rsidRDefault="009D21F4" w:rsidP="009D21F4">
            <w:pPr>
              <w:numPr>
                <w:ilvl w:val="0"/>
                <w:numId w:val="7"/>
              </w:numPr>
              <w:ind w:left="318" w:hanging="284"/>
            </w:pPr>
            <w:r w:rsidRPr="006159D7">
              <w:t xml:space="preserve">Didelis praleidžiamų pamokų skaičius.  </w:t>
            </w:r>
          </w:p>
          <w:p w14:paraId="49374012" w14:textId="77777777" w:rsidR="009D21F4" w:rsidRPr="006159D7" w:rsidRDefault="009D21F4" w:rsidP="009D21F4">
            <w:pPr>
              <w:numPr>
                <w:ilvl w:val="0"/>
                <w:numId w:val="7"/>
              </w:numPr>
              <w:ind w:left="318" w:hanging="284"/>
            </w:pPr>
            <w:r w:rsidRPr="006159D7">
              <w:t>Daugėja mokinių, turinčių elgesio ir emocijų sutrikimų.</w:t>
            </w:r>
          </w:p>
          <w:p w14:paraId="32F3D51A" w14:textId="77777777" w:rsidR="009D21F4" w:rsidRPr="006159D7" w:rsidRDefault="009D21F4" w:rsidP="009D21F4">
            <w:pPr>
              <w:numPr>
                <w:ilvl w:val="0"/>
                <w:numId w:val="7"/>
              </w:numPr>
              <w:ind w:left="318" w:hanging="284"/>
            </w:pPr>
            <w:r w:rsidRPr="006159D7">
              <w:t>Sunkumai objektyviai vertinti mokinių žinias ir gebėjimus vykdant nuotolinį mokymą(si).</w:t>
            </w:r>
          </w:p>
          <w:p w14:paraId="74B5C92F" w14:textId="77777777" w:rsidR="009D21F4" w:rsidRPr="006159D7" w:rsidRDefault="009D21F4" w:rsidP="009D21F4">
            <w:pPr>
              <w:numPr>
                <w:ilvl w:val="0"/>
                <w:numId w:val="7"/>
              </w:numPr>
              <w:ind w:left="318" w:hanging="284"/>
            </w:pPr>
            <w:r w:rsidRPr="006159D7">
              <w:t>Nepakankamos lėšos užtikrinti pagalbą, reikalingą visiems spec. ugdymosi poreikių turintiems mokiniams.</w:t>
            </w:r>
          </w:p>
          <w:p w14:paraId="268E73EA" w14:textId="77777777" w:rsidR="009D21F4" w:rsidRPr="006159D7" w:rsidRDefault="009D21F4" w:rsidP="009D21F4">
            <w:pPr>
              <w:numPr>
                <w:ilvl w:val="0"/>
                <w:numId w:val="7"/>
              </w:numPr>
              <w:ind w:left="318" w:hanging="284"/>
            </w:pPr>
            <w:r w:rsidRPr="006159D7">
              <w:t>Ilgalaikis, netikslinis mokinių naudojimasis išmaniaisiais įrenginiais, sukeliantis sveikatos problemų.</w:t>
            </w:r>
          </w:p>
          <w:p w14:paraId="3498600B" w14:textId="77777777" w:rsidR="009D21F4" w:rsidRPr="006159D7" w:rsidRDefault="009D21F4" w:rsidP="009D21F4">
            <w:pPr>
              <w:numPr>
                <w:ilvl w:val="0"/>
                <w:numId w:val="7"/>
              </w:numPr>
              <w:ind w:left="318" w:hanging="284"/>
            </w:pPr>
            <w:r w:rsidRPr="006159D7">
              <w:t>Viešas mokyklų reitingavimas, skatinantis orientuotis į mokinių rengimą brandos egzaminams, pasiekimų patikrinimams, testams, o ne į mokėjimo mokytis kompetencijos stiprinimą, kūrybiškumo ugdymą, socialinių įgūdžių formavimą.</w:t>
            </w:r>
          </w:p>
        </w:tc>
      </w:tr>
    </w:tbl>
    <w:p w14:paraId="52E56223" w14:textId="77777777" w:rsidR="009F209C" w:rsidRPr="006159D7" w:rsidRDefault="009F209C" w:rsidP="00625B52">
      <w:pPr>
        <w:jc w:val="center"/>
        <w:rPr>
          <w:b/>
        </w:rPr>
      </w:pPr>
    </w:p>
    <w:p w14:paraId="4C3B8B3A" w14:textId="77777777" w:rsidR="00847686" w:rsidRPr="006159D7" w:rsidRDefault="00847686" w:rsidP="00625B52">
      <w:pPr>
        <w:jc w:val="center"/>
        <w:rPr>
          <w:b/>
        </w:rPr>
      </w:pPr>
      <w:r w:rsidRPr="006159D7">
        <w:rPr>
          <w:b/>
        </w:rPr>
        <w:t>III. VIZIJA, MISIJA, VEIKLOS PRIORITETAI, TIKSLAI, UŽDAVINIAI, BIUDŽETAS</w:t>
      </w:r>
    </w:p>
    <w:p w14:paraId="07547A01" w14:textId="77777777" w:rsidR="00847686" w:rsidRPr="006159D7" w:rsidRDefault="00847686" w:rsidP="00625B52">
      <w:pPr>
        <w:jc w:val="center"/>
        <w:rPr>
          <w:b/>
        </w:rPr>
      </w:pPr>
    </w:p>
    <w:p w14:paraId="5BBEF1DD" w14:textId="77777777" w:rsidR="00B1094D" w:rsidRPr="006159D7" w:rsidRDefault="00B1094D" w:rsidP="00B1094D">
      <w:pPr>
        <w:ind w:firstLine="851"/>
        <w:jc w:val="both"/>
      </w:pPr>
      <w:r w:rsidRPr="006159D7">
        <w:rPr>
          <w:b/>
          <w:lang w:eastAsia="ar-SA"/>
        </w:rPr>
        <w:t>VIZIJA</w:t>
      </w:r>
      <w:r w:rsidRPr="006159D7">
        <w:rPr>
          <w:b/>
        </w:rPr>
        <w:t xml:space="preserve">. </w:t>
      </w:r>
      <w:r w:rsidRPr="006159D7">
        <w:t>Krekenavos Mykolo Antanaičio gimnazija – saugi, atvira kaitai bei puoselėjanti tradicijas bendruomenė, besimokanti organizacija, užtikrinanti kokybišką, bendruomenės poreikius tenkinantį ugdymą(si) skirtingų gebėjimų mokiniams, formuojanti jų bendražmogiškąsias vertybes ir  stiprinanti sveikatą.</w:t>
      </w:r>
    </w:p>
    <w:p w14:paraId="5043CB0F" w14:textId="77777777" w:rsidR="00B1094D" w:rsidRPr="006159D7" w:rsidRDefault="00B1094D" w:rsidP="00B1094D">
      <w:pPr>
        <w:ind w:firstLine="851"/>
        <w:jc w:val="both"/>
      </w:pPr>
    </w:p>
    <w:p w14:paraId="3463D122" w14:textId="56F85C12" w:rsidR="00B1094D" w:rsidRPr="006159D7" w:rsidRDefault="00B1094D" w:rsidP="24724798">
      <w:pPr>
        <w:tabs>
          <w:tab w:val="left" w:pos="5280"/>
        </w:tabs>
        <w:ind w:firstLine="851"/>
        <w:jc w:val="both"/>
        <w:rPr>
          <w:b/>
          <w:bCs/>
        </w:rPr>
      </w:pPr>
      <w:r w:rsidRPr="006159D7">
        <w:rPr>
          <w:b/>
          <w:bCs/>
        </w:rPr>
        <w:t xml:space="preserve">MISIJA – </w:t>
      </w:r>
      <w:r w:rsidRPr="006159D7">
        <w:t>teikti kokybišką pradinį, pagrindinį ir vidurinį ugdymą bei bendruomenės poreikius tenkinantį neformalųjį vaikų švietimą, ugdyti mokinius dorais, atsakingais, savarankiškais, patriotiškais, kūrybingais</w:t>
      </w:r>
      <w:r w:rsidR="61C5CDBE" w:rsidRPr="006159D7">
        <w:t>, sveikata besirūpinančiais</w:t>
      </w:r>
      <w:r w:rsidRPr="006159D7">
        <w:t xml:space="preserve"> žmonėmis.</w:t>
      </w:r>
    </w:p>
    <w:p w14:paraId="07459315" w14:textId="77777777" w:rsidR="00B1094D" w:rsidRPr="006159D7" w:rsidRDefault="00B1094D" w:rsidP="00B1094D">
      <w:pPr>
        <w:tabs>
          <w:tab w:val="left" w:pos="5280"/>
        </w:tabs>
        <w:ind w:firstLine="851"/>
        <w:jc w:val="both"/>
        <w:rPr>
          <w:b/>
        </w:rPr>
      </w:pPr>
    </w:p>
    <w:p w14:paraId="086B5538" w14:textId="77777777" w:rsidR="00B1094D" w:rsidRPr="006159D7" w:rsidRDefault="00B1094D" w:rsidP="00B1094D">
      <w:pPr>
        <w:ind w:firstLine="851"/>
        <w:jc w:val="both"/>
      </w:pPr>
      <w:r w:rsidRPr="006159D7">
        <w:rPr>
          <w:b/>
          <w:lang w:eastAsia="ar-SA"/>
        </w:rPr>
        <w:t>VEIKLOS</w:t>
      </w:r>
      <w:r w:rsidRPr="006159D7">
        <w:rPr>
          <w:b/>
        </w:rPr>
        <w:t xml:space="preserve"> PRIORITETAI: </w:t>
      </w:r>
    </w:p>
    <w:p w14:paraId="4AABBF1A" w14:textId="77777777" w:rsidR="00B1094D" w:rsidRPr="006159D7" w:rsidRDefault="00B1094D" w:rsidP="00B1094D">
      <w:pPr>
        <w:numPr>
          <w:ilvl w:val="0"/>
          <w:numId w:val="21"/>
        </w:numPr>
        <w:contextualSpacing/>
        <w:rPr>
          <w:rFonts w:eastAsia="Calibri"/>
        </w:rPr>
      </w:pPr>
      <w:r w:rsidRPr="006159D7">
        <w:rPr>
          <w:rFonts w:eastAsia="Calibri"/>
        </w:rPr>
        <w:t>Mokymosi kokybės gerinimas.</w:t>
      </w:r>
    </w:p>
    <w:p w14:paraId="0D004D69" w14:textId="77777777" w:rsidR="00B1094D" w:rsidRPr="006159D7" w:rsidRDefault="00B1094D" w:rsidP="00B1094D">
      <w:pPr>
        <w:numPr>
          <w:ilvl w:val="0"/>
          <w:numId w:val="21"/>
        </w:numPr>
        <w:contextualSpacing/>
        <w:rPr>
          <w:rFonts w:eastAsia="Calibri"/>
        </w:rPr>
      </w:pPr>
      <w:r w:rsidRPr="006159D7">
        <w:rPr>
          <w:rFonts w:eastAsia="Calibri"/>
        </w:rPr>
        <w:t>Kūrybingos, demokratiškos, turinčios tvirtas vertybines nuostatas asmenybės ugdymas.</w:t>
      </w:r>
    </w:p>
    <w:p w14:paraId="64FF9042" w14:textId="34852610" w:rsidR="00B1094D" w:rsidRDefault="00B1094D" w:rsidP="00B1094D">
      <w:pPr>
        <w:numPr>
          <w:ilvl w:val="0"/>
          <w:numId w:val="21"/>
        </w:numPr>
        <w:contextualSpacing/>
        <w:rPr>
          <w:rFonts w:eastAsia="Calibri"/>
        </w:rPr>
      </w:pPr>
      <w:r w:rsidRPr="006159D7">
        <w:rPr>
          <w:rFonts w:eastAsia="Calibri"/>
        </w:rPr>
        <w:t>Saugios ir modernios gimnazijos kūrimas.</w:t>
      </w:r>
    </w:p>
    <w:p w14:paraId="7312022F" w14:textId="77777777" w:rsidR="00E24361" w:rsidRPr="006159D7" w:rsidRDefault="00E24361" w:rsidP="00E24361">
      <w:pPr>
        <w:ind w:left="1571"/>
        <w:contextualSpacing/>
        <w:rPr>
          <w:rFonts w:eastAsia="Calibri"/>
        </w:rPr>
      </w:pPr>
    </w:p>
    <w:p w14:paraId="5F4E44E7" w14:textId="77777777" w:rsidR="00B1094D" w:rsidRPr="006159D7" w:rsidRDefault="00B1094D" w:rsidP="00B1094D">
      <w:pPr>
        <w:keepNext/>
        <w:ind w:firstLine="851"/>
        <w:outlineLvl w:val="2"/>
        <w:rPr>
          <w:b/>
          <w:bCs/>
          <w:szCs w:val="26"/>
          <w:lang w:eastAsia="x-none"/>
        </w:rPr>
      </w:pPr>
      <w:r w:rsidRPr="006159D7">
        <w:rPr>
          <w:b/>
          <w:bCs/>
          <w:lang w:eastAsia="x-none"/>
        </w:rPr>
        <w:lastRenderedPageBreak/>
        <w:t>VEIKLOS TIKSLAI</w:t>
      </w:r>
      <w:r w:rsidRPr="006159D7">
        <w:rPr>
          <w:lang w:eastAsia="x-none"/>
        </w:rPr>
        <w:t xml:space="preserve"> </w:t>
      </w:r>
      <w:r w:rsidRPr="006159D7">
        <w:rPr>
          <w:b/>
          <w:lang w:eastAsia="x-none"/>
        </w:rPr>
        <w:t>IR UŽDAVINIAI</w:t>
      </w:r>
      <w:r w:rsidRPr="006159D7">
        <w:rPr>
          <w:bCs/>
          <w:szCs w:val="26"/>
          <w:lang w:eastAsia="x-none"/>
        </w:rPr>
        <w:t>:</w:t>
      </w:r>
    </w:p>
    <w:p w14:paraId="27204006" w14:textId="77777777" w:rsidR="00B1094D" w:rsidRPr="006159D7" w:rsidRDefault="00B1094D" w:rsidP="00B1094D">
      <w:pPr>
        <w:ind w:left="851"/>
      </w:pPr>
      <w:r w:rsidRPr="006159D7">
        <w:t>1. Tobulinti ugdymo kokybę ir stiprinti mokinių mokymosi motyvaciją, išnaudojant IKT galimybes:</w:t>
      </w:r>
    </w:p>
    <w:p w14:paraId="10E78B8B" w14:textId="77777777" w:rsidR="00B1094D" w:rsidRPr="006159D7" w:rsidRDefault="00B1094D" w:rsidP="00B1094D">
      <w:pPr>
        <w:ind w:left="1134"/>
      </w:pPr>
      <w:r w:rsidRPr="006159D7">
        <w:t>1.1. efektyvinti ugdymo procesą, kryptingai panaudojant turimas IKT pamokoje;</w:t>
      </w:r>
      <w:r w:rsidRPr="006159D7">
        <w:br/>
        <w:t>1.2. stiprinti mokinių mokymosi motyvaciją.</w:t>
      </w:r>
    </w:p>
    <w:p w14:paraId="657B0983" w14:textId="77777777" w:rsidR="00B1094D" w:rsidRPr="006159D7" w:rsidRDefault="00B1094D" w:rsidP="00B1094D">
      <w:pPr>
        <w:ind w:left="851"/>
      </w:pPr>
      <w:r w:rsidRPr="006159D7">
        <w:t>2.  Puoselėti gimnazijos bendruomenės vertybines nuostatas:</w:t>
      </w:r>
    </w:p>
    <w:p w14:paraId="1A393962" w14:textId="7AA39128" w:rsidR="00B1094D" w:rsidRPr="006159D7" w:rsidRDefault="00B1094D" w:rsidP="00B1094D">
      <w:pPr>
        <w:ind w:left="851" w:firstLine="283"/>
      </w:pPr>
      <w:r w:rsidRPr="006159D7">
        <w:t>2.1. skatinti mokinių</w:t>
      </w:r>
      <w:r w:rsidR="00E24361">
        <w:t xml:space="preserve"> pilietinę, pažinimo,</w:t>
      </w:r>
      <w:r w:rsidRPr="006159D7">
        <w:t xml:space="preserve"> komuni</w:t>
      </w:r>
      <w:r w:rsidR="000106B6">
        <w:t>kavimo ir kultūrinę kompetencijas</w:t>
      </w:r>
      <w:r w:rsidRPr="006159D7">
        <w:t>;</w:t>
      </w:r>
    </w:p>
    <w:p w14:paraId="077FC0BB" w14:textId="77777777" w:rsidR="00B1094D" w:rsidRPr="006159D7" w:rsidRDefault="00B1094D" w:rsidP="00B1094D">
      <w:pPr>
        <w:ind w:left="1296" w:hanging="162"/>
      </w:pPr>
      <w:r w:rsidRPr="006159D7">
        <w:t>2.2. skatinti gimnazijos bendruomenės narių lyderystę ir asmeninę saviugdą;</w:t>
      </w:r>
    </w:p>
    <w:p w14:paraId="7CD23E1D" w14:textId="77777777" w:rsidR="00B1094D" w:rsidRPr="006159D7" w:rsidRDefault="00B1094D" w:rsidP="00B1094D">
      <w:pPr>
        <w:ind w:left="1296" w:hanging="162"/>
      </w:pPr>
      <w:r w:rsidRPr="006159D7">
        <w:t>2.3. formuoti gimnazijos bendruomenės narių sveikos gyvensenos ir fizinio aktyvumo įpročius.</w:t>
      </w:r>
    </w:p>
    <w:p w14:paraId="2FD7EB90" w14:textId="77777777" w:rsidR="00B1094D" w:rsidRPr="006159D7" w:rsidRDefault="00B1094D" w:rsidP="00B1094D">
      <w:pPr>
        <w:ind w:left="1134" w:hanging="283"/>
      </w:pPr>
      <w:r w:rsidRPr="006159D7">
        <w:t>3.  Kurti saugią ir modernią gimnazijos edukacinę aplinką:</w:t>
      </w:r>
    </w:p>
    <w:p w14:paraId="76A34334" w14:textId="77777777" w:rsidR="00B1094D" w:rsidRPr="006159D7" w:rsidRDefault="00B1094D" w:rsidP="00B1094D">
      <w:pPr>
        <w:ind w:left="1134"/>
      </w:pPr>
      <w:r w:rsidRPr="006159D7">
        <w:t>3.1. modernizuoti ir įrengti saugias gimnazijos vidaus ir lauko edukacines erdves.</w:t>
      </w:r>
    </w:p>
    <w:p w14:paraId="6DFB9E20" w14:textId="77777777" w:rsidR="00847686" w:rsidRPr="006159D7" w:rsidRDefault="00847686" w:rsidP="00625B52">
      <w:pPr>
        <w:tabs>
          <w:tab w:val="left" w:pos="5280"/>
        </w:tabs>
        <w:jc w:val="both"/>
        <w:rPr>
          <w:b/>
        </w:rPr>
      </w:pPr>
    </w:p>
    <w:p w14:paraId="50BF3C06" w14:textId="77777777" w:rsidR="00847686" w:rsidRPr="006159D7" w:rsidRDefault="00724FA7" w:rsidP="00625B52">
      <w:pPr>
        <w:tabs>
          <w:tab w:val="left" w:pos="5280"/>
        </w:tabs>
        <w:ind w:firstLine="851"/>
        <w:jc w:val="both"/>
        <w:rPr>
          <w:b/>
        </w:rPr>
      </w:pPr>
      <w:r w:rsidRPr="006159D7">
        <w:rPr>
          <w:b/>
          <w:bCs/>
        </w:rPr>
        <w:t>2021</w:t>
      </w:r>
      <w:r w:rsidR="00577E15" w:rsidRPr="006159D7">
        <w:rPr>
          <w:b/>
          <w:bCs/>
        </w:rPr>
        <w:t xml:space="preserve"> m. biudžeto projekt</w:t>
      </w:r>
      <w:r w:rsidR="00D570F2" w:rsidRPr="006159D7">
        <w:rPr>
          <w:b/>
          <w:bCs/>
        </w:rPr>
        <w:t>as</w:t>
      </w:r>
      <w:r w:rsidR="00847686" w:rsidRPr="006159D7">
        <w:rPr>
          <w:b/>
        </w:rPr>
        <w:t xml:space="preserve"> (pagal finansavimo šaltinius):</w:t>
      </w:r>
      <w:r w:rsidR="007A31E8" w:rsidRPr="006159D7">
        <w:rPr>
          <w:b/>
        </w:rPr>
        <w:t xml:space="preserve"> </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625"/>
        <w:gridCol w:w="2220"/>
      </w:tblGrid>
      <w:tr w:rsidR="00847686" w:rsidRPr="006159D7" w14:paraId="704220EA" w14:textId="77777777" w:rsidTr="24724798">
        <w:trPr>
          <w:trHeight w:val="284"/>
        </w:trPr>
        <w:tc>
          <w:tcPr>
            <w:tcW w:w="8625" w:type="dxa"/>
            <w:tcBorders>
              <w:top w:val="single" w:sz="4" w:space="0" w:color="auto"/>
              <w:left w:val="single" w:sz="4" w:space="0" w:color="auto"/>
              <w:bottom w:val="single" w:sz="4" w:space="0" w:color="auto"/>
              <w:right w:val="single" w:sz="4" w:space="0" w:color="auto"/>
            </w:tcBorders>
            <w:vAlign w:val="center"/>
            <w:hideMark/>
          </w:tcPr>
          <w:p w14:paraId="5E67BD6E" w14:textId="77777777" w:rsidR="00847686" w:rsidRPr="006159D7" w:rsidRDefault="00847686" w:rsidP="00625B52">
            <w:pPr>
              <w:autoSpaceDE w:val="0"/>
              <w:autoSpaceDN w:val="0"/>
              <w:adjustRightInd w:val="0"/>
              <w:jc w:val="center"/>
              <w:rPr>
                <w:b/>
                <w:bCs/>
              </w:rPr>
            </w:pPr>
            <w:r w:rsidRPr="006159D7">
              <w:rPr>
                <w:b/>
                <w:bCs/>
              </w:rPr>
              <w:t>Lėšų šaltinio pavadinimas</w:t>
            </w:r>
          </w:p>
        </w:tc>
        <w:tc>
          <w:tcPr>
            <w:tcW w:w="2220" w:type="dxa"/>
            <w:tcBorders>
              <w:top w:val="single" w:sz="4" w:space="0" w:color="auto"/>
              <w:left w:val="single" w:sz="4" w:space="0" w:color="auto"/>
              <w:bottom w:val="single" w:sz="4" w:space="0" w:color="auto"/>
              <w:right w:val="single" w:sz="4" w:space="0" w:color="auto"/>
            </w:tcBorders>
            <w:vAlign w:val="center"/>
            <w:hideMark/>
          </w:tcPr>
          <w:p w14:paraId="0D201D8E" w14:textId="77777777" w:rsidR="00847686" w:rsidRPr="006159D7" w:rsidRDefault="00847686" w:rsidP="00625B52">
            <w:pPr>
              <w:autoSpaceDE w:val="0"/>
              <w:autoSpaceDN w:val="0"/>
              <w:adjustRightInd w:val="0"/>
              <w:jc w:val="center"/>
              <w:rPr>
                <w:b/>
                <w:bCs/>
              </w:rPr>
            </w:pPr>
            <w:r w:rsidRPr="006159D7">
              <w:rPr>
                <w:b/>
                <w:bCs/>
              </w:rPr>
              <w:t>Suma (tūkst. Eur)</w:t>
            </w:r>
          </w:p>
        </w:tc>
      </w:tr>
      <w:tr w:rsidR="00724FA7" w:rsidRPr="006159D7" w14:paraId="637F7B1F" w14:textId="77777777" w:rsidTr="24724798">
        <w:trPr>
          <w:trHeight w:val="284"/>
        </w:trPr>
        <w:tc>
          <w:tcPr>
            <w:tcW w:w="8625" w:type="dxa"/>
            <w:tcBorders>
              <w:top w:val="nil"/>
              <w:left w:val="single" w:sz="8" w:space="0" w:color="auto"/>
              <w:bottom w:val="single" w:sz="8" w:space="0" w:color="auto"/>
              <w:right w:val="single" w:sz="8" w:space="0" w:color="auto"/>
            </w:tcBorders>
          </w:tcPr>
          <w:p w14:paraId="6F0F06A5" w14:textId="77777777" w:rsidR="00724FA7" w:rsidRPr="006159D7" w:rsidRDefault="00724FA7" w:rsidP="00724FA7">
            <w:pPr>
              <w:autoSpaceDE w:val="0"/>
              <w:autoSpaceDN w:val="0"/>
            </w:pPr>
            <w:r w:rsidRPr="006159D7">
              <w:t>Valstybės biudžeto lėšos (Mokinio krepšelis)</w:t>
            </w:r>
          </w:p>
        </w:tc>
        <w:tc>
          <w:tcPr>
            <w:tcW w:w="2220" w:type="dxa"/>
            <w:tcBorders>
              <w:top w:val="nil"/>
              <w:left w:val="nil"/>
              <w:bottom w:val="single" w:sz="8" w:space="0" w:color="auto"/>
              <w:right w:val="single" w:sz="8" w:space="0" w:color="auto"/>
            </w:tcBorders>
            <w:vAlign w:val="center"/>
          </w:tcPr>
          <w:p w14:paraId="24C2F90B" w14:textId="77777777" w:rsidR="00724FA7" w:rsidRPr="006159D7" w:rsidRDefault="00724FA7" w:rsidP="00724FA7">
            <w:pPr>
              <w:autoSpaceDE w:val="0"/>
              <w:autoSpaceDN w:val="0"/>
              <w:jc w:val="center"/>
            </w:pPr>
            <w:r w:rsidRPr="006159D7">
              <w:t>645,0</w:t>
            </w:r>
          </w:p>
        </w:tc>
      </w:tr>
      <w:tr w:rsidR="00724FA7" w:rsidRPr="006159D7" w14:paraId="7A14E9C1" w14:textId="77777777" w:rsidTr="24724798">
        <w:trPr>
          <w:trHeight w:val="284"/>
        </w:trPr>
        <w:tc>
          <w:tcPr>
            <w:tcW w:w="8625" w:type="dxa"/>
            <w:tcBorders>
              <w:top w:val="nil"/>
              <w:left w:val="single" w:sz="8" w:space="0" w:color="auto"/>
              <w:bottom w:val="single" w:sz="8" w:space="0" w:color="auto"/>
              <w:right w:val="single" w:sz="8" w:space="0" w:color="auto"/>
            </w:tcBorders>
          </w:tcPr>
          <w:p w14:paraId="110459A9" w14:textId="77777777" w:rsidR="00724FA7" w:rsidRPr="006159D7" w:rsidRDefault="00724FA7" w:rsidP="00724FA7">
            <w:pPr>
              <w:autoSpaceDE w:val="0"/>
              <w:autoSpaceDN w:val="0"/>
            </w:pPr>
            <w:r w:rsidRPr="006159D7">
              <w:t>Valstybės biudžeto lėšos (skaitmeninio ugdymo plėtra)</w:t>
            </w:r>
          </w:p>
        </w:tc>
        <w:tc>
          <w:tcPr>
            <w:tcW w:w="2220" w:type="dxa"/>
            <w:tcBorders>
              <w:top w:val="nil"/>
              <w:left w:val="nil"/>
              <w:bottom w:val="single" w:sz="8" w:space="0" w:color="auto"/>
              <w:right w:val="single" w:sz="8" w:space="0" w:color="auto"/>
            </w:tcBorders>
            <w:vAlign w:val="center"/>
          </w:tcPr>
          <w:p w14:paraId="0523F42E" w14:textId="77777777" w:rsidR="00724FA7" w:rsidRPr="006159D7" w:rsidRDefault="00724FA7" w:rsidP="00724FA7">
            <w:pPr>
              <w:autoSpaceDE w:val="0"/>
              <w:autoSpaceDN w:val="0"/>
              <w:jc w:val="center"/>
            </w:pPr>
            <w:r w:rsidRPr="006159D7">
              <w:t>10,0</w:t>
            </w:r>
          </w:p>
        </w:tc>
      </w:tr>
      <w:tr w:rsidR="00724FA7" w:rsidRPr="006159D7" w14:paraId="23385108"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008E0F6D" w14:textId="77777777" w:rsidR="00724FA7" w:rsidRPr="006159D7" w:rsidRDefault="00724FA7" w:rsidP="00724FA7">
            <w:pPr>
              <w:autoSpaceDE w:val="0"/>
              <w:autoSpaceDN w:val="0"/>
            </w:pPr>
            <w:r w:rsidRPr="006159D7">
              <w:t>Valstybės biudžeto lėšos (nemokamas mokinių maitinimas)</w:t>
            </w:r>
          </w:p>
        </w:tc>
        <w:tc>
          <w:tcPr>
            <w:tcW w:w="2220" w:type="dxa"/>
            <w:tcBorders>
              <w:top w:val="nil"/>
              <w:left w:val="nil"/>
              <w:bottom w:val="single" w:sz="8" w:space="0" w:color="auto"/>
              <w:right w:val="single" w:sz="8" w:space="0" w:color="auto"/>
            </w:tcBorders>
            <w:vAlign w:val="center"/>
          </w:tcPr>
          <w:p w14:paraId="4CB40D4E" w14:textId="77777777" w:rsidR="00724FA7" w:rsidRPr="006159D7" w:rsidRDefault="00724FA7" w:rsidP="00724FA7">
            <w:pPr>
              <w:autoSpaceDE w:val="0"/>
              <w:autoSpaceDN w:val="0"/>
              <w:jc w:val="center"/>
            </w:pPr>
            <w:r w:rsidRPr="006159D7">
              <w:t>31,0</w:t>
            </w:r>
          </w:p>
        </w:tc>
      </w:tr>
      <w:tr w:rsidR="00724FA7" w:rsidRPr="006159D7" w14:paraId="2214FE3C"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30AD7F8A" w14:textId="77777777" w:rsidR="00724FA7" w:rsidRPr="006159D7" w:rsidRDefault="00724FA7" w:rsidP="00724FA7">
            <w:pPr>
              <w:autoSpaceDE w:val="0"/>
              <w:autoSpaceDN w:val="0"/>
            </w:pPr>
            <w:r w:rsidRPr="006159D7">
              <w:t>Savivaldybės biudžeto lėšos (mokyklos aplinka)</w:t>
            </w:r>
          </w:p>
        </w:tc>
        <w:tc>
          <w:tcPr>
            <w:tcW w:w="2220" w:type="dxa"/>
            <w:tcBorders>
              <w:top w:val="nil"/>
              <w:left w:val="nil"/>
              <w:bottom w:val="single" w:sz="8" w:space="0" w:color="auto"/>
              <w:right w:val="single" w:sz="8" w:space="0" w:color="auto"/>
            </w:tcBorders>
            <w:vAlign w:val="center"/>
          </w:tcPr>
          <w:p w14:paraId="05D4E1D4" w14:textId="77777777" w:rsidR="00724FA7" w:rsidRPr="006159D7" w:rsidRDefault="00724FA7" w:rsidP="00724FA7">
            <w:pPr>
              <w:autoSpaceDE w:val="0"/>
              <w:autoSpaceDN w:val="0"/>
              <w:jc w:val="center"/>
            </w:pPr>
            <w:r w:rsidRPr="006159D7">
              <w:t>295,2</w:t>
            </w:r>
          </w:p>
        </w:tc>
      </w:tr>
      <w:tr w:rsidR="00724FA7" w:rsidRPr="006159D7" w14:paraId="1841A38B"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7F62F11F" w14:textId="29EA54F1" w:rsidR="00724FA7" w:rsidRPr="006159D7" w:rsidRDefault="00724FA7" w:rsidP="413F0F02">
            <w:pPr>
              <w:autoSpaceDE w:val="0"/>
              <w:autoSpaceDN w:val="0"/>
            </w:pPr>
            <w:r w:rsidRPr="006159D7">
              <w:t>Savivaldybės biudžeto lėšos (</w:t>
            </w:r>
            <w:r w:rsidR="1575C2F3" w:rsidRPr="006159D7">
              <w:t>maisto gamybos išlaidos, nemokami pusryčiai, nuolaida</w:t>
            </w:r>
            <w:r w:rsidRPr="006159D7">
              <w:t>)</w:t>
            </w:r>
          </w:p>
        </w:tc>
        <w:tc>
          <w:tcPr>
            <w:tcW w:w="2220" w:type="dxa"/>
            <w:tcBorders>
              <w:top w:val="nil"/>
              <w:left w:val="nil"/>
              <w:bottom w:val="single" w:sz="8" w:space="0" w:color="auto"/>
              <w:right w:val="single" w:sz="8" w:space="0" w:color="auto"/>
            </w:tcBorders>
            <w:vAlign w:val="center"/>
          </w:tcPr>
          <w:p w14:paraId="1377DAA9" w14:textId="77777777" w:rsidR="00724FA7" w:rsidRPr="006159D7" w:rsidRDefault="00724FA7" w:rsidP="00724FA7">
            <w:pPr>
              <w:autoSpaceDE w:val="0"/>
              <w:autoSpaceDN w:val="0"/>
              <w:jc w:val="center"/>
            </w:pPr>
            <w:r w:rsidRPr="006159D7">
              <w:t>24,9</w:t>
            </w:r>
          </w:p>
        </w:tc>
      </w:tr>
      <w:tr w:rsidR="00724FA7" w:rsidRPr="006159D7" w14:paraId="4DC904D3"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4E57ABFA" w14:textId="77777777" w:rsidR="00724FA7" w:rsidRPr="006159D7" w:rsidRDefault="00724FA7" w:rsidP="00724FA7">
            <w:pPr>
              <w:autoSpaceDE w:val="0"/>
              <w:autoSpaceDN w:val="0"/>
            </w:pPr>
            <w:r w:rsidRPr="006159D7">
              <w:t>Savivaldybės biudžeto lėšos (neformalusis vaikų švietimas)</w:t>
            </w:r>
          </w:p>
        </w:tc>
        <w:tc>
          <w:tcPr>
            <w:tcW w:w="2220" w:type="dxa"/>
            <w:tcBorders>
              <w:top w:val="nil"/>
              <w:left w:val="nil"/>
              <w:bottom w:val="single" w:sz="8" w:space="0" w:color="auto"/>
              <w:right w:val="single" w:sz="8" w:space="0" w:color="auto"/>
            </w:tcBorders>
            <w:vAlign w:val="center"/>
          </w:tcPr>
          <w:p w14:paraId="2528758C" w14:textId="77777777" w:rsidR="00724FA7" w:rsidRPr="006159D7" w:rsidRDefault="00724FA7" w:rsidP="00724FA7">
            <w:pPr>
              <w:autoSpaceDE w:val="0"/>
              <w:autoSpaceDN w:val="0"/>
              <w:jc w:val="center"/>
            </w:pPr>
            <w:r w:rsidRPr="006159D7">
              <w:t>18,2</w:t>
            </w:r>
          </w:p>
        </w:tc>
      </w:tr>
      <w:tr w:rsidR="00724FA7" w:rsidRPr="006159D7" w14:paraId="5D5C99F8"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0B15E730" w14:textId="77777777" w:rsidR="00724FA7" w:rsidRPr="006159D7" w:rsidRDefault="00724FA7" w:rsidP="00724FA7">
            <w:pPr>
              <w:autoSpaceDE w:val="0"/>
              <w:autoSpaceDN w:val="0"/>
            </w:pPr>
            <w:r w:rsidRPr="006159D7">
              <w:t>Savivaldybės biudžeto lėšos (mokinių vežimas)</w:t>
            </w:r>
          </w:p>
        </w:tc>
        <w:tc>
          <w:tcPr>
            <w:tcW w:w="2220" w:type="dxa"/>
            <w:tcBorders>
              <w:top w:val="nil"/>
              <w:left w:val="nil"/>
              <w:bottom w:val="single" w:sz="8" w:space="0" w:color="auto"/>
              <w:right w:val="single" w:sz="8" w:space="0" w:color="auto"/>
            </w:tcBorders>
            <w:vAlign w:val="center"/>
          </w:tcPr>
          <w:p w14:paraId="4EF189A6" w14:textId="77777777" w:rsidR="00724FA7" w:rsidRPr="006159D7" w:rsidRDefault="00724FA7" w:rsidP="00724FA7">
            <w:pPr>
              <w:autoSpaceDE w:val="0"/>
              <w:autoSpaceDN w:val="0"/>
              <w:jc w:val="center"/>
            </w:pPr>
            <w:r w:rsidRPr="006159D7">
              <w:t>72,7</w:t>
            </w:r>
          </w:p>
        </w:tc>
      </w:tr>
      <w:tr w:rsidR="00724FA7" w:rsidRPr="006159D7" w14:paraId="72219862"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299231F7" w14:textId="77777777" w:rsidR="00724FA7" w:rsidRPr="006159D7" w:rsidRDefault="00724FA7" w:rsidP="00724FA7">
            <w:pPr>
              <w:autoSpaceDE w:val="0"/>
              <w:autoSpaceDN w:val="0"/>
            </w:pPr>
            <w:r w:rsidRPr="006159D7">
              <w:t>Spec. programos (turto nuoma) lėšos</w:t>
            </w:r>
          </w:p>
        </w:tc>
        <w:tc>
          <w:tcPr>
            <w:tcW w:w="2220" w:type="dxa"/>
            <w:tcBorders>
              <w:top w:val="nil"/>
              <w:left w:val="nil"/>
              <w:bottom w:val="single" w:sz="8" w:space="0" w:color="auto"/>
              <w:right w:val="single" w:sz="8" w:space="0" w:color="auto"/>
            </w:tcBorders>
            <w:vAlign w:val="center"/>
          </w:tcPr>
          <w:p w14:paraId="63FD1A02" w14:textId="77777777" w:rsidR="00724FA7" w:rsidRPr="006159D7" w:rsidRDefault="00724FA7" w:rsidP="00724FA7">
            <w:pPr>
              <w:autoSpaceDE w:val="0"/>
              <w:autoSpaceDN w:val="0"/>
              <w:jc w:val="center"/>
            </w:pPr>
            <w:r w:rsidRPr="006159D7">
              <w:t>2,5</w:t>
            </w:r>
          </w:p>
        </w:tc>
      </w:tr>
      <w:tr w:rsidR="00724FA7" w:rsidRPr="006159D7" w14:paraId="49E119FF"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0B9F8203" w14:textId="77777777" w:rsidR="00724FA7" w:rsidRPr="006159D7" w:rsidRDefault="00724FA7" w:rsidP="00724FA7">
            <w:pPr>
              <w:autoSpaceDE w:val="0"/>
              <w:autoSpaceDN w:val="0"/>
            </w:pPr>
            <w:r w:rsidRPr="006159D7">
              <w:t>2 proc. (GPM) paramos lėšos</w:t>
            </w:r>
          </w:p>
        </w:tc>
        <w:tc>
          <w:tcPr>
            <w:tcW w:w="2220" w:type="dxa"/>
            <w:tcBorders>
              <w:top w:val="nil"/>
              <w:left w:val="nil"/>
              <w:bottom w:val="single" w:sz="8" w:space="0" w:color="auto"/>
              <w:right w:val="single" w:sz="8" w:space="0" w:color="auto"/>
            </w:tcBorders>
            <w:vAlign w:val="center"/>
          </w:tcPr>
          <w:p w14:paraId="29F78F43" w14:textId="77777777" w:rsidR="00724FA7" w:rsidRPr="006159D7" w:rsidRDefault="00724FA7" w:rsidP="00724FA7">
            <w:pPr>
              <w:autoSpaceDE w:val="0"/>
              <w:autoSpaceDN w:val="0"/>
              <w:jc w:val="center"/>
            </w:pPr>
            <w:r w:rsidRPr="006159D7">
              <w:t>2,0</w:t>
            </w:r>
          </w:p>
        </w:tc>
      </w:tr>
      <w:tr w:rsidR="00724FA7" w:rsidRPr="006159D7" w14:paraId="31E1440F"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61756C97" w14:textId="77777777" w:rsidR="00724FA7" w:rsidRPr="006159D7" w:rsidRDefault="00724FA7" w:rsidP="00724FA7">
            <w:pPr>
              <w:autoSpaceDE w:val="0"/>
              <w:autoSpaceDN w:val="0"/>
            </w:pPr>
            <w:r w:rsidRPr="006159D7">
              <w:t>Rėmėjų lėšos</w:t>
            </w:r>
          </w:p>
        </w:tc>
        <w:tc>
          <w:tcPr>
            <w:tcW w:w="2220" w:type="dxa"/>
            <w:tcBorders>
              <w:top w:val="nil"/>
              <w:left w:val="nil"/>
              <w:bottom w:val="single" w:sz="8" w:space="0" w:color="auto"/>
              <w:right w:val="single" w:sz="8" w:space="0" w:color="auto"/>
            </w:tcBorders>
            <w:vAlign w:val="center"/>
          </w:tcPr>
          <w:p w14:paraId="3484E19F" w14:textId="77777777" w:rsidR="00724FA7" w:rsidRPr="006159D7" w:rsidRDefault="00724FA7" w:rsidP="00724FA7">
            <w:pPr>
              <w:autoSpaceDE w:val="0"/>
              <w:autoSpaceDN w:val="0"/>
              <w:jc w:val="center"/>
            </w:pPr>
            <w:r w:rsidRPr="006159D7">
              <w:t>0,5</w:t>
            </w:r>
          </w:p>
        </w:tc>
      </w:tr>
      <w:tr w:rsidR="00724FA7" w:rsidRPr="006159D7" w14:paraId="0D4424EF"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2A3C6097" w14:textId="77777777" w:rsidR="00724FA7" w:rsidRPr="006159D7" w:rsidRDefault="00724FA7" w:rsidP="00724FA7">
            <w:pPr>
              <w:autoSpaceDE w:val="0"/>
              <w:autoSpaceDN w:val="0"/>
            </w:pPr>
            <w:r w:rsidRPr="006159D7">
              <w:t>Projektų lėšos:</w:t>
            </w:r>
          </w:p>
          <w:p w14:paraId="04651ABB" w14:textId="77777777" w:rsidR="00724FA7" w:rsidRPr="006159D7" w:rsidRDefault="00724FA7" w:rsidP="00724FA7">
            <w:pPr>
              <w:numPr>
                <w:ilvl w:val="0"/>
                <w:numId w:val="4"/>
              </w:numPr>
              <w:autoSpaceDE w:val="0"/>
              <w:autoSpaceDN w:val="0"/>
            </w:pPr>
            <w:r w:rsidRPr="006159D7">
              <w:t>Vaikų socializacijos programa</w:t>
            </w:r>
          </w:p>
          <w:p w14:paraId="6716E79B" w14:textId="77777777" w:rsidR="00724FA7" w:rsidRPr="006159D7" w:rsidRDefault="00724FA7" w:rsidP="00724FA7">
            <w:pPr>
              <w:numPr>
                <w:ilvl w:val="0"/>
                <w:numId w:val="4"/>
              </w:numPr>
              <w:autoSpaceDE w:val="0"/>
              <w:autoSpaceDN w:val="0"/>
            </w:pPr>
            <w:r w:rsidRPr="006159D7">
              <w:t>Erasmus+</w:t>
            </w:r>
          </w:p>
        </w:tc>
        <w:tc>
          <w:tcPr>
            <w:tcW w:w="2220" w:type="dxa"/>
            <w:tcBorders>
              <w:top w:val="nil"/>
              <w:left w:val="nil"/>
              <w:bottom w:val="single" w:sz="8" w:space="0" w:color="auto"/>
              <w:right w:val="single" w:sz="8" w:space="0" w:color="auto"/>
            </w:tcBorders>
          </w:tcPr>
          <w:p w14:paraId="70DF9E56" w14:textId="77777777" w:rsidR="00724FA7" w:rsidRPr="006159D7" w:rsidRDefault="00724FA7" w:rsidP="00724FA7">
            <w:pPr>
              <w:autoSpaceDE w:val="0"/>
              <w:autoSpaceDN w:val="0"/>
              <w:jc w:val="center"/>
            </w:pPr>
          </w:p>
          <w:p w14:paraId="4B6A0C95" w14:textId="77777777" w:rsidR="00724FA7" w:rsidRPr="006159D7" w:rsidRDefault="00724FA7" w:rsidP="00724FA7">
            <w:pPr>
              <w:autoSpaceDE w:val="0"/>
              <w:autoSpaceDN w:val="0"/>
              <w:jc w:val="center"/>
            </w:pPr>
            <w:r w:rsidRPr="006159D7">
              <w:t>0,6</w:t>
            </w:r>
          </w:p>
          <w:p w14:paraId="362F6548" w14:textId="77777777" w:rsidR="00724FA7" w:rsidRPr="006159D7" w:rsidRDefault="00724FA7" w:rsidP="00724FA7">
            <w:pPr>
              <w:autoSpaceDE w:val="0"/>
              <w:autoSpaceDN w:val="0"/>
              <w:jc w:val="center"/>
            </w:pPr>
            <w:r w:rsidRPr="006159D7">
              <w:t>21,6</w:t>
            </w:r>
          </w:p>
        </w:tc>
      </w:tr>
      <w:tr w:rsidR="00724FA7" w:rsidRPr="006159D7" w14:paraId="0158639F"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0188153B" w14:textId="77777777" w:rsidR="00724FA7" w:rsidRPr="006159D7" w:rsidRDefault="00724FA7" w:rsidP="00724FA7">
            <w:pPr>
              <w:autoSpaceDE w:val="0"/>
              <w:autoSpaceDN w:val="0"/>
            </w:pPr>
            <w:r w:rsidRPr="006159D7">
              <w:t>Remonto lėšos:</w:t>
            </w:r>
          </w:p>
          <w:p w14:paraId="6766998F" w14:textId="7FAD3BC0" w:rsidR="00724FA7" w:rsidRPr="006159D7" w:rsidRDefault="5E25B893" w:rsidP="24724798">
            <w:pPr>
              <w:numPr>
                <w:ilvl w:val="0"/>
                <w:numId w:val="4"/>
              </w:numPr>
              <w:autoSpaceDE w:val="0"/>
              <w:autoSpaceDN w:val="0"/>
            </w:pPr>
            <w:r w:rsidRPr="006159D7">
              <w:t>III aukšto koridoriaus ir 2 kabinetų apdailos remonto darbai</w:t>
            </w:r>
          </w:p>
        </w:tc>
        <w:tc>
          <w:tcPr>
            <w:tcW w:w="2220" w:type="dxa"/>
            <w:tcBorders>
              <w:top w:val="nil"/>
              <w:left w:val="nil"/>
              <w:bottom w:val="single" w:sz="8" w:space="0" w:color="auto"/>
              <w:right w:val="single" w:sz="8" w:space="0" w:color="auto"/>
            </w:tcBorders>
          </w:tcPr>
          <w:p w14:paraId="67D70B4E" w14:textId="77777777" w:rsidR="00724FA7" w:rsidRPr="006159D7" w:rsidRDefault="00724FA7" w:rsidP="00724FA7">
            <w:pPr>
              <w:autoSpaceDE w:val="0"/>
              <w:autoSpaceDN w:val="0"/>
              <w:jc w:val="center"/>
            </w:pPr>
            <w:r w:rsidRPr="006159D7">
              <w:t>30,0</w:t>
            </w:r>
          </w:p>
        </w:tc>
      </w:tr>
      <w:tr w:rsidR="00724FA7" w:rsidRPr="006159D7" w14:paraId="1220C18C" w14:textId="77777777" w:rsidTr="24724798">
        <w:trPr>
          <w:trHeight w:val="284"/>
        </w:trPr>
        <w:tc>
          <w:tcPr>
            <w:tcW w:w="8625" w:type="dxa"/>
            <w:tcBorders>
              <w:top w:val="nil"/>
              <w:left w:val="single" w:sz="8" w:space="0" w:color="auto"/>
              <w:bottom w:val="single" w:sz="8" w:space="0" w:color="auto"/>
              <w:right w:val="single" w:sz="8" w:space="0" w:color="auto"/>
            </w:tcBorders>
            <w:vAlign w:val="center"/>
          </w:tcPr>
          <w:p w14:paraId="003F9B81" w14:textId="77777777" w:rsidR="00724FA7" w:rsidRPr="006159D7" w:rsidRDefault="00724FA7" w:rsidP="00724FA7">
            <w:pPr>
              <w:autoSpaceDE w:val="0"/>
              <w:autoSpaceDN w:val="0"/>
              <w:jc w:val="center"/>
              <w:rPr>
                <w:b/>
                <w:bCs/>
              </w:rPr>
            </w:pPr>
            <w:r w:rsidRPr="006159D7">
              <w:rPr>
                <w:b/>
                <w:bCs/>
              </w:rPr>
              <w:t>Iš viso:</w:t>
            </w:r>
          </w:p>
        </w:tc>
        <w:tc>
          <w:tcPr>
            <w:tcW w:w="2220" w:type="dxa"/>
            <w:tcBorders>
              <w:top w:val="nil"/>
              <w:left w:val="nil"/>
              <w:bottom w:val="single" w:sz="8" w:space="0" w:color="auto"/>
              <w:right w:val="single" w:sz="8" w:space="0" w:color="auto"/>
            </w:tcBorders>
            <w:vAlign w:val="center"/>
          </w:tcPr>
          <w:p w14:paraId="0EB9C827" w14:textId="77777777" w:rsidR="00724FA7" w:rsidRPr="006159D7" w:rsidRDefault="00724FA7" w:rsidP="00724FA7">
            <w:pPr>
              <w:autoSpaceDE w:val="0"/>
              <w:autoSpaceDN w:val="0"/>
              <w:jc w:val="center"/>
              <w:rPr>
                <w:b/>
                <w:bCs/>
              </w:rPr>
            </w:pPr>
            <w:r w:rsidRPr="006159D7">
              <w:rPr>
                <w:b/>
                <w:bCs/>
              </w:rPr>
              <w:t>1 154,2</w:t>
            </w:r>
          </w:p>
        </w:tc>
      </w:tr>
    </w:tbl>
    <w:p w14:paraId="44E871BC" w14:textId="4C6631EA" w:rsidR="00847686" w:rsidRDefault="00847686" w:rsidP="00625B52">
      <w:pPr>
        <w:jc w:val="center"/>
        <w:rPr>
          <w:b/>
        </w:rPr>
      </w:pPr>
    </w:p>
    <w:p w14:paraId="0795B1EE" w14:textId="77777777" w:rsidR="006159D7" w:rsidRPr="006159D7" w:rsidRDefault="006159D7" w:rsidP="00625B52">
      <w:pPr>
        <w:jc w:val="center"/>
        <w:rPr>
          <w:b/>
        </w:rPr>
      </w:pPr>
    </w:p>
    <w:p w14:paraId="425C8FF4" w14:textId="77777777" w:rsidR="00847686" w:rsidRPr="006159D7" w:rsidRDefault="00847686" w:rsidP="00625B52">
      <w:pPr>
        <w:jc w:val="center"/>
        <w:rPr>
          <w:b/>
        </w:rPr>
      </w:pPr>
      <w:r w:rsidRPr="006159D7">
        <w:rPr>
          <w:b/>
        </w:rPr>
        <w:lastRenderedPageBreak/>
        <w:t>IV. VEIKLOS TIKSLŲ IR UŽDAVINIŲ ĮGYVENDINIMO</w:t>
      </w:r>
    </w:p>
    <w:p w14:paraId="06DEF4E4" w14:textId="77777777" w:rsidR="00847686" w:rsidRPr="006159D7" w:rsidRDefault="00EF6C70" w:rsidP="00625B52">
      <w:pPr>
        <w:jc w:val="center"/>
        <w:rPr>
          <w:b/>
        </w:rPr>
      </w:pPr>
      <w:r w:rsidRPr="006159D7">
        <w:rPr>
          <w:b/>
        </w:rPr>
        <w:t>PRIEMONIŲ PLA</w:t>
      </w:r>
      <w:r w:rsidR="002F44B8" w:rsidRPr="006159D7">
        <w:rPr>
          <w:b/>
        </w:rPr>
        <w:t>NAS 2020</w:t>
      </w:r>
      <w:r w:rsidR="00847686" w:rsidRPr="006159D7">
        <w:rPr>
          <w:b/>
        </w:rPr>
        <w:t xml:space="preserve"> M.</w:t>
      </w:r>
    </w:p>
    <w:p w14:paraId="144A5D23" w14:textId="77777777" w:rsidR="00847686" w:rsidRPr="006159D7" w:rsidRDefault="00847686" w:rsidP="00625B52">
      <w:pPr>
        <w:jc w:val="center"/>
        <w:rPr>
          <w:b/>
        </w:rPr>
      </w:pPr>
    </w:p>
    <w:p w14:paraId="326979E0" w14:textId="77777777" w:rsidR="00847686" w:rsidRPr="006159D7" w:rsidRDefault="00847686" w:rsidP="00625B52">
      <w:pPr>
        <w:ind w:firstLine="1296"/>
      </w:pPr>
      <w:r w:rsidRPr="006159D7">
        <w:rPr>
          <w:b/>
        </w:rPr>
        <w:t>1. Tikslas.</w:t>
      </w:r>
      <w:r w:rsidRPr="006159D7">
        <w:t xml:space="preserve"> </w:t>
      </w:r>
      <w:r w:rsidR="00B1094D" w:rsidRPr="006159D7">
        <w:t>Tobulinti ugdymo kokybę ir stiprinti mokinių mokymosi motyvaciją, išnaudojant IKT galimybes.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2126"/>
        <w:gridCol w:w="1985"/>
        <w:gridCol w:w="4423"/>
      </w:tblGrid>
      <w:tr w:rsidR="00BF116A" w:rsidRPr="006159D7" w14:paraId="46DB208E" w14:textId="77777777" w:rsidTr="00BF116A">
        <w:trPr>
          <w:trHeight w:val="526"/>
        </w:trPr>
        <w:tc>
          <w:tcPr>
            <w:tcW w:w="14596" w:type="dxa"/>
            <w:gridSpan w:val="5"/>
            <w:vAlign w:val="center"/>
          </w:tcPr>
          <w:p w14:paraId="56FCC6AE" w14:textId="77777777" w:rsidR="00847686" w:rsidRPr="006159D7" w:rsidRDefault="00847686" w:rsidP="00B1094D">
            <w:pPr>
              <w:numPr>
                <w:ilvl w:val="1"/>
                <w:numId w:val="20"/>
              </w:numPr>
            </w:pPr>
            <w:r w:rsidRPr="006159D7">
              <w:rPr>
                <w:rFonts w:eastAsia="Calibri"/>
                <w:b/>
                <w:lang w:eastAsia="en-US"/>
              </w:rPr>
              <w:t>Uždavinys.</w:t>
            </w:r>
            <w:r w:rsidRPr="006159D7">
              <w:rPr>
                <w:rFonts w:eastAsia="Calibri"/>
                <w:lang w:eastAsia="en-US"/>
              </w:rPr>
              <w:t xml:space="preserve"> </w:t>
            </w:r>
            <w:r w:rsidR="00B1094D" w:rsidRPr="006159D7">
              <w:t>Efektyvinti ugdymo procesą, kryptingai panaudojant turimas IKT pamokoje.</w:t>
            </w:r>
          </w:p>
        </w:tc>
      </w:tr>
      <w:tr w:rsidR="006159D7" w:rsidRPr="006159D7" w14:paraId="4F337E12" w14:textId="77777777" w:rsidTr="00BF116A">
        <w:trPr>
          <w:trHeight w:val="526"/>
        </w:trPr>
        <w:tc>
          <w:tcPr>
            <w:tcW w:w="4503" w:type="dxa"/>
            <w:vAlign w:val="center"/>
          </w:tcPr>
          <w:p w14:paraId="3ABB9C27" w14:textId="77777777" w:rsidR="00847686" w:rsidRPr="006159D7" w:rsidRDefault="00847686" w:rsidP="00625B52">
            <w:pPr>
              <w:jc w:val="center"/>
              <w:rPr>
                <w:b/>
              </w:rPr>
            </w:pPr>
            <w:r w:rsidRPr="006159D7">
              <w:rPr>
                <w:b/>
              </w:rPr>
              <w:t>Priemonės</w:t>
            </w:r>
          </w:p>
        </w:tc>
        <w:tc>
          <w:tcPr>
            <w:tcW w:w="1559" w:type="dxa"/>
            <w:vAlign w:val="center"/>
          </w:tcPr>
          <w:p w14:paraId="3F925F76" w14:textId="77777777" w:rsidR="00847686" w:rsidRPr="006159D7" w:rsidRDefault="00847686" w:rsidP="00625B52">
            <w:pPr>
              <w:jc w:val="center"/>
              <w:rPr>
                <w:b/>
              </w:rPr>
            </w:pPr>
            <w:r w:rsidRPr="006159D7">
              <w:rPr>
                <w:b/>
              </w:rPr>
              <w:t>Laikas</w:t>
            </w:r>
          </w:p>
        </w:tc>
        <w:tc>
          <w:tcPr>
            <w:tcW w:w="2126" w:type="dxa"/>
            <w:vAlign w:val="center"/>
          </w:tcPr>
          <w:p w14:paraId="7B67BC41" w14:textId="77777777" w:rsidR="00847686" w:rsidRPr="006159D7" w:rsidRDefault="00847686" w:rsidP="00625B52">
            <w:pPr>
              <w:jc w:val="center"/>
              <w:rPr>
                <w:b/>
              </w:rPr>
            </w:pPr>
            <w:r w:rsidRPr="006159D7">
              <w:rPr>
                <w:b/>
              </w:rPr>
              <w:t>Atsakingas vykdytojas</w:t>
            </w:r>
          </w:p>
        </w:tc>
        <w:tc>
          <w:tcPr>
            <w:tcW w:w="1985" w:type="dxa"/>
            <w:vAlign w:val="center"/>
          </w:tcPr>
          <w:p w14:paraId="486A02A1" w14:textId="77777777" w:rsidR="00847686" w:rsidRPr="006159D7" w:rsidRDefault="00847686" w:rsidP="00625B52">
            <w:pPr>
              <w:jc w:val="center"/>
              <w:rPr>
                <w:b/>
              </w:rPr>
            </w:pPr>
            <w:r w:rsidRPr="006159D7">
              <w:rPr>
                <w:b/>
              </w:rPr>
              <w:t>Resursai</w:t>
            </w:r>
          </w:p>
        </w:tc>
        <w:tc>
          <w:tcPr>
            <w:tcW w:w="4423" w:type="dxa"/>
            <w:vAlign w:val="center"/>
          </w:tcPr>
          <w:p w14:paraId="4E59059F" w14:textId="77777777" w:rsidR="00847686" w:rsidRPr="006159D7" w:rsidRDefault="00847686" w:rsidP="00625B52">
            <w:pPr>
              <w:jc w:val="center"/>
              <w:rPr>
                <w:b/>
              </w:rPr>
            </w:pPr>
            <w:r w:rsidRPr="006159D7">
              <w:rPr>
                <w:b/>
              </w:rPr>
              <w:t>Sėkmės kriterijus</w:t>
            </w:r>
          </w:p>
        </w:tc>
      </w:tr>
      <w:tr w:rsidR="00BF116A" w:rsidRPr="006159D7" w14:paraId="1D2931E0" w14:textId="77777777" w:rsidTr="00BF116A">
        <w:trPr>
          <w:trHeight w:val="526"/>
        </w:trPr>
        <w:tc>
          <w:tcPr>
            <w:tcW w:w="4503" w:type="dxa"/>
            <w:tcBorders>
              <w:top w:val="single" w:sz="4" w:space="0" w:color="auto"/>
              <w:left w:val="single" w:sz="4" w:space="0" w:color="auto"/>
              <w:bottom w:val="single" w:sz="4" w:space="0" w:color="auto"/>
              <w:right w:val="single" w:sz="4" w:space="0" w:color="auto"/>
            </w:tcBorders>
            <w:vAlign w:val="center"/>
          </w:tcPr>
          <w:p w14:paraId="44CE477F" w14:textId="33F28579" w:rsidR="005E5608" w:rsidRPr="006159D7" w:rsidRDefault="008A3748" w:rsidP="005E5608">
            <w:r w:rsidRPr="006159D7">
              <w:t xml:space="preserve">1.1.1. </w:t>
            </w:r>
            <w:r w:rsidR="00912FD5">
              <w:t>„</w:t>
            </w:r>
            <w:r w:rsidRPr="006159D7">
              <w:t>EDUKA klasė</w:t>
            </w:r>
            <w:r w:rsidR="00912FD5">
              <w:t>“</w:t>
            </w:r>
            <w:r w:rsidRPr="006159D7">
              <w:t xml:space="preserve"> ir </w:t>
            </w:r>
            <w:r w:rsidR="00912FD5">
              <w:t>„</w:t>
            </w:r>
            <w:r w:rsidRPr="006159D7">
              <w:t>EDUKA dienynas</w:t>
            </w:r>
            <w:r w:rsidR="00912FD5">
              <w:t>“</w:t>
            </w:r>
            <w:r w:rsidR="00912FD5">
              <w:rPr>
                <w:rFonts w:ascii="Helvetica" w:hAnsi="Helvetica" w:cs="Helvetica"/>
                <w:color w:val="000000"/>
                <w:sz w:val="20"/>
                <w:szCs w:val="20"/>
              </w:rPr>
              <w:t xml:space="preserve"> – </w:t>
            </w:r>
            <w:r w:rsidR="00912FD5" w:rsidRPr="00912FD5">
              <w:rPr>
                <w:color w:val="000000"/>
              </w:rPr>
              <w:t>priemonė individualios mokymosi pažangos fiksavimui ir analizei</w:t>
            </w:r>
          </w:p>
        </w:tc>
        <w:tc>
          <w:tcPr>
            <w:tcW w:w="1559" w:type="dxa"/>
            <w:tcBorders>
              <w:top w:val="single" w:sz="4" w:space="0" w:color="auto"/>
              <w:left w:val="single" w:sz="4" w:space="0" w:color="auto"/>
              <w:bottom w:val="single" w:sz="4" w:space="0" w:color="auto"/>
              <w:right w:val="single" w:sz="4" w:space="0" w:color="auto"/>
            </w:tcBorders>
            <w:vAlign w:val="center"/>
          </w:tcPr>
          <w:p w14:paraId="77B4B40C" w14:textId="77777777" w:rsidR="005E5608" w:rsidRPr="006159D7" w:rsidRDefault="008A3748" w:rsidP="006B72FF">
            <w:pPr>
              <w:jc w:val="center"/>
            </w:pPr>
            <w:r w:rsidRPr="006159D7">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60AE97F0" w14:textId="709516F5" w:rsidR="005E5608" w:rsidRPr="006159D7" w:rsidRDefault="00F8511A" w:rsidP="008A7294">
            <w:r w:rsidRPr="006159D7">
              <w:t>Administracija</w:t>
            </w:r>
            <w:r w:rsidR="00CD408D" w:rsidRPr="006159D7">
              <w:t>, mokytojai</w:t>
            </w:r>
          </w:p>
        </w:tc>
        <w:tc>
          <w:tcPr>
            <w:tcW w:w="1985" w:type="dxa"/>
            <w:tcBorders>
              <w:top w:val="single" w:sz="4" w:space="0" w:color="auto"/>
              <w:left w:val="single" w:sz="4" w:space="0" w:color="auto"/>
              <w:bottom w:val="single" w:sz="4" w:space="0" w:color="auto"/>
              <w:right w:val="single" w:sz="4" w:space="0" w:color="auto"/>
            </w:tcBorders>
            <w:vAlign w:val="center"/>
          </w:tcPr>
          <w:p w14:paraId="5388DE22" w14:textId="77777777" w:rsidR="005E5608" w:rsidRPr="006159D7" w:rsidRDefault="00202DA7" w:rsidP="00F8511A">
            <w:pPr>
              <w:jc w:val="cente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74DE5D3A" w14:textId="1EBD4F82" w:rsidR="00202DA7" w:rsidRPr="006159D7" w:rsidRDefault="047417BC" w:rsidP="00202DA7">
            <w:r w:rsidRPr="006159D7">
              <w:t xml:space="preserve">EDUKA klasės aplinkoje dirbs daugiau kaip </w:t>
            </w:r>
            <w:r w:rsidR="45524C09" w:rsidRPr="006159D7">
              <w:t>80</w:t>
            </w:r>
            <w:r w:rsidR="00F8511A" w:rsidRPr="006159D7">
              <w:t xml:space="preserve"> </w:t>
            </w:r>
            <w:r w:rsidR="21712CD2" w:rsidRPr="006159D7">
              <w:rPr>
                <w:lang w:val="en-US"/>
              </w:rPr>
              <w:t>%</w:t>
            </w:r>
            <w:r w:rsidR="00F8511A" w:rsidRPr="006159D7">
              <w:t xml:space="preserve"> mokytojų</w:t>
            </w:r>
            <w:r w:rsidRPr="006159D7">
              <w:t>.</w:t>
            </w:r>
          </w:p>
          <w:p w14:paraId="14D10F90" w14:textId="48089470" w:rsidR="005E5608" w:rsidRPr="006159D7" w:rsidRDefault="00202DA7" w:rsidP="00202DA7">
            <w:r w:rsidRPr="006159D7">
              <w:t>EDUKA dienyną, kaip individualios pažangos fiksavimo</w:t>
            </w:r>
            <w:r w:rsidR="004159F5" w:rsidRPr="006159D7">
              <w:t xml:space="preserve"> ir analizavimo</w:t>
            </w:r>
            <w:r w:rsidRPr="006159D7">
              <w:t xml:space="preserve"> priemonę, aktyviai naudos 100 </w:t>
            </w:r>
            <w:r w:rsidR="00D13F08">
              <w:rPr>
                <w:lang w:val="en-US"/>
              </w:rPr>
              <w:t xml:space="preserve">proc. </w:t>
            </w:r>
            <w:r w:rsidRPr="006159D7">
              <w:t>mokytojų</w:t>
            </w:r>
            <w:r w:rsidR="005762AB" w:rsidRPr="006159D7">
              <w:t>, klasės vadovų</w:t>
            </w:r>
          </w:p>
        </w:tc>
      </w:tr>
      <w:tr w:rsidR="00BF116A" w:rsidRPr="006159D7" w14:paraId="220E29B0" w14:textId="77777777" w:rsidTr="00BF116A">
        <w:trPr>
          <w:trHeight w:val="526"/>
        </w:trPr>
        <w:tc>
          <w:tcPr>
            <w:tcW w:w="4503" w:type="dxa"/>
            <w:tcBorders>
              <w:top w:val="single" w:sz="4" w:space="0" w:color="auto"/>
              <w:left w:val="single" w:sz="4" w:space="0" w:color="auto"/>
              <w:bottom w:val="single" w:sz="4" w:space="0" w:color="auto"/>
              <w:right w:val="single" w:sz="4" w:space="0" w:color="auto"/>
            </w:tcBorders>
            <w:vAlign w:val="center"/>
          </w:tcPr>
          <w:p w14:paraId="7E9FFAE4" w14:textId="77777777" w:rsidR="00BD0F8E" w:rsidRPr="006159D7" w:rsidRDefault="00BD0F8E" w:rsidP="00C7295C">
            <w:r w:rsidRPr="006159D7">
              <w:t xml:space="preserve">1.1.2. </w:t>
            </w:r>
            <w:r w:rsidR="005762AB" w:rsidRPr="006159D7">
              <w:t>Pamokų organizavimas išmaniojoje klasėje</w:t>
            </w:r>
            <w:r w:rsidRPr="006159D7">
              <w:t xml:space="preserve">, naudojantis planšetėmis, taikant </w:t>
            </w:r>
            <w:r w:rsidR="005762AB" w:rsidRPr="006159D7">
              <w:t>aktyviąsias pamokas</w:t>
            </w:r>
            <w:r w:rsidR="00A06615" w:rsidRPr="006159D7">
              <w:t>, Eduka klasę</w:t>
            </w:r>
          </w:p>
        </w:tc>
        <w:tc>
          <w:tcPr>
            <w:tcW w:w="1559" w:type="dxa"/>
            <w:tcBorders>
              <w:top w:val="single" w:sz="4" w:space="0" w:color="auto"/>
              <w:left w:val="single" w:sz="4" w:space="0" w:color="auto"/>
              <w:bottom w:val="single" w:sz="4" w:space="0" w:color="auto"/>
              <w:right w:val="single" w:sz="4" w:space="0" w:color="auto"/>
            </w:tcBorders>
            <w:vAlign w:val="center"/>
          </w:tcPr>
          <w:p w14:paraId="50C695C4" w14:textId="77777777" w:rsidR="00BD0F8E" w:rsidRPr="006159D7" w:rsidRDefault="00BD0F8E" w:rsidP="006B72FF">
            <w:pPr>
              <w:jc w:val="center"/>
            </w:pPr>
            <w:r w:rsidRPr="006159D7">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024CF1AA" w14:textId="77777777" w:rsidR="00BD0F8E" w:rsidRPr="006159D7" w:rsidRDefault="005762AB" w:rsidP="005762AB">
            <w:r w:rsidRPr="006159D7">
              <w:t>Mokytojai, pagalbos mokiniui specialistai</w:t>
            </w:r>
          </w:p>
        </w:tc>
        <w:tc>
          <w:tcPr>
            <w:tcW w:w="1985" w:type="dxa"/>
            <w:tcBorders>
              <w:top w:val="single" w:sz="4" w:space="0" w:color="auto"/>
              <w:left w:val="single" w:sz="4" w:space="0" w:color="auto"/>
              <w:bottom w:val="single" w:sz="4" w:space="0" w:color="auto"/>
              <w:right w:val="single" w:sz="4" w:space="0" w:color="auto"/>
            </w:tcBorders>
            <w:vAlign w:val="center"/>
          </w:tcPr>
          <w:p w14:paraId="20824D67" w14:textId="77777777" w:rsidR="00BD0F8E" w:rsidRPr="006159D7" w:rsidRDefault="00BD0F8E" w:rsidP="00054785">
            <w:pPr>
              <w:jc w:val="cente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11844708" w14:textId="09FD07B6" w:rsidR="00FD7D6D" w:rsidRPr="006159D7" w:rsidRDefault="005762AB" w:rsidP="007E01FE">
            <w:r w:rsidRPr="006159D7">
              <w:t>Daug</w:t>
            </w:r>
            <w:r w:rsidR="006D4225" w:rsidRPr="006159D7">
              <w:t>iau kaip 2</w:t>
            </w:r>
            <w:r w:rsidR="00A06615" w:rsidRPr="006159D7">
              <w:t>5</w:t>
            </w:r>
            <w:r w:rsidR="00BD0F8E" w:rsidRPr="006159D7">
              <w:t xml:space="preserve"> proc. mokytojų</w:t>
            </w:r>
            <w:r w:rsidRPr="006159D7">
              <w:t>, pagalbos mokiniui specialistų</w:t>
            </w:r>
            <w:r w:rsidR="00BD0F8E" w:rsidRPr="006159D7">
              <w:t xml:space="preserve"> </w:t>
            </w:r>
            <w:r w:rsidR="007E01FE" w:rsidRPr="006159D7">
              <w:t>ves</w:t>
            </w:r>
            <w:r w:rsidRPr="006159D7">
              <w:t xml:space="preserve"> pamokas, užsiėmimus naudodami</w:t>
            </w:r>
            <w:r w:rsidR="00BD0F8E" w:rsidRPr="006159D7">
              <w:t xml:space="preserve"> </w:t>
            </w:r>
            <w:r w:rsidRPr="006159D7">
              <w:t>išmaniuosius įrenginius</w:t>
            </w:r>
            <w:r w:rsidR="00CD408D" w:rsidRPr="006159D7">
              <w:t>, da</w:t>
            </w:r>
            <w:r w:rsidR="007E01FE" w:rsidRPr="006159D7">
              <w:t>lysis</w:t>
            </w:r>
            <w:r w:rsidR="00FD7D6D" w:rsidRPr="006159D7">
              <w:t xml:space="preserve"> sėkminga patirtimi su kolegomis</w:t>
            </w:r>
          </w:p>
        </w:tc>
      </w:tr>
      <w:tr w:rsidR="00BF116A" w:rsidRPr="006159D7" w14:paraId="41E02A58" w14:textId="77777777" w:rsidTr="00BF116A">
        <w:trPr>
          <w:trHeight w:val="526"/>
        </w:trPr>
        <w:tc>
          <w:tcPr>
            <w:tcW w:w="4503" w:type="dxa"/>
            <w:tcBorders>
              <w:top w:val="single" w:sz="4" w:space="0" w:color="auto"/>
              <w:left w:val="single" w:sz="4" w:space="0" w:color="auto"/>
              <w:bottom w:val="single" w:sz="4" w:space="0" w:color="auto"/>
              <w:right w:val="single" w:sz="4" w:space="0" w:color="auto"/>
            </w:tcBorders>
            <w:vAlign w:val="center"/>
          </w:tcPr>
          <w:p w14:paraId="7E478AE5" w14:textId="0E069483" w:rsidR="006B72FF" w:rsidRPr="006159D7" w:rsidRDefault="00BA6061" w:rsidP="00132B2C">
            <w:r w:rsidRPr="006159D7">
              <w:t>1.1.3</w:t>
            </w:r>
            <w:r w:rsidR="1955AC41" w:rsidRPr="006159D7">
              <w:t xml:space="preserve">. </w:t>
            </w:r>
            <w:r w:rsidR="285AFD75" w:rsidRPr="006159D7">
              <w:t>Susipažinti, analizuoti ir t</w:t>
            </w:r>
            <w:r w:rsidR="1955AC41" w:rsidRPr="006159D7">
              <w:t>eikti pasiūlymus atnaujinamoms bendrosioms programoms</w:t>
            </w:r>
          </w:p>
        </w:tc>
        <w:tc>
          <w:tcPr>
            <w:tcW w:w="1559" w:type="dxa"/>
            <w:tcBorders>
              <w:top w:val="single" w:sz="4" w:space="0" w:color="auto"/>
              <w:left w:val="single" w:sz="4" w:space="0" w:color="auto"/>
              <w:bottom w:val="single" w:sz="4" w:space="0" w:color="auto"/>
              <w:right w:val="single" w:sz="4" w:space="0" w:color="auto"/>
            </w:tcBorders>
            <w:vAlign w:val="center"/>
          </w:tcPr>
          <w:p w14:paraId="185D5D14" w14:textId="6BFCA4F9" w:rsidR="006B72FF" w:rsidRPr="006159D7" w:rsidRDefault="21F5767E" w:rsidP="00132B2C">
            <w:pPr>
              <w:jc w:val="center"/>
            </w:pPr>
            <w:r w:rsidRPr="006159D7">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1C751117" w14:textId="009002CE" w:rsidR="006B72FF" w:rsidRPr="006159D7" w:rsidRDefault="21F5767E" w:rsidP="00132B2C">
            <w:r w:rsidRPr="006159D7">
              <w:t>Dalykų mokytojai</w:t>
            </w:r>
          </w:p>
        </w:tc>
        <w:tc>
          <w:tcPr>
            <w:tcW w:w="1985" w:type="dxa"/>
            <w:tcBorders>
              <w:top w:val="single" w:sz="4" w:space="0" w:color="auto"/>
              <w:left w:val="single" w:sz="4" w:space="0" w:color="auto"/>
              <w:bottom w:val="single" w:sz="4" w:space="0" w:color="auto"/>
              <w:right w:val="single" w:sz="4" w:space="0" w:color="auto"/>
            </w:tcBorders>
            <w:vAlign w:val="center"/>
          </w:tcPr>
          <w:p w14:paraId="2E3B7F33" w14:textId="3C1AEB21" w:rsidR="006B72FF" w:rsidRPr="006159D7" w:rsidRDefault="21F5767E" w:rsidP="00132B2C">
            <w:pPr>
              <w:jc w:val="cente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3FA2A296" w14:textId="00D6BBAC" w:rsidR="006B72FF" w:rsidRPr="006159D7" w:rsidRDefault="007E7C5A" w:rsidP="007E7C5A">
            <w:r w:rsidRPr="006159D7">
              <w:t>Mokytojai susipažins</w:t>
            </w:r>
            <w:r w:rsidR="1038E040" w:rsidRPr="006159D7">
              <w:t xml:space="preserve"> ir </w:t>
            </w:r>
            <w:r w:rsidRPr="006159D7">
              <w:t>teiks pasiūlymus atnaujinat programas</w:t>
            </w:r>
          </w:p>
        </w:tc>
      </w:tr>
      <w:tr w:rsidR="00BF116A" w:rsidRPr="006159D7" w14:paraId="3B659868" w14:textId="77777777" w:rsidTr="00BF116A">
        <w:trPr>
          <w:trHeight w:val="526"/>
        </w:trPr>
        <w:tc>
          <w:tcPr>
            <w:tcW w:w="4503" w:type="dxa"/>
            <w:tcBorders>
              <w:top w:val="single" w:sz="4" w:space="0" w:color="auto"/>
              <w:left w:val="single" w:sz="4" w:space="0" w:color="auto"/>
              <w:bottom w:val="single" w:sz="4" w:space="0" w:color="auto"/>
              <w:right w:val="single" w:sz="4" w:space="0" w:color="auto"/>
            </w:tcBorders>
            <w:vAlign w:val="center"/>
          </w:tcPr>
          <w:p w14:paraId="70330033" w14:textId="4619769D" w:rsidR="006B72FF" w:rsidRPr="006159D7" w:rsidRDefault="006B72FF" w:rsidP="470A6513">
            <w:r w:rsidRPr="006159D7">
              <w:t>1.1.</w:t>
            </w:r>
            <w:r w:rsidR="00BA6061" w:rsidRPr="006159D7">
              <w:t>4</w:t>
            </w:r>
            <w:r w:rsidRPr="006159D7">
              <w:t xml:space="preserve">. </w:t>
            </w:r>
            <w:r w:rsidR="1D50A6C2" w:rsidRPr="006159D7">
              <w:t>IT (interaktyvaus ekrano, e.</w:t>
            </w:r>
            <w:r w:rsidR="00071F3D">
              <w:t xml:space="preserve"> </w:t>
            </w:r>
            <w:r w:rsidR="1D50A6C2" w:rsidRPr="006159D7">
              <w:t xml:space="preserve">lankos skaitmeninės medžiagos) </w:t>
            </w:r>
            <w:r w:rsidR="0309AFBF" w:rsidRPr="006159D7">
              <w:t>naudojimas pradiniame ugdyme</w:t>
            </w:r>
          </w:p>
        </w:tc>
        <w:tc>
          <w:tcPr>
            <w:tcW w:w="1559" w:type="dxa"/>
            <w:tcBorders>
              <w:top w:val="single" w:sz="4" w:space="0" w:color="auto"/>
              <w:left w:val="single" w:sz="4" w:space="0" w:color="auto"/>
              <w:bottom w:val="single" w:sz="4" w:space="0" w:color="auto"/>
              <w:right w:val="single" w:sz="4" w:space="0" w:color="auto"/>
            </w:tcBorders>
            <w:vAlign w:val="center"/>
          </w:tcPr>
          <w:p w14:paraId="14811759" w14:textId="77777777" w:rsidR="006B72FF" w:rsidRPr="006159D7" w:rsidRDefault="006B72FF" w:rsidP="006B72FF">
            <w:pPr>
              <w:jc w:val="center"/>
            </w:pPr>
            <w:r w:rsidRPr="006159D7">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2B92586B" w14:textId="77777777" w:rsidR="006B72FF" w:rsidRPr="006159D7" w:rsidRDefault="006B72FF" w:rsidP="00054785">
            <w:r w:rsidRPr="006159D7">
              <w:t>Pradinio ugdymo mokytojai</w:t>
            </w:r>
          </w:p>
        </w:tc>
        <w:tc>
          <w:tcPr>
            <w:tcW w:w="1985" w:type="dxa"/>
            <w:tcBorders>
              <w:top w:val="single" w:sz="4" w:space="0" w:color="auto"/>
              <w:left w:val="single" w:sz="4" w:space="0" w:color="auto"/>
              <w:bottom w:val="single" w:sz="4" w:space="0" w:color="auto"/>
              <w:right w:val="single" w:sz="4" w:space="0" w:color="auto"/>
            </w:tcBorders>
            <w:vAlign w:val="center"/>
          </w:tcPr>
          <w:p w14:paraId="65C66FD2" w14:textId="77777777" w:rsidR="006B72FF" w:rsidRPr="006159D7" w:rsidRDefault="006B72FF" w:rsidP="00054785">
            <w:pPr>
              <w:jc w:val="cente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062768E8" w14:textId="38A649AD" w:rsidR="006B72FF" w:rsidRPr="006159D7" w:rsidRDefault="1FEC71D6" w:rsidP="007E01FE">
            <w:r w:rsidRPr="006159D7">
              <w:t>Mok</w:t>
            </w:r>
            <w:r w:rsidR="423DACFF" w:rsidRPr="006159D7">
              <w:t xml:space="preserve">ytojai ir mokiniai pamokų metu naudos </w:t>
            </w:r>
            <w:r w:rsidR="3C227E0A" w:rsidRPr="006159D7">
              <w:t xml:space="preserve"> skaitmeninę medžiagą</w:t>
            </w:r>
            <w:r w:rsidR="31F08A18" w:rsidRPr="006159D7">
              <w:t xml:space="preserve"> ir išmaniuosius įrenginius</w:t>
            </w:r>
            <w:r w:rsidR="007E01FE" w:rsidRPr="006159D7">
              <w:t>, patobulins IT kompetencijas</w:t>
            </w:r>
          </w:p>
        </w:tc>
      </w:tr>
      <w:tr w:rsidR="00BF116A" w:rsidRPr="006159D7" w14:paraId="4CDF9569" w14:textId="77777777" w:rsidTr="00BF116A">
        <w:trPr>
          <w:trHeight w:val="526"/>
        </w:trPr>
        <w:tc>
          <w:tcPr>
            <w:tcW w:w="4503" w:type="dxa"/>
            <w:tcBorders>
              <w:top w:val="single" w:sz="4" w:space="0" w:color="auto"/>
              <w:left w:val="single" w:sz="4" w:space="0" w:color="auto"/>
              <w:bottom w:val="single" w:sz="4" w:space="0" w:color="auto"/>
              <w:right w:val="single" w:sz="4" w:space="0" w:color="auto"/>
            </w:tcBorders>
            <w:vAlign w:val="center"/>
          </w:tcPr>
          <w:p w14:paraId="3680E0DD" w14:textId="5FCA72FF" w:rsidR="006D4225" w:rsidRPr="006159D7" w:rsidRDefault="006D4225" w:rsidP="003B3268">
            <w:pPr>
              <w:contextualSpacing/>
              <w:rPr>
                <w:rFonts w:eastAsia="Calibri"/>
                <w:lang w:eastAsia="en-US"/>
              </w:rPr>
            </w:pPr>
            <w:r w:rsidRPr="006159D7">
              <w:rPr>
                <w:rFonts w:eastAsia="Calibri"/>
                <w:lang w:eastAsia="en-US"/>
              </w:rPr>
              <w:t>1.1.</w:t>
            </w:r>
            <w:r w:rsidR="00BA6061" w:rsidRPr="006159D7">
              <w:rPr>
                <w:rFonts w:eastAsia="Calibri"/>
                <w:lang w:eastAsia="en-US"/>
              </w:rPr>
              <w:t>5</w:t>
            </w:r>
            <w:r w:rsidRPr="006159D7">
              <w:rPr>
                <w:rFonts w:eastAsia="Calibri"/>
                <w:lang w:eastAsia="en-US"/>
              </w:rPr>
              <w:t>.</w:t>
            </w:r>
            <w:r w:rsidRPr="006159D7">
              <w:t xml:space="preserve"> Integralaus gamtamokslinio ugdymo programos 5–8 kl. išbandymas</w:t>
            </w:r>
          </w:p>
        </w:tc>
        <w:tc>
          <w:tcPr>
            <w:tcW w:w="1559" w:type="dxa"/>
            <w:tcBorders>
              <w:top w:val="single" w:sz="4" w:space="0" w:color="auto"/>
              <w:left w:val="single" w:sz="4" w:space="0" w:color="auto"/>
              <w:bottom w:val="single" w:sz="4" w:space="0" w:color="auto"/>
              <w:right w:val="single" w:sz="4" w:space="0" w:color="auto"/>
            </w:tcBorders>
            <w:vAlign w:val="center"/>
          </w:tcPr>
          <w:p w14:paraId="74C37997" w14:textId="77777777" w:rsidR="006D4225" w:rsidRPr="006159D7" w:rsidRDefault="006D4225" w:rsidP="00132B2C">
            <w:pPr>
              <w:jc w:val="center"/>
            </w:pPr>
            <w:r w:rsidRPr="006159D7">
              <w:t>Iki 2022 metų</w:t>
            </w:r>
          </w:p>
        </w:tc>
        <w:tc>
          <w:tcPr>
            <w:tcW w:w="2126" w:type="dxa"/>
            <w:tcBorders>
              <w:top w:val="single" w:sz="4" w:space="0" w:color="auto"/>
              <w:left w:val="single" w:sz="4" w:space="0" w:color="auto"/>
              <w:bottom w:val="single" w:sz="4" w:space="0" w:color="auto"/>
              <w:right w:val="single" w:sz="4" w:space="0" w:color="auto"/>
            </w:tcBorders>
            <w:vAlign w:val="center"/>
          </w:tcPr>
          <w:p w14:paraId="02506C58" w14:textId="77777777" w:rsidR="006D4225" w:rsidRPr="006159D7" w:rsidRDefault="006D4225" w:rsidP="00132B2C">
            <w:r w:rsidRPr="006159D7">
              <w:t>Gamtos mokslų mokytojai</w:t>
            </w:r>
          </w:p>
        </w:tc>
        <w:tc>
          <w:tcPr>
            <w:tcW w:w="1985" w:type="dxa"/>
            <w:tcBorders>
              <w:top w:val="single" w:sz="4" w:space="0" w:color="auto"/>
              <w:left w:val="single" w:sz="4" w:space="0" w:color="auto"/>
              <w:bottom w:val="single" w:sz="4" w:space="0" w:color="auto"/>
              <w:right w:val="single" w:sz="4" w:space="0" w:color="auto"/>
            </w:tcBorders>
            <w:vAlign w:val="center"/>
          </w:tcPr>
          <w:p w14:paraId="5625DA24" w14:textId="77777777" w:rsidR="006D4225" w:rsidRPr="006159D7" w:rsidRDefault="006D4225" w:rsidP="00132B2C">
            <w:pPr>
              <w:jc w:val="cente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4B9EC874" w14:textId="4E76087A" w:rsidR="006D4225" w:rsidRPr="006159D7" w:rsidRDefault="456337BE" w:rsidP="00132B2C">
            <w:r w:rsidRPr="006159D7">
              <w:t>Gamtos mokslų</w:t>
            </w:r>
            <w:r w:rsidR="63842EE2" w:rsidRPr="006159D7">
              <w:t xml:space="preserve"> mokytojai išband</w:t>
            </w:r>
            <w:r w:rsidR="67BE38E8" w:rsidRPr="006159D7">
              <w:t>ys</w:t>
            </w:r>
            <w:r w:rsidR="63842EE2" w:rsidRPr="006159D7">
              <w:t xml:space="preserve"> integralaus gamtamokslinio ugdymo 5–8 kl. </w:t>
            </w:r>
            <w:r w:rsidR="0B87DF15" w:rsidRPr="006159D7">
              <w:t>p</w:t>
            </w:r>
            <w:r w:rsidR="63842EE2" w:rsidRPr="006159D7">
              <w:t>rogramą</w:t>
            </w:r>
            <w:r w:rsidR="5A5625B3" w:rsidRPr="006159D7">
              <w:t>, teiks pasiūlymus jos tobulinimui</w:t>
            </w:r>
          </w:p>
        </w:tc>
      </w:tr>
      <w:tr w:rsidR="00BF116A" w:rsidRPr="006159D7" w14:paraId="51CDEC52" w14:textId="77777777" w:rsidTr="00BF116A">
        <w:trPr>
          <w:trHeight w:val="526"/>
        </w:trPr>
        <w:tc>
          <w:tcPr>
            <w:tcW w:w="4503" w:type="dxa"/>
            <w:tcBorders>
              <w:top w:val="single" w:sz="4" w:space="0" w:color="auto"/>
              <w:left w:val="single" w:sz="4" w:space="0" w:color="auto"/>
              <w:bottom w:val="single" w:sz="4" w:space="0" w:color="auto"/>
              <w:right w:val="single" w:sz="4" w:space="0" w:color="auto"/>
            </w:tcBorders>
            <w:vAlign w:val="center"/>
          </w:tcPr>
          <w:p w14:paraId="3F9801AF" w14:textId="19A310E8" w:rsidR="00C56E96" w:rsidRPr="006159D7" w:rsidRDefault="00C56E96" w:rsidP="006D4225">
            <w:pPr>
              <w:pStyle w:val="Sraopastraipa1"/>
              <w:spacing w:after="0" w:line="240" w:lineRule="auto"/>
              <w:ind w:left="0"/>
              <w:rPr>
                <w:rFonts w:ascii="Times New Roman" w:hAnsi="Times New Roman"/>
                <w:sz w:val="24"/>
                <w:szCs w:val="24"/>
                <w:lang w:val="lt-LT"/>
              </w:rPr>
            </w:pPr>
            <w:r w:rsidRPr="006159D7">
              <w:rPr>
                <w:rFonts w:ascii="Times New Roman" w:hAnsi="Times New Roman"/>
                <w:sz w:val="24"/>
                <w:szCs w:val="24"/>
                <w:lang w:val="lt-LT"/>
              </w:rPr>
              <w:t>1.1.</w:t>
            </w:r>
            <w:r w:rsidR="00BA6061" w:rsidRPr="006159D7">
              <w:rPr>
                <w:rFonts w:ascii="Times New Roman" w:hAnsi="Times New Roman"/>
                <w:sz w:val="24"/>
                <w:szCs w:val="24"/>
                <w:lang w:val="lt-LT"/>
              </w:rPr>
              <w:t>6</w:t>
            </w:r>
            <w:r w:rsidRPr="006159D7">
              <w:rPr>
                <w:rFonts w:ascii="Times New Roman" w:hAnsi="Times New Roman"/>
                <w:sz w:val="24"/>
                <w:szCs w:val="24"/>
                <w:lang w:val="lt-LT"/>
              </w:rPr>
              <w:t>. Integruotos įvairių dalykų pamokos</w:t>
            </w:r>
          </w:p>
        </w:tc>
        <w:tc>
          <w:tcPr>
            <w:tcW w:w="1559" w:type="dxa"/>
            <w:tcBorders>
              <w:top w:val="single" w:sz="4" w:space="0" w:color="auto"/>
              <w:left w:val="single" w:sz="4" w:space="0" w:color="auto"/>
              <w:bottom w:val="single" w:sz="4" w:space="0" w:color="auto"/>
              <w:right w:val="single" w:sz="4" w:space="0" w:color="auto"/>
            </w:tcBorders>
            <w:vAlign w:val="center"/>
          </w:tcPr>
          <w:p w14:paraId="1D9E434C" w14:textId="77777777" w:rsidR="00C56E96" w:rsidRPr="006159D7" w:rsidRDefault="00C56E96" w:rsidP="00C56E96">
            <w:pPr>
              <w:spacing w:after="200"/>
              <w:contextualSpacing/>
              <w:jc w:val="center"/>
              <w:rPr>
                <w:rFonts w:eastAsia="Calibri"/>
              </w:rPr>
            </w:pPr>
            <w:r w:rsidRPr="006159D7">
              <w:rPr>
                <w:rFonts w:eastAsia="Calibri"/>
              </w:rPr>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455842CD" w14:textId="3B60E796" w:rsidR="00C56E96" w:rsidRPr="006159D7" w:rsidRDefault="00C56E96" w:rsidP="611FE46F">
            <w:pPr>
              <w:spacing w:after="200"/>
              <w:contextualSpacing/>
              <w:rPr>
                <w:rFonts w:eastAsia="Calibri"/>
              </w:rPr>
            </w:pPr>
            <w:r w:rsidRPr="006159D7">
              <w:rPr>
                <w:rFonts w:eastAsia="Calibri"/>
              </w:rPr>
              <w:t>Dalykų mokytojai</w:t>
            </w:r>
            <w:r w:rsidR="0B25ADEE" w:rsidRPr="006159D7">
              <w:rPr>
                <w:rFonts w:eastAsia="Calibri"/>
              </w:rPr>
              <w:t>,</w:t>
            </w:r>
          </w:p>
          <w:p w14:paraId="1CC05C69" w14:textId="707C5849" w:rsidR="00C56E96" w:rsidRPr="006159D7" w:rsidRDefault="0B25ADEE" w:rsidP="611FE46F">
            <w:pPr>
              <w:spacing w:after="200"/>
              <w:contextualSpacing/>
              <w:rPr>
                <w:rFonts w:eastAsia="Calibri"/>
              </w:rPr>
            </w:pPr>
            <w:r w:rsidRPr="006159D7">
              <w:rPr>
                <w:rFonts w:eastAsia="Calibri"/>
              </w:rPr>
              <w:lastRenderedPageBreak/>
              <w:t>Pagalbos mokiniui specialistai</w:t>
            </w:r>
          </w:p>
        </w:tc>
        <w:tc>
          <w:tcPr>
            <w:tcW w:w="1985" w:type="dxa"/>
            <w:tcBorders>
              <w:top w:val="single" w:sz="4" w:space="0" w:color="auto"/>
              <w:left w:val="single" w:sz="4" w:space="0" w:color="auto"/>
              <w:bottom w:val="single" w:sz="4" w:space="0" w:color="auto"/>
              <w:right w:val="single" w:sz="4" w:space="0" w:color="auto"/>
            </w:tcBorders>
            <w:vAlign w:val="center"/>
          </w:tcPr>
          <w:p w14:paraId="3C4E70B3" w14:textId="77777777" w:rsidR="00C56E96" w:rsidRPr="006159D7" w:rsidRDefault="00C56E96" w:rsidP="00C56E96">
            <w:pPr>
              <w:spacing w:after="200"/>
              <w:contextualSpacing/>
              <w:jc w:val="center"/>
              <w:rPr>
                <w:rFonts w:eastAsia="Calibri"/>
              </w:rPr>
            </w:pPr>
            <w:r w:rsidRPr="006159D7">
              <w:lastRenderedPageBreak/>
              <w:t>Žmogiškieji ištekliai</w:t>
            </w:r>
          </w:p>
        </w:tc>
        <w:tc>
          <w:tcPr>
            <w:tcW w:w="4423" w:type="dxa"/>
            <w:tcBorders>
              <w:top w:val="single" w:sz="4" w:space="0" w:color="auto"/>
              <w:left w:val="single" w:sz="4" w:space="0" w:color="auto"/>
              <w:bottom w:val="single" w:sz="4" w:space="0" w:color="auto"/>
              <w:right w:val="single" w:sz="4" w:space="0" w:color="auto"/>
            </w:tcBorders>
          </w:tcPr>
          <w:p w14:paraId="38BF9C43" w14:textId="0CEADE13" w:rsidR="00C56E96" w:rsidRPr="006159D7" w:rsidRDefault="00C56E96" w:rsidP="00C00F56">
            <w:pPr>
              <w:spacing w:after="200"/>
              <w:contextualSpacing/>
              <w:rPr>
                <w:rFonts w:eastAsia="Calibri"/>
              </w:rPr>
            </w:pPr>
            <w:r w:rsidRPr="006159D7">
              <w:rPr>
                <w:rFonts w:eastAsia="Calibri"/>
              </w:rPr>
              <w:t>Ne mažiau kaip 50</w:t>
            </w:r>
            <w:r w:rsidR="00D13F08">
              <w:rPr>
                <w:rFonts w:eastAsia="Calibri"/>
              </w:rPr>
              <w:t xml:space="preserve"> proc.</w:t>
            </w:r>
            <w:r w:rsidRPr="006159D7">
              <w:rPr>
                <w:rFonts w:eastAsia="Calibri"/>
              </w:rPr>
              <w:t xml:space="preserve"> mokinių patobulins mobiliųjų įrenginių naudojimą </w:t>
            </w:r>
            <w:r w:rsidRPr="006159D7">
              <w:rPr>
                <w:rFonts w:eastAsia="Calibri"/>
              </w:rPr>
              <w:lastRenderedPageBreak/>
              <w:t>ugdymosi tikslais, plės dalykines kompetencijas, didės mokymosi motyvacija</w:t>
            </w:r>
          </w:p>
        </w:tc>
      </w:tr>
      <w:tr w:rsidR="006159D7" w:rsidRPr="006159D7" w14:paraId="660671B3" w14:textId="77777777" w:rsidTr="00BF116A">
        <w:trPr>
          <w:trHeight w:val="526"/>
        </w:trPr>
        <w:tc>
          <w:tcPr>
            <w:tcW w:w="4503" w:type="dxa"/>
            <w:tcBorders>
              <w:top w:val="single" w:sz="4" w:space="0" w:color="auto"/>
              <w:left w:val="single" w:sz="4" w:space="0" w:color="auto"/>
              <w:bottom w:val="single" w:sz="4" w:space="0" w:color="auto"/>
              <w:right w:val="single" w:sz="4" w:space="0" w:color="auto"/>
            </w:tcBorders>
            <w:vAlign w:val="center"/>
          </w:tcPr>
          <w:p w14:paraId="4A828F34" w14:textId="41047392" w:rsidR="00C56E96" w:rsidRPr="006159D7" w:rsidRDefault="00C56E96" w:rsidP="00C56E96">
            <w:pPr>
              <w:pStyle w:val="Sraopastraipa1"/>
              <w:spacing w:after="0" w:line="240" w:lineRule="auto"/>
              <w:ind w:left="0"/>
              <w:rPr>
                <w:rFonts w:ascii="Times New Roman" w:hAnsi="Times New Roman"/>
                <w:sz w:val="24"/>
                <w:szCs w:val="24"/>
                <w:lang w:val="lt-LT"/>
              </w:rPr>
            </w:pPr>
            <w:r w:rsidRPr="006159D7">
              <w:rPr>
                <w:rFonts w:ascii="Times New Roman" w:hAnsi="Times New Roman"/>
                <w:sz w:val="24"/>
                <w:szCs w:val="24"/>
                <w:lang w:val="lt-LT"/>
              </w:rPr>
              <w:lastRenderedPageBreak/>
              <w:t>1.1.</w:t>
            </w:r>
            <w:r w:rsidR="00BA6061" w:rsidRPr="006159D7">
              <w:rPr>
                <w:rFonts w:ascii="Times New Roman" w:hAnsi="Times New Roman"/>
                <w:sz w:val="24"/>
                <w:szCs w:val="24"/>
                <w:lang w:val="lt-LT"/>
              </w:rPr>
              <w:t>7</w:t>
            </w:r>
            <w:r w:rsidRPr="006159D7">
              <w:rPr>
                <w:rFonts w:ascii="Times New Roman" w:hAnsi="Times New Roman"/>
                <w:sz w:val="24"/>
                <w:szCs w:val="24"/>
                <w:lang w:val="lt-LT"/>
              </w:rPr>
              <w:t>. Mokinio įsivertinimo instrumentų naudojimas kiekvienoje pamokoje</w:t>
            </w:r>
          </w:p>
        </w:tc>
        <w:tc>
          <w:tcPr>
            <w:tcW w:w="1559" w:type="dxa"/>
            <w:tcBorders>
              <w:top w:val="single" w:sz="4" w:space="0" w:color="auto"/>
              <w:left w:val="single" w:sz="4" w:space="0" w:color="auto"/>
              <w:bottom w:val="single" w:sz="4" w:space="0" w:color="auto"/>
              <w:right w:val="single" w:sz="4" w:space="0" w:color="auto"/>
            </w:tcBorders>
            <w:vAlign w:val="center"/>
          </w:tcPr>
          <w:p w14:paraId="636C9E6E" w14:textId="77777777" w:rsidR="00C56E96" w:rsidRPr="006159D7" w:rsidRDefault="00C56E96" w:rsidP="00C00F56">
            <w:pPr>
              <w:jc w:val="center"/>
            </w:pPr>
            <w:r w:rsidRPr="006159D7">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6D9531DA" w14:textId="77777777" w:rsidR="00C56E96" w:rsidRPr="006159D7" w:rsidRDefault="00C56E96" w:rsidP="00C00F56">
            <w:r w:rsidRPr="006159D7">
              <w:t>Mokytojai, pagalbos mokiniui specialistai</w:t>
            </w:r>
          </w:p>
        </w:tc>
        <w:tc>
          <w:tcPr>
            <w:tcW w:w="1985" w:type="dxa"/>
            <w:tcBorders>
              <w:top w:val="single" w:sz="4" w:space="0" w:color="auto"/>
              <w:left w:val="single" w:sz="4" w:space="0" w:color="auto"/>
              <w:bottom w:val="single" w:sz="4" w:space="0" w:color="auto"/>
              <w:right w:val="single" w:sz="4" w:space="0" w:color="auto"/>
            </w:tcBorders>
            <w:vAlign w:val="center"/>
          </w:tcPr>
          <w:p w14:paraId="2A9DD39D" w14:textId="77777777" w:rsidR="00C56E96" w:rsidRPr="006159D7" w:rsidRDefault="00C56E96" w:rsidP="00C00F56">
            <w:pPr>
              <w:jc w:val="cente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5B73BAC0" w14:textId="396CF741" w:rsidR="00C56E96" w:rsidRPr="006159D7" w:rsidRDefault="00C56E96" w:rsidP="00C00F56">
            <w:r w:rsidRPr="006159D7">
              <w:t>Mokytojai</w:t>
            </w:r>
            <w:r w:rsidR="00D0E1FA" w:rsidRPr="006159D7">
              <w:t>, pagalbos mokiniui specialistai</w:t>
            </w:r>
            <w:r w:rsidRPr="006159D7">
              <w:t xml:space="preserve"> per visų dalykų pamokas skatins mokinius įsivertinti, stiprės mokymosi</w:t>
            </w:r>
            <w:r w:rsidR="00C7295C" w:rsidRPr="006159D7">
              <w:t xml:space="preserve"> atsakomybė ir</w:t>
            </w:r>
            <w:r w:rsidRPr="006159D7">
              <w:t xml:space="preserve"> motyvacija</w:t>
            </w:r>
          </w:p>
        </w:tc>
      </w:tr>
      <w:tr w:rsidR="006159D7" w:rsidRPr="006159D7" w14:paraId="663055ED" w14:textId="77777777" w:rsidTr="00BF116A">
        <w:trPr>
          <w:trHeight w:val="549"/>
        </w:trPr>
        <w:tc>
          <w:tcPr>
            <w:tcW w:w="4503" w:type="dxa"/>
            <w:tcBorders>
              <w:top w:val="single" w:sz="4" w:space="0" w:color="auto"/>
              <w:left w:val="single" w:sz="4" w:space="0" w:color="auto"/>
              <w:bottom w:val="single" w:sz="4" w:space="0" w:color="auto"/>
              <w:right w:val="single" w:sz="4" w:space="0" w:color="auto"/>
            </w:tcBorders>
            <w:vAlign w:val="center"/>
          </w:tcPr>
          <w:p w14:paraId="26AFB045" w14:textId="7307A45C" w:rsidR="00C7295C" w:rsidRPr="006159D7" w:rsidRDefault="00BA6061" w:rsidP="00BA6061">
            <w:pPr>
              <w:pStyle w:val="Sraopastraipa"/>
              <w:spacing w:line="240" w:lineRule="auto"/>
              <w:ind w:left="0"/>
              <w:rPr>
                <w:rFonts w:ascii="Times New Roman" w:hAnsi="Times New Roman"/>
                <w:sz w:val="24"/>
                <w:szCs w:val="24"/>
              </w:rPr>
            </w:pPr>
            <w:r w:rsidRPr="006159D7">
              <w:rPr>
                <w:rFonts w:ascii="Times New Roman" w:hAnsi="Times New Roman"/>
                <w:sz w:val="24"/>
                <w:szCs w:val="24"/>
              </w:rPr>
              <w:t>1.1.8</w:t>
            </w:r>
            <w:r w:rsidR="00C7295C" w:rsidRPr="006159D7">
              <w:rPr>
                <w:rFonts w:ascii="Times New Roman" w:hAnsi="Times New Roman"/>
                <w:sz w:val="24"/>
                <w:szCs w:val="24"/>
              </w:rPr>
              <w:t>.</w:t>
            </w:r>
            <w:r w:rsidR="00C7295C" w:rsidRPr="006159D7">
              <w:t xml:space="preserve"> </w:t>
            </w:r>
            <w:r w:rsidR="00C7295C" w:rsidRPr="006159D7">
              <w:rPr>
                <w:rFonts w:ascii="Times New Roman" w:hAnsi="Times New Roman"/>
                <w:sz w:val="24"/>
                <w:szCs w:val="24"/>
              </w:rPr>
              <w:t>Pamokų netradicinėse aplinkose organizavimas</w:t>
            </w:r>
          </w:p>
        </w:tc>
        <w:tc>
          <w:tcPr>
            <w:tcW w:w="1559" w:type="dxa"/>
            <w:tcBorders>
              <w:top w:val="single" w:sz="4" w:space="0" w:color="auto"/>
              <w:left w:val="single" w:sz="4" w:space="0" w:color="auto"/>
              <w:bottom w:val="single" w:sz="4" w:space="0" w:color="auto"/>
              <w:right w:val="single" w:sz="4" w:space="0" w:color="auto"/>
            </w:tcBorders>
            <w:vAlign w:val="center"/>
          </w:tcPr>
          <w:p w14:paraId="44C4D10B" w14:textId="77777777" w:rsidR="00C7295C" w:rsidRPr="006159D7" w:rsidRDefault="00C7295C" w:rsidP="00C00F56">
            <w:pPr>
              <w:jc w:val="center"/>
            </w:pPr>
            <w:r w:rsidRPr="006159D7">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364224B3" w14:textId="6B0A3934" w:rsidR="00C7295C" w:rsidRPr="006159D7" w:rsidRDefault="00C7295C" w:rsidP="00C00F56">
            <w:r w:rsidRPr="006159D7">
              <w:t>Dalykų mokytojai</w:t>
            </w:r>
            <w:r w:rsidR="66240E45" w:rsidRPr="006159D7">
              <w:t>, pagalbos mokiniui specialistai</w:t>
            </w:r>
          </w:p>
        </w:tc>
        <w:tc>
          <w:tcPr>
            <w:tcW w:w="1985" w:type="dxa"/>
            <w:tcBorders>
              <w:top w:val="single" w:sz="4" w:space="0" w:color="auto"/>
              <w:left w:val="single" w:sz="4" w:space="0" w:color="auto"/>
              <w:bottom w:val="single" w:sz="4" w:space="0" w:color="auto"/>
              <w:right w:val="single" w:sz="4" w:space="0" w:color="auto"/>
            </w:tcBorders>
            <w:vAlign w:val="center"/>
          </w:tcPr>
          <w:p w14:paraId="7EC43C61" w14:textId="77777777" w:rsidR="00C7295C" w:rsidRPr="006159D7" w:rsidRDefault="00C7295C" w:rsidP="00C7295C">
            <w:pPr>
              <w:jc w:val="cente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22B989C7" w14:textId="764C6A7B" w:rsidR="00C7295C" w:rsidRPr="006159D7" w:rsidRDefault="00C7295C" w:rsidP="611FE46F">
            <w:pPr>
              <w:rPr>
                <w:b/>
                <w:bCs/>
              </w:rPr>
            </w:pPr>
            <w:r w:rsidRPr="006159D7">
              <w:t>Kiekvienas mokytojas</w:t>
            </w:r>
            <w:r w:rsidR="00D610AD" w:rsidRPr="006159D7">
              <w:t>, pagalbos mokiniui specialistas</w:t>
            </w:r>
            <w:r w:rsidRPr="006159D7">
              <w:t xml:space="preserve"> suorganizuos bent po vieną pamoką per mokslo metus netradicinėje aplinkoje</w:t>
            </w:r>
          </w:p>
        </w:tc>
      </w:tr>
      <w:tr w:rsidR="00BF116A" w:rsidRPr="006159D7" w14:paraId="5B3B2E00" w14:textId="77777777" w:rsidTr="00BF116A">
        <w:trPr>
          <w:trHeight w:val="526"/>
        </w:trPr>
        <w:tc>
          <w:tcPr>
            <w:tcW w:w="4503" w:type="dxa"/>
            <w:tcBorders>
              <w:top w:val="single" w:sz="4" w:space="0" w:color="auto"/>
              <w:left w:val="single" w:sz="4" w:space="0" w:color="auto"/>
              <w:bottom w:val="single" w:sz="4" w:space="0" w:color="auto"/>
              <w:right w:val="single" w:sz="4" w:space="0" w:color="auto"/>
            </w:tcBorders>
          </w:tcPr>
          <w:p w14:paraId="1EA160C8" w14:textId="74947223" w:rsidR="00C7295C" w:rsidRPr="006159D7" w:rsidRDefault="00BA6061" w:rsidP="00BA6061">
            <w:pPr>
              <w:contextualSpacing/>
              <w:rPr>
                <w:rFonts w:eastAsia="Calibri"/>
              </w:rPr>
            </w:pPr>
            <w:r w:rsidRPr="006159D7">
              <w:t>1.1.9</w:t>
            </w:r>
            <w:r w:rsidR="753CA8BF" w:rsidRPr="006159D7">
              <w:t>.</w:t>
            </w:r>
            <w:r w:rsidR="753CA8BF" w:rsidRPr="006159D7">
              <w:rPr>
                <w:rFonts w:eastAsia="Calibri"/>
              </w:rPr>
              <w:t xml:space="preserve"> Mokomųjų programų, pateiktų svetainėse </w:t>
            </w:r>
            <w:hyperlink r:id="rId11">
              <w:r w:rsidR="753CA8BF" w:rsidRPr="006159D7">
                <w:rPr>
                  <w:rStyle w:val="Hipersaitas"/>
                  <w:rFonts w:eastAsia="Calibri"/>
                  <w:color w:val="auto"/>
                </w:rPr>
                <w:t>https://lrt.lt/vaikams</w:t>
              </w:r>
            </w:hyperlink>
            <w:r w:rsidR="753CA8BF" w:rsidRPr="006159D7">
              <w:rPr>
                <w:rFonts w:eastAsia="Calibri"/>
              </w:rPr>
              <w:t>,</w:t>
            </w:r>
            <w:r w:rsidR="753CA8BF" w:rsidRPr="006159D7">
              <w:t xml:space="preserve"> </w:t>
            </w:r>
            <w:r w:rsidR="753CA8BF" w:rsidRPr="006159D7">
              <w:rPr>
                <w:rFonts w:eastAsia="Calibri"/>
              </w:rPr>
              <w:t xml:space="preserve">virtualių aplinkų </w:t>
            </w:r>
            <w:hyperlink r:id="rId12">
              <w:r w:rsidR="753CA8BF" w:rsidRPr="006159D7">
                <w:rPr>
                  <w:rStyle w:val="Hipersaitas"/>
                  <w:color w:val="auto"/>
                </w:rPr>
                <w:t>www.emokykla.lt</w:t>
              </w:r>
            </w:hyperlink>
            <w:r w:rsidR="753CA8BF" w:rsidRPr="006159D7">
              <w:t xml:space="preserve">, </w:t>
            </w:r>
            <w:hyperlink r:id="rId13">
              <w:r w:rsidR="753CA8BF" w:rsidRPr="006159D7">
                <w:rPr>
                  <w:rStyle w:val="Hipersaitas"/>
                  <w:rFonts w:eastAsia="Calibri"/>
                  <w:color w:val="auto"/>
                </w:rPr>
                <w:t>https://sodas.ugdome.lt</w:t>
              </w:r>
            </w:hyperlink>
            <w:r w:rsidR="753CA8BF" w:rsidRPr="006159D7">
              <w:rPr>
                <w:rFonts w:eastAsia="Calibri"/>
              </w:rPr>
              <w:t xml:space="preserve">, </w:t>
            </w:r>
            <w:hyperlink r:id="rId14" w:history="1">
              <w:r w:rsidR="008514FD" w:rsidRPr="006159D7">
                <w:rPr>
                  <w:rStyle w:val="Hipersaitas"/>
                  <w:rFonts w:eastAsia="Calibri"/>
                  <w:color w:val="auto"/>
                </w:rPr>
                <w:t>www.etest.lt</w:t>
              </w:r>
            </w:hyperlink>
            <w:r w:rsidR="4455DCD6" w:rsidRPr="006159D7">
              <w:rPr>
                <w:rFonts w:eastAsia="Calibri"/>
              </w:rPr>
              <w:t xml:space="preserve"> , </w:t>
            </w:r>
            <w:hyperlink r:id="rId15">
              <w:r w:rsidR="4455DCD6" w:rsidRPr="006159D7">
                <w:rPr>
                  <w:rStyle w:val="Hipersaitas"/>
                  <w:rFonts w:eastAsia="Calibri"/>
                  <w:color w:val="auto"/>
                </w:rPr>
                <w:t>www.egzaminatorius.lt</w:t>
              </w:r>
            </w:hyperlink>
            <w:r w:rsidR="4455DCD6" w:rsidRPr="006159D7">
              <w:rPr>
                <w:rFonts w:eastAsia="Calibri"/>
              </w:rPr>
              <w:t xml:space="preserve"> </w:t>
            </w:r>
            <w:r w:rsidR="00D13F08">
              <w:rPr>
                <w:rFonts w:eastAsia="Calibri"/>
              </w:rPr>
              <w:t xml:space="preserve">ir kt. </w:t>
            </w:r>
            <w:r w:rsidR="753CA8BF" w:rsidRPr="006159D7">
              <w:rPr>
                <w:rFonts w:eastAsia="Calibri"/>
              </w:rPr>
              <w:t>naudojimas organizuojant ugdymo procesą</w:t>
            </w:r>
          </w:p>
        </w:tc>
        <w:tc>
          <w:tcPr>
            <w:tcW w:w="1559" w:type="dxa"/>
            <w:tcBorders>
              <w:top w:val="single" w:sz="4" w:space="0" w:color="auto"/>
              <w:left w:val="single" w:sz="4" w:space="0" w:color="auto"/>
              <w:bottom w:val="single" w:sz="4" w:space="0" w:color="auto"/>
              <w:right w:val="single" w:sz="4" w:space="0" w:color="auto"/>
            </w:tcBorders>
            <w:vAlign w:val="center"/>
          </w:tcPr>
          <w:p w14:paraId="2F4415CA" w14:textId="77777777" w:rsidR="00C7295C" w:rsidRPr="006159D7" w:rsidRDefault="00C7295C" w:rsidP="00C7295C">
            <w:pPr>
              <w:pStyle w:val="Sraopastraipa"/>
              <w:spacing w:line="240" w:lineRule="auto"/>
              <w:ind w:left="0"/>
              <w:jc w:val="center"/>
              <w:rPr>
                <w:rFonts w:ascii="Times New Roman" w:hAnsi="Times New Roman"/>
                <w:sz w:val="24"/>
                <w:szCs w:val="24"/>
              </w:rPr>
            </w:pPr>
            <w:r w:rsidRPr="006159D7">
              <w:rPr>
                <w:rFonts w:ascii="Times New Roman" w:hAnsi="Times New Roman"/>
                <w:sz w:val="24"/>
                <w:szCs w:val="24"/>
              </w:rPr>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0C2E75E0" w14:textId="78AF698D" w:rsidR="00C7295C" w:rsidRPr="006159D7" w:rsidRDefault="00CD408D" w:rsidP="00C00F56">
            <w:r w:rsidRPr="006159D7">
              <w:t>M</w:t>
            </w:r>
            <w:r w:rsidR="00C7295C" w:rsidRPr="006159D7">
              <w:t>okytojai</w:t>
            </w:r>
            <w:r w:rsidRPr="006159D7">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883D70C" w14:textId="77777777" w:rsidR="00C7295C" w:rsidRPr="006159D7" w:rsidRDefault="00C7295C" w:rsidP="00C7295C">
            <w:pPr>
              <w:jc w:val="cente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44B85293" w14:textId="146CC7AB" w:rsidR="00C7295C" w:rsidRPr="006159D7" w:rsidRDefault="753CA8BF" w:rsidP="00C00F56">
            <w:r w:rsidRPr="006159D7">
              <w:t xml:space="preserve">Ne mažiau kaip </w:t>
            </w:r>
            <w:r w:rsidR="71937856" w:rsidRPr="006159D7">
              <w:t>98</w:t>
            </w:r>
            <w:r w:rsidRPr="006159D7">
              <w:t xml:space="preserve"> proc. mokinių naudosis mokomosiomis programomis</w:t>
            </w:r>
            <w:r w:rsidR="73F450D8" w:rsidRPr="006159D7">
              <w:t xml:space="preserve"> ir</w:t>
            </w:r>
            <w:r w:rsidRPr="006159D7">
              <w:t xml:space="preserve"> IKT ugdymo procese</w:t>
            </w:r>
          </w:p>
        </w:tc>
      </w:tr>
      <w:tr w:rsidR="00BF116A" w:rsidRPr="006159D7" w14:paraId="08AFC4DD" w14:textId="77777777" w:rsidTr="00BF116A">
        <w:trPr>
          <w:trHeight w:val="831"/>
        </w:trPr>
        <w:tc>
          <w:tcPr>
            <w:tcW w:w="4503" w:type="dxa"/>
            <w:vAlign w:val="center"/>
          </w:tcPr>
          <w:p w14:paraId="49B545C5" w14:textId="4FAB7126" w:rsidR="00BD06AA" w:rsidRPr="006159D7" w:rsidRDefault="00BD06AA" w:rsidP="00BA6061">
            <w:pPr>
              <w:contextualSpacing/>
              <w:rPr>
                <w:rFonts w:eastAsia="Calibri"/>
              </w:rPr>
            </w:pPr>
            <w:r w:rsidRPr="006159D7">
              <w:rPr>
                <w:rFonts w:eastAsia="Calibri"/>
              </w:rPr>
              <w:t>1.1.1</w:t>
            </w:r>
            <w:r w:rsidR="00BA6061" w:rsidRPr="006159D7">
              <w:rPr>
                <w:rFonts w:eastAsia="Calibri"/>
              </w:rPr>
              <w:t>0</w:t>
            </w:r>
            <w:r w:rsidRPr="006159D7">
              <w:rPr>
                <w:rFonts w:eastAsia="Calibri"/>
              </w:rPr>
              <w:t>. Integruotų istorijos, lietuvių kalbos, dailės, muzikos, technologijų pamokų organizavimas gimnazijos erdvėse</w:t>
            </w:r>
          </w:p>
        </w:tc>
        <w:tc>
          <w:tcPr>
            <w:tcW w:w="1559" w:type="dxa"/>
            <w:vAlign w:val="center"/>
          </w:tcPr>
          <w:p w14:paraId="783EE209" w14:textId="77777777" w:rsidR="00BD06AA" w:rsidRPr="006159D7" w:rsidRDefault="00BD06AA" w:rsidP="00D65B45">
            <w:pPr>
              <w:jc w:val="center"/>
            </w:pPr>
            <w:r w:rsidRPr="006159D7">
              <w:t>Per metus</w:t>
            </w:r>
          </w:p>
        </w:tc>
        <w:tc>
          <w:tcPr>
            <w:tcW w:w="2126" w:type="dxa"/>
            <w:vAlign w:val="center"/>
          </w:tcPr>
          <w:p w14:paraId="5251566A" w14:textId="77777777" w:rsidR="00BD06AA" w:rsidRPr="006159D7" w:rsidRDefault="00BD06AA" w:rsidP="00D65B45">
            <w:r w:rsidRPr="006159D7">
              <w:t>Dalykų mokytojai</w:t>
            </w:r>
          </w:p>
        </w:tc>
        <w:tc>
          <w:tcPr>
            <w:tcW w:w="1985" w:type="dxa"/>
            <w:vAlign w:val="center"/>
          </w:tcPr>
          <w:p w14:paraId="6AF438BB" w14:textId="77777777" w:rsidR="00BD06AA" w:rsidRPr="006159D7" w:rsidRDefault="00BD06AA" w:rsidP="00D65B45">
            <w:pPr>
              <w:jc w:val="center"/>
            </w:pPr>
            <w:r w:rsidRPr="006159D7">
              <w:t>Žmogiškieji ištekliai</w:t>
            </w:r>
          </w:p>
        </w:tc>
        <w:tc>
          <w:tcPr>
            <w:tcW w:w="4423" w:type="dxa"/>
            <w:vAlign w:val="center"/>
          </w:tcPr>
          <w:p w14:paraId="1328F003" w14:textId="77777777" w:rsidR="00BD06AA" w:rsidRPr="006159D7" w:rsidRDefault="00BD06AA" w:rsidP="00D65B45">
            <w:r w:rsidRPr="006159D7">
              <w:t>Gerės mokinių I–IV kl. mokymosi motyvacija, bus gilinamos saviraiškos, bendradarbiavimo kompetencijos</w:t>
            </w:r>
          </w:p>
        </w:tc>
      </w:tr>
      <w:tr w:rsidR="00BF116A" w:rsidRPr="006159D7" w14:paraId="5048CB62" w14:textId="77777777" w:rsidTr="00BF116A">
        <w:trPr>
          <w:trHeight w:val="831"/>
        </w:trPr>
        <w:tc>
          <w:tcPr>
            <w:tcW w:w="4503" w:type="dxa"/>
            <w:vAlign w:val="center"/>
          </w:tcPr>
          <w:p w14:paraId="13285F2A" w14:textId="548696EC" w:rsidR="00BD06AA" w:rsidRPr="006159D7" w:rsidRDefault="00BD06AA" w:rsidP="00C00F56">
            <w:pPr>
              <w:contextualSpacing/>
              <w:rPr>
                <w:rFonts w:eastAsia="Calibri"/>
              </w:rPr>
            </w:pPr>
            <w:r w:rsidRPr="006159D7">
              <w:rPr>
                <w:rFonts w:eastAsia="Calibri"/>
              </w:rPr>
              <w:t>1.1.1</w:t>
            </w:r>
            <w:r w:rsidR="00BA6061" w:rsidRPr="006159D7">
              <w:rPr>
                <w:rFonts w:eastAsia="Calibri"/>
              </w:rPr>
              <w:t>1</w:t>
            </w:r>
            <w:r w:rsidRPr="006159D7">
              <w:rPr>
                <w:rFonts w:eastAsia="Calibri"/>
              </w:rPr>
              <w:t>. Individualios pažangos stebėjimas ir paskatinamosios išvykos organizavimas SUP mokiniams</w:t>
            </w:r>
          </w:p>
        </w:tc>
        <w:tc>
          <w:tcPr>
            <w:tcW w:w="1559" w:type="dxa"/>
            <w:vAlign w:val="center"/>
          </w:tcPr>
          <w:p w14:paraId="3160D936" w14:textId="77777777" w:rsidR="00BD06AA" w:rsidRPr="006159D7" w:rsidRDefault="00BD06AA" w:rsidP="00C00F56">
            <w:pPr>
              <w:jc w:val="center"/>
            </w:pPr>
            <w:r w:rsidRPr="006159D7">
              <w:t>Per metus</w:t>
            </w:r>
          </w:p>
        </w:tc>
        <w:tc>
          <w:tcPr>
            <w:tcW w:w="2126" w:type="dxa"/>
            <w:vAlign w:val="center"/>
          </w:tcPr>
          <w:p w14:paraId="2B5BDEE8" w14:textId="799D4B8E" w:rsidR="00BD06AA" w:rsidRPr="006159D7" w:rsidRDefault="00BD06AA" w:rsidP="00C00F56">
            <w:r w:rsidRPr="006159D7">
              <w:t>E. Polikaitienė</w:t>
            </w:r>
          </w:p>
          <w:p w14:paraId="0D5FD666" w14:textId="2C88A511" w:rsidR="00BD06AA" w:rsidRPr="006159D7" w:rsidRDefault="07D12E72" w:rsidP="611FE46F">
            <w:r w:rsidRPr="006159D7">
              <w:t>L. Girlakytė</w:t>
            </w:r>
          </w:p>
        </w:tc>
        <w:tc>
          <w:tcPr>
            <w:tcW w:w="1985" w:type="dxa"/>
            <w:vAlign w:val="center"/>
          </w:tcPr>
          <w:p w14:paraId="2499BD33" w14:textId="77777777" w:rsidR="00BD06AA" w:rsidRPr="006159D7" w:rsidRDefault="00BD06AA" w:rsidP="00C00F56">
            <w:pPr>
              <w:jc w:val="center"/>
            </w:pPr>
            <w:r w:rsidRPr="006159D7">
              <w:t>Žmogiškieji ištekliai</w:t>
            </w:r>
          </w:p>
        </w:tc>
        <w:tc>
          <w:tcPr>
            <w:tcW w:w="4423" w:type="dxa"/>
            <w:vAlign w:val="center"/>
          </w:tcPr>
          <w:p w14:paraId="43E8799B" w14:textId="77777777" w:rsidR="00BD06AA" w:rsidRPr="006159D7" w:rsidRDefault="00BD06AA" w:rsidP="00C00F56">
            <w:r w:rsidRPr="006159D7">
              <w:t>Pagerės specialiųjų ugdymosi poreikių mokinių motyvacija ir lankomumas specialiųjų ir logopedinių pratybų metu</w:t>
            </w:r>
          </w:p>
        </w:tc>
      </w:tr>
      <w:tr w:rsidR="00BF116A" w:rsidRPr="006159D7" w14:paraId="2411CAEB" w14:textId="77777777" w:rsidTr="00BF116A">
        <w:trPr>
          <w:trHeight w:val="831"/>
        </w:trPr>
        <w:tc>
          <w:tcPr>
            <w:tcW w:w="4503" w:type="dxa"/>
            <w:vAlign w:val="center"/>
          </w:tcPr>
          <w:p w14:paraId="33368DCD" w14:textId="1D02DB6C" w:rsidR="00BD06AA" w:rsidRPr="006159D7" w:rsidRDefault="00BD06AA" w:rsidP="00D65B45">
            <w:r w:rsidRPr="006159D7">
              <w:t>1.1.1</w:t>
            </w:r>
            <w:r w:rsidR="00BA6061" w:rsidRPr="006159D7">
              <w:t>2</w:t>
            </w:r>
            <w:r w:rsidRPr="006159D7">
              <w:t>. Individualios pažangos stebėjimo sistemos tobulinimas, atsižvelgiant į mokinių mokymosi poreikius</w:t>
            </w:r>
          </w:p>
        </w:tc>
        <w:tc>
          <w:tcPr>
            <w:tcW w:w="1559" w:type="dxa"/>
            <w:vAlign w:val="center"/>
          </w:tcPr>
          <w:p w14:paraId="76A9C21C" w14:textId="77777777" w:rsidR="00BD06AA" w:rsidRPr="006159D7" w:rsidRDefault="00BD06AA" w:rsidP="00D65B45">
            <w:pPr>
              <w:jc w:val="center"/>
            </w:pPr>
            <w:r w:rsidRPr="006159D7">
              <w:t>Per metus</w:t>
            </w:r>
          </w:p>
        </w:tc>
        <w:tc>
          <w:tcPr>
            <w:tcW w:w="2126" w:type="dxa"/>
            <w:vAlign w:val="center"/>
          </w:tcPr>
          <w:p w14:paraId="214009C0" w14:textId="77777777" w:rsidR="00CD408D" w:rsidRPr="006159D7" w:rsidRDefault="00BD06AA" w:rsidP="00D65B45">
            <w:r w:rsidRPr="006159D7">
              <w:t>Metodinė taryba</w:t>
            </w:r>
            <w:r w:rsidR="00CD408D" w:rsidRPr="006159D7">
              <w:t xml:space="preserve">, </w:t>
            </w:r>
          </w:p>
          <w:p w14:paraId="0DE5CCD0" w14:textId="7A621EAF" w:rsidR="00BD06AA" w:rsidRPr="006159D7" w:rsidRDefault="00CD408D" w:rsidP="00D65B45">
            <w:r w:rsidRPr="006159D7">
              <w:t>L. Auglienė</w:t>
            </w:r>
          </w:p>
        </w:tc>
        <w:tc>
          <w:tcPr>
            <w:tcW w:w="1985" w:type="dxa"/>
            <w:vAlign w:val="center"/>
          </w:tcPr>
          <w:p w14:paraId="273B836A" w14:textId="77777777" w:rsidR="00BD06AA" w:rsidRPr="006159D7" w:rsidRDefault="00BD06AA" w:rsidP="00D65B45">
            <w:pPr>
              <w:jc w:val="center"/>
            </w:pPr>
            <w:r w:rsidRPr="006159D7">
              <w:t>Žmogiškieji ištekliai</w:t>
            </w:r>
          </w:p>
        </w:tc>
        <w:tc>
          <w:tcPr>
            <w:tcW w:w="4423" w:type="dxa"/>
            <w:vAlign w:val="center"/>
          </w:tcPr>
          <w:p w14:paraId="3AFC1F25" w14:textId="560F078D" w:rsidR="00DD3258" w:rsidRPr="006159D7" w:rsidRDefault="52485C61" w:rsidP="00D65B45">
            <w:r w:rsidRPr="006159D7">
              <w:t xml:space="preserve">Patobulinta </w:t>
            </w:r>
            <w:r w:rsidR="71ADD737" w:rsidRPr="006159D7">
              <w:t>mokinių pasiekim</w:t>
            </w:r>
            <w:r w:rsidR="24CD68EA" w:rsidRPr="006159D7">
              <w:t>ų ir pažangos vertinimo tvarka.</w:t>
            </w:r>
          </w:p>
          <w:p w14:paraId="466B5E9B" w14:textId="77777777" w:rsidR="00BD06AA" w:rsidRPr="006159D7" w:rsidRDefault="00BD06AA" w:rsidP="00D65B45">
            <w:r w:rsidRPr="006159D7">
              <w:t>Didės mokymosi motyvacija, mokiniai gebės įsiver</w:t>
            </w:r>
            <w:r w:rsidR="00DD3258" w:rsidRPr="006159D7">
              <w:t>tinti, nustatyti savo mokymosi</w:t>
            </w:r>
            <w:r w:rsidRPr="006159D7">
              <w:t xml:space="preserve"> tikslus</w:t>
            </w:r>
          </w:p>
        </w:tc>
      </w:tr>
      <w:tr w:rsidR="00BF116A" w:rsidRPr="006159D7" w14:paraId="799E83F1" w14:textId="77777777" w:rsidTr="00BF116A">
        <w:trPr>
          <w:trHeight w:val="526"/>
        </w:trPr>
        <w:tc>
          <w:tcPr>
            <w:tcW w:w="4503" w:type="dxa"/>
            <w:vAlign w:val="center"/>
          </w:tcPr>
          <w:p w14:paraId="795806AB" w14:textId="3EEC2C11" w:rsidR="00BD06AA" w:rsidRPr="006159D7" w:rsidRDefault="00BD06AA" w:rsidP="00D65B45">
            <w:r w:rsidRPr="006159D7">
              <w:t>1.1.1</w:t>
            </w:r>
            <w:r w:rsidR="00BA6061" w:rsidRPr="006159D7">
              <w:t>3</w:t>
            </w:r>
            <w:r w:rsidRPr="006159D7">
              <w:t xml:space="preserve">. Testų kūrimas su </w:t>
            </w:r>
            <w:r w:rsidR="00DD3258" w:rsidRPr="006159D7">
              <w:t xml:space="preserve">išmaniuoju įrankiu </w:t>
            </w:r>
            <w:r w:rsidRPr="006159D7">
              <w:t>kahoot.it</w:t>
            </w:r>
          </w:p>
        </w:tc>
        <w:tc>
          <w:tcPr>
            <w:tcW w:w="1559" w:type="dxa"/>
            <w:vAlign w:val="center"/>
          </w:tcPr>
          <w:p w14:paraId="379B23F3" w14:textId="77777777" w:rsidR="00BD06AA" w:rsidRPr="006159D7" w:rsidRDefault="00BD06AA" w:rsidP="00D65B45">
            <w:pPr>
              <w:jc w:val="center"/>
            </w:pPr>
            <w:r w:rsidRPr="006159D7">
              <w:t>Per metus</w:t>
            </w:r>
          </w:p>
        </w:tc>
        <w:tc>
          <w:tcPr>
            <w:tcW w:w="2126" w:type="dxa"/>
            <w:vAlign w:val="center"/>
          </w:tcPr>
          <w:p w14:paraId="7E801C9D" w14:textId="77777777" w:rsidR="00BD06AA" w:rsidRPr="006159D7" w:rsidRDefault="00BD06AA" w:rsidP="00D65B45">
            <w:r w:rsidRPr="006159D7">
              <w:t>L. Kazakaitienė</w:t>
            </w:r>
          </w:p>
        </w:tc>
        <w:tc>
          <w:tcPr>
            <w:tcW w:w="1985" w:type="dxa"/>
            <w:vAlign w:val="center"/>
          </w:tcPr>
          <w:p w14:paraId="7137F2CB" w14:textId="77777777" w:rsidR="00BD06AA" w:rsidRPr="006159D7" w:rsidRDefault="00BD06AA" w:rsidP="00D65B45">
            <w:pPr>
              <w:jc w:val="center"/>
            </w:pPr>
            <w:r w:rsidRPr="006159D7">
              <w:t>Žmogiškieji ištekliai</w:t>
            </w:r>
          </w:p>
        </w:tc>
        <w:tc>
          <w:tcPr>
            <w:tcW w:w="4423" w:type="dxa"/>
            <w:vAlign w:val="center"/>
          </w:tcPr>
          <w:p w14:paraId="3A29A850" w14:textId="77777777" w:rsidR="00BD06AA" w:rsidRPr="006159D7" w:rsidRDefault="00BD06AA" w:rsidP="00D65B45">
            <w:r w:rsidRPr="006159D7">
              <w:t>Gerės 2–4 kl. mokinių anglų kalbos žinios, motyvacija mokytis</w:t>
            </w:r>
          </w:p>
        </w:tc>
      </w:tr>
      <w:tr w:rsidR="006159D7" w:rsidRPr="006159D7" w14:paraId="6F78F2AB" w14:textId="77777777" w:rsidTr="00BF116A">
        <w:trPr>
          <w:trHeight w:val="526"/>
        </w:trPr>
        <w:tc>
          <w:tcPr>
            <w:tcW w:w="4503" w:type="dxa"/>
            <w:vAlign w:val="center"/>
          </w:tcPr>
          <w:p w14:paraId="356996ED" w14:textId="4949CF14" w:rsidR="00BD06AA" w:rsidRPr="006159D7" w:rsidRDefault="00BD06AA" w:rsidP="611FE46F">
            <w:r w:rsidRPr="006159D7">
              <w:lastRenderedPageBreak/>
              <w:t>1.1.</w:t>
            </w:r>
            <w:r w:rsidR="00BA6061" w:rsidRPr="006159D7">
              <w:t>14</w:t>
            </w:r>
            <w:r w:rsidRPr="006159D7">
              <w:t>. Pamokų stebėsena</w:t>
            </w:r>
          </w:p>
        </w:tc>
        <w:tc>
          <w:tcPr>
            <w:tcW w:w="1559" w:type="dxa"/>
            <w:vAlign w:val="center"/>
          </w:tcPr>
          <w:p w14:paraId="28534207" w14:textId="77777777" w:rsidR="00BD06AA" w:rsidRPr="006159D7" w:rsidRDefault="00BD06AA" w:rsidP="00D65B45">
            <w:pPr>
              <w:jc w:val="center"/>
            </w:pPr>
            <w:r w:rsidRPr="006159D7">
              <w:t>Per metus</w:t>
            </w:r>
          </w:p>
        </w:tc>
        <w:tc>
          <w:tcPr>
            <w:tcW w:w="2126" w:type="dxa"/>
            <w:vAlign w:val="center"/>
          </w:tcPr>
          <w:p w14:paraId="001F632D" w14:textId="77777777" w:rsidR="00BD06AA" w:rsidRPr="006159D7" w:rsidRDefault="00BD06AA" w:rsidP="00D65B45">
            <w:r w:rsidRPr="006159D7">
              <w:t>Direktorius,</w:t>
            </w:r>
          </w:p>
          <w:p w14:paraId="7B3F572D" w14:textId="77777777" w:rsidR="00BD06AA" w:rsidRPr="006159D7" w:rsidRDefault="00BD06AA" w:rsidP="00D65B45">
            <w:r w:rsidRPr="006159D7">
              <w:t>Laima Auglienė</w:t>
            </w:r>
          </w:p>
        </w:tc>
        <w:tc>
          <w:tcPr>
            <w:tcW w:w="1985" w:type="dxa"/>
            <w:vAlign w:val="center"/>
          </w:tcPr>
          <w:p w14:paraId="07A00CA4" w14:textId="77777777" w:rsidR="00BD06AA" w:rsidRPr="006159D7" w:rsidRDefault="00BD06AA" w:rsidP="00D65B45">
            <w:pPr>
              <w:jc w:val="center"/>
            </w:pPr>
            <w:r w:rsidRPr="006159D7">
              <w:t>Žmogiškieji ištekliai</w:t>
            </w:r>
          </w:p>
        </w:tc>
        <w:tc>
          <w:tcPr>
            <w:tcW w:w="4423" w:type="dxa"/>
            <w:vAlign w:val="center"/>
          </w:tcPr>
          <w:p w14:paraId="2799965B" w14:textId="77777777" w:rsidR="00D610AD" w:rsidRPr="006159D7" w:rsidRDefault="00D610AD" w:rsidP="00D610AD">
            <w:r w:rsidRPr="006159D7">
              <w:t>Stebėta bent 2</w:t>
            </w:r>
            <w:r w:rsidR="00BD06AA" w:rsidRPr="006159D7">
              <w:t>0 pamokų, kuriose taikomos IKT priemonės, mokinių aktyvumas pamokoje</w:t>
            </w:r>
            <w:r w:rsidRPr="006159D7">
              <w:t>.</w:t>
            </w:r>
          </w:p>
          <w:p w14:paraId="63B5CF6E" w14:textId="6879DB31" w:rsidR="00BD06AA" w:rsidRPr="006159D7" w:rsidRDefault="00D610AD" w:rsidP="00D610AD">
            <w:r w:rsidRPr="006159D7">
              <w:t>Pateiktos rekomendacijos ugdymo procesui pamokoje gerinti</w:t>
            </w:r>
            <w:r w:rsidR="00BD06AA" w:rsidRPr="006159D7">
              <w:t xml:space="preserve"> </w:t>
            </w:r>
          </w:p>
        </w:tc>
      </w:tr>
      <w:tr w:rsidR="00BF116A" w:rsidRPr="006159D7" w14:paraId="1EFFCEA0" w14:textId="77777777" w:rsidTr="00BF116A">
        <w:trPr>
          <w:trHeight w:val="526"/>
        </w:trPr>
        <w:tc>
          <w:tcPr>
            <w:tcW w:w="14596" w:type="dxa"/>
            <w:gridSpan w:val="5"/>
            <w:vAlign w:val="center"/>
          </w:tcPr>
          <w:p w14:paraId="461103AD" w14:textId="77777777" w:rsidR="00BD06AA" w:rsidRPr="006159D7" w:rsidRDefault="00BD06AA" w:rsidP="00B1094D">
            <w:pPr>
              <w:numPr>
                <w:ilvl w:val="1"/>
                <w:numId w:val="19"/>
              </w:numPr>
              <w:tabs>
                <w:tab w:val="left" w:pos="993"/>
              </w:tabs>
              <w:ind w:hanging="11"/>
            </w:pPr>
            <w:r w:rsidRPr="006159D7">
              <w:rPr>
                <w:rFonts w:eastAsia="Calibri"/>
                <w:b/>
                <w:lang w:eastAsia="en-US"/>
              </w:rPr>
              <w:t>Uždavinys.</w:t>
            </w:r>
            <w:r w:rsidRPr="006159D7">
              <w:rPr>
                <w:rFonts w:eastAsia="Calibri"/>
                <w:lang w:eastAsia="en-US"/>
              </w:rPr>
              <w:t xml:space="preserve"> </w:t>
            </w:r>
            <w:r w:rsidR="00B1094D" w:rsidRPr="006159D7">
              <w:t>Stiprinti mokinių mokymosi motyvaciją.</w:t>
            </w:r>
          </w:p>
        </w:tc>
      </w:tr>
      <w:tr w:rsidR="00BF116A" w:rsidRPr="006159D7" w14:paraId="3289D019" w14:textId="77777777" w:rsidTr="00BF116A">
        <w:trPr>
          <w:trHeight w:val="526"/>
        </w:trPr>
        <w:tc>
          <w:tcPr>
            <w:tcW w:w="4503" w:type="dxa"/>
            <w:vAlign w:val="center"/>
          </w:tcPr>
          <w:p w14:paraId="74EC21AF" w14:textId="77777777" w:rsidR="00BD06AA" w:rsidRPr="006159D7" w:rsidRDefault="00BD06AA" w:rsidP="000A5D38">
            <w:pPr>
              <w:jc w:val="center"/>
              <w:rPr>
                <w:b/>
              </w:rPr>
            </w:pPr>
            <w:r w:rsidRPr="006159D7">
              <w:rPr>
                <w:b/>
              </w:rPr>
              <w:t>Priemonės</w:t>
            </w:r>
          </w:p>
        </w:tc>
        <w:tc>
          <w:tcPr>
            <w:tcW w:w="1559" w:type="dxa"/>
            <w:vAlign w:val="center"/>
          </w:tcPr>
          <w:p w14:paraId="5117A96E" w14:textId="77777777" w:rsidR="00BD06AA" w:rsidRPr="006159D7" w:rsidRDefault="00BD06AA" w:rsidP="000A5D38">
            <w:pPr>
              <w:jc w:val="center"/>
              <w:rPr>
                <w:b/>
              </w:rPr>
            </w:pPr>
            <w:r w:rsidRPr="006159D7">
              <w:rPr>
                <w:b/>
              </w:rPr>
              <w:t>Laikas</w:t>
            </w:r>
          </w:p>
        </w:tc>
        <w:tc>
          <w:tcPr>
            <w:tcW w:w="2126" w:type="dxa"/>
            <w:vAlign w:val="center"/>
          </w:tcPr>
          <w:p w14:paraId="18EC2B62" w14:textId="77777777" w:rsidR="00BD06AA" w:rsidRPr="006159D7" w:rsidRDefault="00BD06AA" w:rsidP="000A5D38">
            <w:pPr>
              <w:jc w:val="center"/>
              <w:rPr>
                <w:b/>
              </w:rPr>
            </w:pPr>
            <w:r w:rsidRPr="006159D7">
              <w:rPr>
                <w:b/>
              </w:rPr>
              <w:t>Atsakingas vykdytojas</w:t>
            </w:r>
          </w:p>
        </w:tc>
        <w:tc>
          <w:tcPr>
            <w:tcW w:w="1985" w:type="dxa"/>
            <w:vAlign w:val="center"/>
          </w:tcPr>
          <w:p w14:paraId="2F2023E8" w14:textId="77777777" w:rsidR="00BD06AA" w:rsidRPr="006159D7" w:rsidRDefault="00BD06AA" w:rsidP="000A5D38">
            <w:pPr>
              <w:jc w:val="center"/>
              <w:rPr>
                <w:b/>
              </w:rPr>
            </w:pPr>
            <w:r w:rsidRPr="006159D7">
              <w:rPr>
                <w:b/>
              </w:rPr>
              <w:t>Resursai</w:t>
            </w:r>
          </w:p>
        </w:tc>
        <w:tc>
          <w:tcPr>
            <w:tcW w:w="4423" w:type="dxa"/>
            <w:vAlign w:val="center"/>
          </w:tcPr>
          <w:p w14:paraId="147FAE44" w14:textId="77777777" w:rsidR="00BD06AA" w:rsidRPr="006159D7" w:rsidRDefault="00BD06AA" w:rsidP="000A5D38">
            <w:pPr>
              <w:jc w:val="center"/>
              <w:rPr>
                <w:b/>
              </w:rPr>
            </w:pPr>
            <w:r w:rsidRPr="006159D7">
              <w:rPr>
                <w:b/>
              </w:rPr>
              <w:t>Sėkmės kriterijus</w:t>
            </w:r>
          </w:p>
        </w:tc>
      </w:tr>
      <w:tr w:rsidR="006159D7" w:rsidRPr="006159D7" w14:paraId="79605CFC" w14:textId="77777777" w:rsidTr="00BF116A">
        <w:trPr>
          <w:trHeight w:val="526"/>
        </w:trPr>
        <w:tc>
          <w:tcPr>
            <w:tcW w:w="4503" w:type="dxa"/>
            <w:vAlign w:val="center"/>
          </w:tcPr>
          <w:p w14:paraId="4C8D361E" w14:textId="77777777" w:rsidR="00BD06AA" w:rsidRPr="006159D7" w:rsidRDefault="00BD06AA" w:rsidP="00054785">
            <w:r w:rsidRPr="006159D7">
              <w:t>1.2.1. VBE, MBE, PUPP, NMPP, TIMSS rezultatų analizė ir jų panaudojimas mokinių pasiekimų gerinimui</w:t>
            </w:r>
          </w:p>
        </w:tc>
        <w:tc>
          <w:tcPr>
            <w:tcW w:w="1559" w:type="dxa"/>
            <w:vAlign w:val="center"/>
          </w:tcPr>
          <w:p w14:paraId="2B7DB025" w14:textId="77777777" w:rsidR="00BD06AA" w:rsidRPr="006159D7" w:rsidRDefault="00BD06AA" w:rsidP="00C00F56">
            <w:pPr>
              <w:jc w:val="center"/>
            </w:pPr>
            <w:r w:rsidRPr="006159D7">
              <w:t>Per metus</w:t>
            </w:r>
          </w:p>
        </w:tc>
        <w:tc>
          <w:tcPr>
            <w:tcW w:w="2126" w:type="dxa"/>
            <w:vAlign w:val="center"/>
          </w:tcPr>
          <w:p w14:paraId="1870FDE8" w14:textId="37C72CCB" w:rsidR="00BD06AA" w:rsidRPr="006159D7" w:rsidRDefault="71ADD737" w:rsidP="00C00F56">
            <w:r w:rsidRPr="006159D7">
              <w:t>Metodinė taryba</w:t>
            </w:r>
            <w:r w:rsidR="084D7756" w:rsidRPr="006159D7">
              <w:t>,</w:t>
            </w:r>
          </w:p>
          <w:p w14:paraId="58459BA4" w14:textId="5748F6FC" w:rsidR="00BD06AA" w:rsidRPr="006159D7" w:rsidRDefault="084D7756" w:rsidP="47EDF6CD">
            <w:r w:rsidRPr="006159D7">
              <w:t>L. Auglienė</w:t>
            </w:r>
          </w:p>
        </w:tc>
        <w:tc>
          <w:tcPr>
            <w:tcW w:w="1985" w:type="dxa"/>
            <w:vAlign w:val="center"/>
          </w:tcPr>
          <w:p w14:paraId="6EB0459E" w14:textId="77777777" w:rsidR="00BD06AA" w:rsidRPr="006159D7" w:rsidRDefault="00BD06AA" w:rsidP="00822C78">
            <w:pPr>
              <w:jc w:val="center"/>
            </w:pPr>
            <w:r w:rsidRPr="006159D7">
              <w:t>Žmogiškieji ištekliai</w:t>
            </w:r>
          </w:p>
        </w:tc>
        <w:tc>
          <w:tcPr>
            <w:tcW w:w="4423" w:type="dxa"/>
            <w:vAlign w:val="center"/>
          </w:tcPr>
          <w:p w14:paraId="459A8A6D" w14:textId="77777777" w:rsidR="008514FD" w:rsidRPr="006159D7" w:rsidRDefault="00BD06AA" w:rsidP="00C00F56">
            <w:r w:rsidRPr="006159D7">
              <w:t>Didė</w:t>
            </w:r>
            <w:r w:rsidR="00346C0B" w:rsidRPr="006159D7">
              <w:t>s mokinių mokymosi motyvacija</w:t>
            </w:r>
            <w:r w:rsidR="008514FD" w:rsidRPr="006159D7">
              <w:t xml:space="preserve">, </w:t>
            </w:r>
          </w:p>
          <w:p w14:paraId="4B87BBF5" w14:textId="04EFAEC4" w:rsidR="00BD06AA" w:rsidRPr="006159D7" w:rsidRDefault="008514FD" w:rsidP="00D610AD">
            <w:r w:rsidRPr="006159D7">
              <w:t xml:space="preserve">gerės mokymosi rezultatai </w:t>
            </w:r>
            <w:r w:rsidR="00D610AD" w:rsidRPr="006159D7">
              <w:t>(</w:t>
            </w:r>
            <w:r w:rsidRPr="006159D7">
              <w:t>mažė</w:t>
            </w:r>
            <w:r w:rsidR="00D610AD" w:rsidRPr="006159D7">
              <w:t>s</w:t>
            </w:r>
            <w:r w:rsidRPr="006159D7">
              <w:t xml:space="preserve"> mokinių, turinčių nepatenkinamų pusmečio įvertinimų skaičius)</w:t>
            </w:r>
          </w:p>
        </w:tc>
      </w:tr>
      <w:tr w:rsidR="006159D7" w:rsidRPr="006159D7" w14:paraId="07FE5A4C" w14:textId="77777777" w:rsidTr="00BF116A">
        <w:trPr>
          <w:trHeight w:val="526"/>
        </w:trPr>
        <w:tc>
          <w:tcPr>
            <w:tcW w:w="4503" w:type="dxa"/>
            <w:vAlign w:val="center"/>
          </w:tcPr>
          <w:p w14:paraId="53C6D9F0" w14:textId="50D92C3E" w:rsidR="0476362A" w:rsidRPr="006159D7" w:rsidRDefault="00BA6061" w:rsidP="1A4310A4">
            <w:r w:rsidRPr="006159D7">
              <w:t xml:space="preserve">1.2.2. </w:t>
            </w:r>
            <w:r w:rsidR="0476362A" w:rsidRPr="006159D7">
              <w:t>Ugdymo plano įgyvendinimas, atsižvelgiant į individualius mokinių poreikius</w:t>
            </w:r>
          </w:p>
        </w:tc>
        <w:tc>
          <w:tcPr>
            <w:tcW w:w="1559" w:type="dxa"/>
            <w:vAlign w:val="center"/>
          </w:tcPr>
          <w:p w14:paraId="74E23BC1" w14:textId="3E52917D" w:rsidR="0476362A" w:rsidRPr="006159D7" w:rsidRDefault="0476362A" w:rsidP="1A4310A4">
            <w:pPr>
              <w:jc w:val="center"/>
            </w:pPr>
            <w:r w:rsidRPr="006159D7">
              <w:t>2021</w:t>
            </w:r>
            <w:r w:rsidR="00BA6061" w:rsidRPr="006159D7">
              <w:t>–2022 m. m.</w:t>
            </w:r>
          </w:p>
        </w:tc>
        <w:tc>
          <w:tcPr>
            <w:tcW w:w="2126" w:type="dxa"/>
            <w:vAlign w:val="center"/>
          </w:tcPr>
          <w:p w14:paraId="2D68C2F7" w14:textId="5C71D34D" w:rsidR="0476362A" w:rsidRPr="006159D7" w:rsidRDefault="0476362A" w:rsidP="1A4310A4">
            <w:r w:rsidRPr="006159D7">
              <w:t>Administracija, metodinė taryba</w:t>
            </w:r>
          </w:p>
        </w:tc>
        <w:tc>
          <w:tcPr>
            <w:tcW w:w="1985" w:type="dxa"/>
            <w:vAlign w:val="center"/>
          </w:tcPr>
          <w:p w14:paraId="4F773734" w14:textId="29B394DC" w:rsidR="0476362A" w:rsidRPr="006159D7" w:rsidRDefault="0476362A" w:rsidP="1A4310A4">
            <w:pPr>
              <w:jc w:val="center"/>
            </w:pPr>
            <w:r w:rsidRPr="006159D7">
              <w:t>Mokymo lėšos</w:t>
            </w:r>
          </w:p>
        </w:tc>
        <w:tc>
          <w:tcPr>
            <w:tcW w:w="4423" w:type="dxa"/>
            <w:vAlign w:val="center"/>
          </w:tcPr>
          <w:p w14:paraId="218DF970" w14:textId="77777777" w:rsidR="00D610AD" w:rsidRPr="006159D7" w:rsidRDefault="00D610AD" w:rsidP="2899E765">
            <w:r w:rsidRPr="006159D7">
              <w:t>Ugdymo planas suteiks</w:t>
            </w:r>
            <w:r w:rsidR="1440E49E" w:rsidRPr="006159D7">
              <w:t xml:space="preserve"> galimybes rinktis mokomuosius dalykus, jų kursus, modulius</w:t>
            </w:r>
            <w:r w:rsidR="5D46D92B" w:rsidRPr="006159D7">
              <w:t xml:space="preserve">, </w:t>
            </w:r>
            <w:r w:rsidRPr="006159D7">
              <w:t xml:space="preserve">bus </w:t>
            </w:r>
            <w:r w:rsidR="5D46D92B" w:rsidRPr="006159D7">
              <w:t>teikiamos konsultacijos.</w:t>
            </w:r>
            <w:r w:rsidR="1440E49E" w:rsidRPr="006159D7">
              <w:t xml:space="preserve"> </w:t>
            </w:r>
          </w:p>
          <w:p w14:paraId="4F1D4063" w14:textId="579507BD" w:rsidR="0476362A" w:rsidRPr="006159D7" w:rsidRDefault="1440E49E" w:rsidP="00D610AD">
            <w:r w:rsidRPr="006159D7">
              <w:t xml:space="preserve">Mokinių poreikiams skirtis valandos </w:t>
            </w:r>
            <w:r w:rsidR="0F4DB57E" w:rsidRPr="006159D7">
              <w:t xml:space="preserve">III–IV kl. </w:t>
            </w:r>
            <w:r w:rsidRPr="006159D7">
              <w:t>panaudojamos atsižvelg</w:t>
            </w:r>
            <w:r w:rsidR="49B359AC" w:rsidRPr="006159D7">
              <w:t>iant į mokinių pageidavimus</w:t>
            </w:r>
          </w:p>
        </w:tc>
      </w:tr>
      <w:tr w:rsidR="00BF116A" w:rsidRPr="006159D7" w14:paraId="676A8D25" w14:textId="77777777" w:rsidTr="00BF116A">
        <w:trPr>
          <w:trHeight w:val="526"/>
        </w:trPr>
        <w:tc>
          <w:tcPr>
            <w:tcW w:w="4503" w:type="dxa"/>
            <w:vAlign w:val="center"/>
          </w:tcPr>
          <w:p w14:paraId="2892A17F" w14:textId="61A83301" w:rsidR="73FB7A63" w:rsidRPr="006159D7" w:rsidRDefault="00BA6061" w:rsidP="2899E765">
            <w:r w:rsidRPr="006159D7">
              <w:t xml:space="preserve">1.2.3. </w:t>
            </w:r>
            <w:r w:rsidR="73FB7A63" w:rsidRPr="006159D7">
              <w:t>Statistinės analizės metodų taikymas gamtos mokslų ugdyme</w:t>
            </w:r>
          </w:p>
        </w:tc>
        <w:tc>
          <w:tcPr>
            <w:tcW w:w="1559" w:type="dxa"/>
            <w:vAlign w:val="center"/>
          </w:tcPr>
          <w:p w14:paraId="49532DA2" w14:textId="798A60F6" w:rsidR="73FB7A63" w:rsidRPr="006159D7" w:rsidRDefault="73FB7A63" w:rsidP="2899E765">
            <w:pPr>
              <w:jc w:val="center"/>
            </w:pPr>
            <w:r w:rsidRPr="006159D7">
              <w:t>Per metus</w:t>
            </w:r>
          </w:p>
        </w:tc>
        <w:tc>
          <w:tcPr>
            <w:tcW w:w="2126" w:type="dxa"/>
            <w:vAlign w:val="center"/>
          </w:tcPr>
          <w:p w14:paraId="3D612789" w14:textId="288438DC" w:rsidR="73FB7A63" w:rsidRPr="006159D7" w:rsidRDefault="73FB7A63" w:rsidP="2899E765">
            <w:r w:rsidRPr="006159D7">
              <w:t>Gamtos mokslų ir matematikos mokytojai</w:t>
            </w:r>
          </w:p>
        </w:tc>
        <w:tc>
          <w:tcPr>
            <w:tcW w:w="1985" w:type="dxa"/>
            <w:vAlign w:val="center"/>
          </w:tcPr>
          <w:p w14:paraId="632946A5" w14:textId="16BD5690" w:rsidR="73FB7A63" w:rsidRPr="006159D7" w:rsidRDefault="73FB7A63" w:rsidP="2899E765">
            <w:pPr>
              <w:jc w:val="center"/>
            </w:pPr>
            <w:r w:rsidRPr="006159D7">
              <w:t>Žmogiškieji ištekliai</w:t>
            </w:r>
          </w:p>
        </w:tc>
        <w:tc>
          <w:tcPr>
            <w:tcW w:w="4423" w:type="dxa"/>
            <w:vAlign w:val="center"/>
          </w:tcPr>
          <w:p w14:paraId="02AD7D17" w14:textId="6E0FE56D" w:rsidR="73FB7A63" w:rsidRPr="006159D7" w:rsidRDefault="73FB7A63" w:rsidP="00CD408D">
            <w:r w:rsidRPr="006159D7">
              <w:t xml:space="preserve">Taikomas patyriminis mokymasis, </w:t>
            </w:r>
            <w:r w:rsidR="00CD408D" w:rsidRPr="006159D7">
              <w:t>pa</w:t>
            </w:r>
            <w:r w:rsidRPr="006159D7">
              <w:t>gerė</w:t>
            </w:r>
            <w:r w:rsidR="00CD408D" w:rsidRPr="006159D7">
              <w:t>s</w:t>
            </w:r>
            <w:r w:rsidRPr="006159D7">
              <w:t xml:space="preserve"> VBE rezultatai</w:t>
            </w:r>
          </w:p>
        </w:tc>
      </w:tr>
      <w:tr w:rsidR="00BF116A" w:rsidRPr="006159D7" w14:paraId="4CDA9A06" w14:textId="77777777" w:rsidTr="00BF116A">
        <w:trPr>
          <w:trHeight w:val="1155"/>
        </w:trPr>
        <w:tc>
          <w:tcPr>
            <w:tcW w:w="4503" w:type="dxa"/>
            <w:vAlign w:val="center"/>
          </w:tcPr>
          <w:p w14:paraId="1BEFE69C" w14:textId="446DA50F" w:rsidR="5097B75F" w:rsidRPr="006159D7" w:rsidRDefault="00BA6061" w:rsidP="008514FD">
            <w:r w:rsidRPr="006159D7">
              <w:t xml:space="preserve">1.2.4. </w:t>
            </w:r>
            <w:r w:rsidR="63FF8749" w:rsidRPr="006159D7">
              <w:t>ESF projekto „Panevėžio rajono bendrojo lavinimo mokyklų veiklos tobulinimas“ veiklų tęstinumas</w:t>
            </w:r>
            <w:r w:rsidR="008514FD" w:rsidRPr="006159D7">
              <w:t xml:space="preserve"> </w:t>
            </w:r>
          </w:p>
        </w:tc>
        <w:tc>
          <w:tcPr>
            <w:tcW w:w="1559" w:type="dxa"/>
            <w:vAlign w:val="center"/>
          </w:tcPr>
          <w:p w14:paraId="37722323" w14:textId="20066D19" w:rsidR="5097B75F" w:rsidRPr="006159D7" w:rsidRDefault="47EF7F43" w:rsidP="2899E765">
            <w:pPr>
              <w:jc w:val="center"/>
            </w:pPr>
            <w:r w:rsidRPr="006159D7">
              <w:t>2021-2022 m.</w:t>
            </w:r>
            <w:r w:rsidR="0C255746" w:rsidRPr="006159D7">
              <w:t xml:space="preserve"> </w:t>
            </w:r>
            <w:r w:rsidRPr="006159D7">
              <w:t>m.</w:t>
            </w:r>
          </w:p>
        </w:tc>
        <w:tc>
          <w:tcPr>
            <w:tcW w:w="2126" w:type="dxa"/>
            <w:vAlign w:val="center"/>
          </w:tcPr>
          <w:p w14:paraId="33B7265B" w14:textId="390574CA" w:rsidR="5097B75F" w:rsidRPr="006159D7" w:rsidRDefault="47EF7F43" w:rsidP="2899E765">
            <w:r w:rsidRPr="006159D7">
              <w:t>V.</w:t>
            </w:r>
            <w:r w:rsidR="025B7423" w:rsidRPr="006159D7">
              <w:t xml:space="preserve"> </w:t>
            </w:r>
            <w:r w:rsidRPr="006159D7">
              <w:t>Kavaliauskienė, A. Leikienė</w:t>
            </w:r>
          </w:p>
        </w:tc>
        <w:tc>
          <w:tcPr>
            <w:tcW w:w="1985" w:type="dxa"/>
            <w:vAlign w:val="center"/>
          </w:tcPr>
          <w:p w14:paraId="00C58619" w14:textId="741ECFE3" w:rsidR="5097B75F" w:rsidRPr="006159D7" w:rsidRDefault="5097B75F" w:rsidP="2899E765">
            <w:pPr>
              <w:jc w:val="center"/>
            </w:pPr>
            <w:r w:rsidRPr="006159D7">
              <w:t>Žmogiškieji ištekliai, projekto priemonės</w:t>
            </w:r>
          </w:p>
        </w:tc>
        <w:tc>
          <w:tcPr>
            <w:tcW w:w="4423" w:type="dxa"/>
            <w:vAlign w:val="center"/>
          </w:tcPr>
          <w:p w14:paraId="4141F7E9" w14:textId="77777777" w:rsidR="00D610AD" w:rsidRPr="006159D7" w:rsidRDefault="5097B75F" w:rsidP="008514FD">
            <w:r w:rsidRPr="006159D7">
              <w:t>Taikomas patyriminio mokymo(si) modelis</w:t>
            </w:r>
            <w:r w:rsidR="008514FD" w:rsidRPr="006159D7">
              <w:t xml:space="preserve"> (jei mokymas vyksta kontaktiniu ugdymo proceso organizavimo būdu)</w:t>
            </w:r>
            <w:r w:rsidRPr="006159D7">
              <w:t xml:space="preserve">. </w:t>
            </w:r>
          </w:p>
          <w:p w14:paraId="410852E8" w14:textId="12256FE2" w:rsidR="5097B75F" w:rsidRPr="006159D7" w:rsidRDefault="5097B75F" w:rsidP="008514FD">
            <w:r w:rsidRPr="006159D7">
              <w:t>Pagerės matematikos PUPP pasiekimai</w:t>
            </w:r>
          </w:p>
        </w:tc>
      </w:tr>
      <w:tr w:rsidR="00BF116A" w:rsidRPr="006159D7" w14:paraId="6F735F8C" w14:textId="77777777" w:rsidTr="00BF116A">
        <w:trPr>
          <w:trHeight w:val="526"/>
        </w:trPr>
        <w:tc>
          <w:tcPr>
            <w:tcW w:w="4503" w:type="dxa"/>
            <w:vAlign w:val="center"/>
          </w:tcPr>
          <w:p w14:paraId="345C7F6D" w14:textId="6E64FD1B" w:rsidR="003D1EFD" w:rsidRPr="006159D7" w:rsidRDefault="00BA6061" w:rsidP="00D65B45">
            <w:r w:rsidRPr="006159D7">
              <w:t>1.2.5</w:t>
            </w:r>
            <w:r w:rsidR="003D1EFD" w:rsidRPr="006159D7">
              <w:t xml:space="preserve">. Sudaryti sąlygas mokytojams </w:t>
            </w:r>
            <w:r w:rsidR="00D610AD" w:rsidRPr="006159D7">
              <w:t xml:space="preserve">ir pagalbos mokiniui specialistams </w:t>
            </w:r>
            <w:r w:rsidR="003D1EFD" w:rsidRPr="006159D7">
              <w:t>dalyvauti kvalifikacijos tobulinimo renginiuose apie IKT ir aktyviųjų metodų taikymą pamokose</w:t>
            </w:r>
          </w:p>
        </w:tc>
        <w:tc>
          <w:tcPr>
            <w:tcW w:w="1559" w:type="dxa"/>
            <w:vAlign w:val="center"/>
          </w:tcPr>
          <w:p w14:paraId="51B4C7C6" w14:textId="77777777" w:rsidR="003D1EFD" w:rsidRPr="006159D7" w:rsidRDefault="003D1EFD" w:rsidP="00D65B45">
            <w:pPr>
              <w:jc w:val="center"/>
            </w:pPr>
            <w:r w:rsidRPr="006159D7">
              <w:t>Per metus</w:t>
            </w:r>
          </w:p>
        </w:tc>
        <w:tc>
          <w:tcPr>
            <w:tcW w:w="2126" w:type="dxa"/>
            <w:vAlign w:val="center"/>
          </w:tcPr>
          <w:p w14:paraId="29E3619E" w14:textId="77777777" w:rsidR="003D1EFD" w:rsidRPr="006159D7" w:rsidRDefault="003D1EFD" w:rsidP="00D65B45">
            <w:r w:rsidRPr="006159D7">
              <w:t xml:space="preserve">Administracija </w:t>
            </w:r>
          </w:p>
        </w:tc>
        <w:tc>
          <w:tcPr>
            <w:tcW w:w="1985" w:type="dxa"/>
            <w:vAlign w:val="center"/>
          </w:tcPr>
          <w:p w14:paraId="6D2B6EB5" w14:textId="77777777" w:rsidR="003D1EFD" w:rsidRPr="006159D7" w:rsidRDefault="003D1EFD" w:rsidP="00D65B45">
            <w:pPr>
              <w:jc w:val="center"/>
            </w:pPr>
            <w:r w:rsidRPr="006159D7">
              <w:t>Mokymo lėšos</w:t>
            </w:r>
          </w:p>
        </w:tc>
        <w:tc>
          <w:tcPr>
            <w:tcW w:w="4423" w:type="dxa"/>
            <w:vAlign w:val="center"/>
          </w:tcPr>
          <w:p w14:paraId="580FF182" w14:textId="0E3D117F" w:rsidR="003D1EFD" w:rsidRPr="006159D7" w:rsidRDefault="003D1EFD" w:rsidP="00D65B45">
            <w:r w:rsidRPr="006159D7">
              <w:t>Pam</w:t>
            </w:r>
            <w:r w:rsidR="00D13F08">
              <w:t>okų stebėsena rodo, jog apie 20 proc.</w:t>
            </w:r>
            <w:r w:rsidRPr="006159D7">
              <w:t xml:space="preserve"> pamokų įdomesnės, kokybiškesnės, jose taikomi IKT ir aktyvieji mokymo metodai.</w:t>
            </w:r>
          </w:p>
          <w:p w14:paraId="3B0DAFDC" w14:textId="372B8B11" w:rsidR="003D1EFD" w:rsidRPr="006159D7" w:rsidRDefault="00D610AD" w:rsidP="00D65B45">
            <w:r w:rsidRPr="006159D7">
              <w:t>Mokytojai ir pagalbos mokiniui specialistai dalysis</w:t>
            </w:r>
            <w:r w:rsidR="003D1EFD" w:rsidRPr="006159D7">
              <w:t xml:space="preserve"> gerąja patirtimi</w:t>
            </w:r>
          </w:p>
        </w:tc>
      </w:tr>
      <w:tr w:rsidR="006159D7" w:rsidRPr="006159D7" w14:paraId="69141098" w14:textId="77777777" w:rsidTr="00BF116A">
        <w:trPr>
          <w:trHeight w:val="526"/>
        </w:trPr>
        <w:tc>
          <w:tcPr>
            <w:tcW w:w="4503" w:type="dxa"/>
            <w:vAlign w:val="center"/>
          </w:tcPr>
          <w:p w14:paraId="444788CA" w14:textId="2DD06FE4" w:rsidR="003D1EFD" w:rsidRPr="006159D7" w:rsidRDefault="00BA6061" w:rsidP="00C00F56">
            <w:r w:rsidRPr="006159D7">
              <w:lastRenderedPageBreak/>
              <w:t>1.2.6</w:t>
            </w:r>
            <w:r w:rsidR="003D1EFD" w:rsidRPr="006159D7">
              <w:t xml:space="preserve">. Projekto „Mokyklų aprūpinimas gamtos ir technologinių mokslų priemonėmis“ priemonių panaudojimas pamokose  </w:t>
            </w:r>
          </w:p>
        </w:tc>
        <w:tc>
          <w:tcPr>
            <w:tcW w:w="1559" w:type="dxa"/>
            <w:vAlign w:val="center"/>
          </w:tcPr>
          <w:p w14:paraId="5EADD480" w14:textId="77777777" w:rsidR="003D1EFD" w:rsidRPr="006159D7" w:rsidRDefault="003D1EFD" w:rsidP="00C00F56">
            <w:pPr>
              <w:jc w:val="center"/>
            </w:pPr>
            <w:r w:rsidRPr="006159D7">
              <w:t>Per metus</w:t>
            </w:r>
          </w:p>
        </w:tc>
        <w:tc>
          <w:tcPr>
            <w:tcW w:w="2126" w:type="dxa"/>
            <w:vAlign w:val="center"/>
          </w:tcPr>
          <w:p w14:paraId="03893C66" w14:textId="77777777" w:rsidR="003D1EFD" w:rsidRPr="006159D7" w:rsidRDefault="003D1EFD" w:rsidP="00C00F56">
            <w:r w:rsidRPr="006159D7">
              <w:t>Pradinio ugdymo ir gamtos mokslų mokytojai</w:t>
            </w:r>
          </w:p>
        </w:tc>
        <w:tc>
          <w:tcPr>
            <w:tcW w:w="1985" w:type="dxa"/>
            <w:vAlign w:val="center"/>
          </w:tcPr>
          <w:p w14:paraId="50E559EA" w14:textId="77777777" w:rsidR="003D1EFD" w:rsidRPr="006159D7" w:rsidRDefault="003D1EFD" w:rsidP="00822C78">
            <w:pPr>
              <w:jc w:val="center"/>
            </w:pPr>
            <w:r w:rsidRPr="006159D7">
              <w:t>Projekto lėšos</w:t>
            </w:r>
          </w:p>
        </w:tc>
        <w:tc>
          <w:tcPr>
            <w:tcW w:w="4423" w:type="dxa"/>
            <w:vAlign w:val="center"/>
          </w:tcPr>
          <w:p w14:paraId="3EFE36A6" w14:textId="27AB1567" w:rsidR="003D1EFD" w:rsidRPr="006159D7" w:rsidRDefault="003D1EFD" w:rsidP="00D610AD">
            <w:r w:rsidRPr="006159D7">
              <w:t>Ne mažiau kaip 10 proc. gamtos mokslų pamokų vyks naudojant projekto priemones</w:t>
            </w:r>
          </w:p>
        </w:tc>
      </w:tr>
      <w:tr w:rsidR="00BF116A" w:rsidRPr="006159D7" w14:paraId="2AA7FC90" w14:textId="77777777" w:rsidTr="00BF116A">
        <w:trPr>
          <w:trHeight w:val="526"/>
        </w:trPr>
        <w:tc>
          <w:tcPr>
            <w:tcW w:w="4503" w:type="dxa"/>
            <w:vAlign w:val="center"/>
          </w:tcPr>
          <w:p w14:paraId="7832801B" w14:textId="085234CB" w:rsidR="003D1EFD" w:rsidRPr="006159D7" w:rsidRDefault="00BA6061" w:rsidP="00C00F56">
            <w:r w:rsidRPr="006159D7">
              <w:t>1.2.7</w:t>
            </w:r>
            <w:r w:rsidR="003D1EFD" w:rsidRPr="006159D7">
              <w:t xml:space="preserve">. Taikyti pamokose </w:t>
            </w:r>
            <w:r w:rsidR="00E24361">
              <w:t xml:space="preserve">ekspertinį </w:t>
            </w:r>
            <w:r w:rsidR="003D1EFD" w:rsidRPr="006159D7">
              <w:t xml:space="preserve">mokymosi pagalbos modelį: mokinys–mokiniui </w:t>
            </w:r>
          </w:p>
        </w:tc>
        <w:tc>
          <w:tcPr>
            <w:tcW w:w="1559" w:type="dxa"/>
            <w:vAlign w:val="center"/>
          </w:tcPr>
          <w:p w14:paraId="3A438BEF" w14:textId="77777777" w:rsidR="003D1EFD" w:rsidRPr="006159D7" w:rsidRDefault="003D1EFD" w:rsidP="00C00F56">
            <w:pPr>
              <w:jc w:val="center"/>
            </w:pPr>
            <w:r w:rsidRPr="006159D7">
              <w:t>Per mokslo metus</w:t>
            </w:r>
          </w:p>
        </w:tc>
        <w:tc>
          <w:tcPr>
            <w:tcW w:w="2126" w:type="dxa"/>
            <w:vAlign w:val="center"/>
          </w:tcPr>
          <w:p w14:paraId="44BD08D4" w14:textId="1D0C5308" w:rsidR="003D1EFD" w:rsidRPr="006159D7" w:rsidRDefault="003D1EFD" w:rsidP="00C00F56">
            <w:r w:rsidRPr="006159D7">
              <w:t>Mokytojai</w:t>
            </w:r>
          </w:p>
          <w:p w14:paraId="4B6E6F87" w14:textId="6A9CC9FF" w:rsidR="003D1EFD" w:rsidRPr="006159D7" w:rsidRDefault="657EBBAA" w:rsidP="611FE46F">
            <w:r w:rsidRPr="006159D7">
              <w:t>D. Vytaitė</w:t>
            </w:r>
          </w:p>
        </w:tc>
        <w:tc>
          <w:tcPr>
            <w:tcW w:w="1985" w:type="dxa"/>
            <w:vAlign w:val="center"/>
          </w:tcPr>
          <w:p w14:paraId="426D161B" w14:textId="77777777" w:rsidR="003D1EFD" w:rsidRPr="006159D7" w:rsidRDefault="003D1EFD" w:rsidP="00C00F56">
            <w:pPr>
              <w:jc w:val="center"/>
            </w:pPr>
            <w:r w:rsidRPr="006159D7">
              <w:t>Žmogiškieji ištekliai</w:t>
            </w:r>
          </w:p>
        </w:tc>
        <w:tc>
          <w:tcPr>
            <w:tcW w:w="4423" w:type="dxa"/>
            <w:vAlign w:val="center"/>
          </w:tcPr>
          <w:p w14:paraId="3FA9D146" w14:textId="5376C187" w:rsidR="003D1EFD" w:rsidRPr="006159D7" w:rsidRDefault="6B16F3EE" w:rsidP="611FE46F">
            <w:pPr>
              <w:rPr>
                <w:b/>
                <w:bCs/>
              </w:rPr>
            </w:pPr>
            <w:r w:rsidRPr="006159D7">
              <w:t xml:space="preserve">Kiekvienoje klasėje bent </w:t>
            </w:r>
            <w:r w:rsidR="6191EF57" w:rsidRPr="006159D7">
              <w:t>1</w:t>
            </w:r>
            <w:r w:rsidRPr="006159D7">
              <w:t xml:space="preserve"> mokinys lyderis teiks pagalbą kitiems mokiniams.</w:t>
            </w:r>
            <w:r w:rsidR="4492E87B" w:rsidRPr="006159D7">
              <w:t xml:space="preserve"> </w:t>
            </w:r>
          </w:p>
          <w:p w14:paraId="15CC7AB1" w14:textId="79F1BB6C" w:rsidR="003D1EFD" w:rsidRPr="006159D7" w:rsidRDefault="4492E87B" w:rsidP="611FE46F">
            <w:r w:rsidRPr="006159D7">
              <w:t>Pailgintos mokymosi dienos grupėje mokiniai padės vi</w:t>
            </w:r>
            <w:r w:rsidR="006159D7">
              <w:t>eni kitiems atlikti namų darbus</w:t>
            </w:r>
          </w:p>
        </w:tc>
      </w:tr>
      <w:tr w:rsidR="00BF116A" w:rsidRPr="006159D7" w14:paraId="248030EF" w14:textId="77777777" w:rsidTr="00BF116A">
        <w:trPr>
          <w:trHeight w:val="526"/>
        </w:trPr>
        <w:tc>
          <w:tcPr>
            <w:tcW w:w="4503" w:type="dxa"/>
            <w:vAlign w:val="center"/>
          </w:tcPr>
          <w:p w14:paraId="75E62931" w14:textId="37CF2C75" w:rsidR="003D1EFD" w:rsidRPr="006159D7" w:rsidRDefault="00BA6061" w:rsidP="00E37DDD">
            <w:r w:rsidRPr="006159D7">
              <w:t>1.2.8</w:t>
            </w:r>
            <w:r w:rsidR="003D1EFD" w:rsidRPr="006159D7">
              <w:t>. Dalyvauti Panevėžio rajono ir šalies konkursuose, olimpiadose, varžybose, konkursuose „Kengūra“, „Olympis“ ir kt.</w:t>
            </w:r>
          </w:p>
        </w:tc>
        <w:tc>
          <w:tcPr>
            <w:tcW w:w="1559" w:type="dxa"/>
            <w:vAlign w:val="center"/>
          </w:tcPr>
          <w:p w14:paraId="3A17E6B4" w14:textId="77777777" w:rsidR="003D1EFD" w:rsidRPr="006159D7" w:rsidRDefault="003D1EFD" w:rsidP="00C00F56">
            <w:pPr>
              <w:jc w:val="center"/>
            </w:pPr>
            <w:r w:rsidRPr="006159D7">
              <w:t>Pagal renginių planą</w:t>
            </w:r>
          </w:p>
        </w:tc>
        <w:tc>
          <w:tcPr>
            <w:tcW w:w="2126" w:type="dxa"/>
            <w:vAlign w:val="center"/>
          </w:tcPr>
          <w:p w14:paraId="5535DD20" w14:textId="747CC7D4" w:rsidR="003D1EFD" w:rsidRPr="006159D7" w:rsidRDefault="006159D7" w:rsidP="00C00F56">
            <w:r w:rsidRPr="006159D7">
              <w:t>M</w:t>
            </w:r>
            <w:r w:rsidR="003D1EFD" w:rsidRPr="006159D7">
              <w:t>okytojai</w:t>
            </w:r>
            <w:r w:rsidR="6E8D4E91" w:rsidRPr="006159D7">
              <w:t>,</w:t>
            </w:r>
            <w:r>
              <w:t xml:space="preserve"> </w:t>
            </w:r>
            <w:r w:rsidR="6E8D4E91" w:rsidRPr="006159D7">
              <w:t xml:space="preserve"> pagalbos mokiniui specialistai</w:t>
            </w:r>
          </w:p>
        </w:tc>
        <w:tc>
          <w:tcPr>
            <w:tcW w:w="1985" w:type="dxa"/>
            <w:vAlign w:val="center"/>
          </w:tcPr>
          <w:p w14:paraId="00D93B5E" w14:textId="77777777" w:rsidR="003D1EFD" w:rsidRPr="006159D7" w:rsidRDefault="003D1EFD" w:rsidP="00331DEE">
            <w:pPr>
              <w:jc w:val="center"/>
              <w:rPr>
                <w:b/>
              </w:rPr>
            </w:pPr>
            <w:r w:rsidRPr="006159D7">
              <w:t>Asmeninės lėšos, žmogiškieji ištekliai</w:t>
            </w:r>
          </w:p>
        </w:tc>
        <w:tc>
          <w:tcPr>
            <w:tcW w:w="4423" w:type="dxa"/>
            <w:vAlign w:val="center"/>
          </w:tcPr>
          <w:p w14:paraId="52E9B4CF" w14:textId="309326D0" w:rsidR="003D1EFD" w:rsidRPr="006159D7" w:rsidRDefault="003D1EFD" w:rsidP="00D13F08">
            <w:r w:rsidRPr="006159D7">
              <w:t>Ne mažiau kaip  20</w:t>
            </w:r>
            <w:r w:rsidR="00D13F08">
              <w:t xml:space="preserve"> proc.</w:t>
            </w:r>
            <w:r w:rsidRPr="006159D7">
              <w:t xml:space="preserve"> mokinių kasmet dalyvaus rajono, krašto, šalies organizuojamuose konk</w:t>
            </w:r>
            <w:r w:rsidR="006159D7">
              <w:t>ursuose, olimpiadose, varžybose</w:t>
            </w:r>
          </w:p>
        </w:tc>
      </w:tr>
      <w:tr w:rsidR="00BF116A" w:rsidRPr="006159D7" w14:paraId="328384AD" w14:textId="77777777" w:rsidTr="00BF116A">
        <w:trPr>
          <w:trHeight w:val="526"/>
        </w:trPr>
        <w:tc>
          <w:tcPr>
            <w:tcW w:w="4503" w:type="dxa"/>
            <w:vAlign w:val="center"/>
          </w:tcPr>
          <w:p w14:paraId="19323B73" w14:textId="647D7887" w:rsidR="003D1EFD" w:rsidRPr="006159D7" w:rsidRDefault="00BA6061" w:rsidP="00D65B45">
            <w:r w:rsidRPr="006159D7">
              <w:t>1.2.9</w:t>
            </w:r>
            <w:r w:rsidR="003D1EFD" w:rsidRPr="006159D7">
              <w:t>. Taikyti paveikias skatinimo priemones talentingiems mokiniams, didžiausią pažangą padariusioms klasėms</w:t>
            </w:r>
          </w:p>
          <w:p w14:paraId="637805D2" w14:textId="77777777" w:rsidR="003D1EFD" w:rsidRPr="006159D7" w:rsidRDefault="003D1EFD" w:rsidP="00331DEE"/>
        </w:tc>
        <w:tc>
          <w:tcPr>
            <w:tcW w:w="1559" w:type="dxa"/>
            <w:vAlign w:val="center"/>
          </w:tcPr>
          <w:p w14:paraId="7EAF520C" w14:textId="77777777" w:rsidR="003D1EFD" w:rsidRPr="006159D7" w:rsidRDefault="003D1EFD" w:rsidP="00D65B45">
            <w:pPr>
              <w:jc w:val="center"/>
            </w:pPr>
            <w:r w:rsidRPr="006159D7">
              <w:t>Per metus</w:t>
            </w:r>
          </w:p>
        </w:tc>
        <w:tc>
          <w:tcPr>
            <w:tcW w:w="2126" w:type="dxa"/>
            <w:vAlign w:val="center"/>
          </w:tcPr>
          <w:p w14:paraId="3A282C2C" w14:textId="77777777" w:rsidR="003D1EFD" w:rsidRPr="006159D7" w:rsidRDefault="003D1EFD" w:rsidP="00D65B45">
            <w:r w:rsidRPr="006159D7">
              <w:t>Administracija</w:t>
            </w:r>
          </w:p>
        </w:tc>
        <w:tc>
          <w:tcPr>
            <w:tcW w:w="1985" w:type="dxa"/>
            <w:vAlign w:val="center"/>
          </w:tcPr>
          <w:p w14:paraId="24CAB09E" w14:textId="77777777" w:rsidR="003D1EFD" w:rsidRPr="006159D7" w:rsidRDefault="003D1EFD" w:rsidP="00331DEE">
            <w:pPr>
              <w:jc w:val="center"/>
            </w:pPr>
            <w:r w:rsidRPr="006159D7">
              <w:t>Rėmėjų ir biudžeto lėšos</w:t>
            </w:r>
          </w:p>
        </w:tc>
        <w:tc>
          <w:tcPr>
            <w:tcW w:w="4423" w:type="dxa"/>
            <w:vAlign w:val="center"/>
          </w:tcPr>
          <w:p w14:paraId="0D3FE1F5" w14:textId="77777777" w:rsidR="00D610AD" w:rsidRPr="006159D7" w:rsidRDefault="003D1EFD" w:rsidP="00D65B45">
            <w:r w:rsidRPr="006159D7">
              <w:t xml:space="preserve">Bus paskatinti talentingi gimnazijos mokiniai </w:t>
            </w:r>
            <w:r w:rsidR="00D610AD" w:rsidRPr="006159D7">
              <w:t xml:space="preserve">     </w:t>
            </w:r>
            <w:r w:rsidRPr="006159D7">
              <w:t>(Šv. arkangelo Mykolo premija, ORCA TEAM premija, Metų sportininko premija, Šauniau</w:t>
            </w:r>
            <w:r w:rsidR="00346C0B" w:rsidRPr="006159D7">
              <w:t>sia klasė, Pažangiausia klasė).</w:t>
            </w:r>
          </w:p>
          <w:p w14:paraId="4C7EC654" w14:textId="54EA80BB" w:rsidR="003D1EFD" w:rsidRPr="006159D7" w:rsidRDefault="003D1EFD" w:rsidP="00D65B45">
            <w:r w:rsidRPr="006159D7">
              <w:t>Didės mokinių motyvacija siekti aukštesn</w:t>
            </w:r>
            <w:r w:rsidR="00D610AD" w:rsidRPr="006159D7">
              <w:t>ių rezultatų, stiprės lyderystė</w:t>
            </w:r>
          </w:p>
        </w:tc>
      </w:tr>
      <w:tr w:rsidR="006159D7" w:rsidRPr="006159D7" w14:paraId="0786C8A6" w14:textId="77777777" w:rsidTr="00BF116A">
        <w:trPr>
          <w:trHeight w:val="526"/>
        </w:trPr>
        <w:tc>
          <w:tcPr>
            <w:tcW w:w="4503" w:type="dxa"/>
            <w:shd w:val="clear" w:color="auto" w:fill="auto"/>
            <w:vAlign w:val="center"/>
          </w:tcPr>
          <w:p w14:paraId="395F8ED7" w14:textId="53159992" w:rsidR="003D1EFD" w:rsidRPr="006159D7" w:rsidRDefault="00BA6061" w:rsidP="003B0042">
            <w:pPr>
              <w:contextualSpacing/>
              <w:rPr>
                <w:rFonts w:eastAsia="Calibri"/>
              </w:rPr>
            </w:pPr>
            <w:r w:rsidRPr="006159D7">
              <w:rPr>
                <w:rFonts w:eastAsia="Calibri"/>
              </w:rPr>
              <w:t>1.2.10</w:t>
            </w:r>
            <w:r w:rsidR="000106B6">
              <w:rPr>
                <w:rFonts w:eastAsia="Calibri"/>
              </w:rPr>
              <w:t>. Atliktas g</w:t>
            </w:r>
            <w:r w:rsidR="681CFE67" w:rsidRPr="006159D7">
              <w:rPr>
                <w:rFonts w:eastAsia="Calibri"/>
              </w:rPr>
              <w:t>imnazijos</w:t>
            </w:r>
            <w:r w:rsidR="003B0042" w:rsidRPr="006159D7">
              <w:rPr>
                <w:rFonts w:eastAsia="Calibri"/>
              </w:rPr>
              <w:t xml:space="preserve"> veiklos kokybės įsivertinimas </w:t>
            </w:r>
            <w:r w:rsidR="000106B6">
              <w:rPr>
                <w:rFonts w:eastAsia="Calibri"/>
              </w:rPr>
              <w:t xml:space="preserve">(rodiklis </w:t>
            </w:r>
            <w:r w:rsidRPr="006159D7">
              <w:rPr>
                <w:rFonts w:eastAsia="Calibri"/>
              </w:rPr>
              <w:t>1.2.1</w:t>
            </w:r>
            <w:r w:rsidR="000106B6">
              <w:rPr>
                <w:rFonts w:eastAsia="Calibri"/>
              </w:rPr>
              <w:t>. Mokinių pasiekimai ir pažanga</w:t>
            </w:r>
            <w:r w:rsidRPr="006159D7">
              <w:rPr>
                <w:rFonts w:eastAsia="Calibri"/>
              </w:rPr>
              <w:t xml:space="preserve"> (optimalumas)</w:t>
            </w:r>
            <w:r w:rsidR="000106B6">
              <w:rPr>
                <w:rFonts w:eastAsia="Calibri"/>
              </w:rPr>
              <w:t>)</w:t>
            </w:r>
          </w:p>
        </w:tc>
        <w:tc>
          <w:tcPr>
            <w:tcW w:w="1559" w:type="dxa"/>
            <w:shd w:val="clear" w:color="auto" w:fill="auto"/>
            <w:vAlign w:val="center"/>
          </w:tcPr>
          <w:p w14:paraId="16E6F697" w14:textId="77777777" w:rsidR="003D1EFD" w:rsidRPr="006159D7" w:rsidRDefault="003D1EFD" w:rsidP="00D65B45">
            <w:pPr>
              <w:jc w:val="center"/>
            </w:pPr>
            <w:r w:rsidRPr="006159D7">
              <w:t>II–IV ketvirtis</w:t>
            </w:r>
          </w:p>
        </w:tc>
        <w:tc>
          <w:tcPr>
            <w:tcW w:w="2126" w:type="dxa"/>
            <w:shd w:val="clear" w:color="auto" w:fill="auto"/>
            <w:vAlign w:val="center"/>
          </w:tcPr>
          <w:p w14:paraId="65CF61EA" w14:textId="77777777" w:rsidR="003D1EFD" w:rsidRPr="006159D7" w:rsidRDefault="003D1EFD" w:rsidP="00D65B45">
            <w:r w:rsidRPr="006159D7">
              <w:t>Veiklos kokybės įsivertinimo grupė</w:t>
            </w:r>
          </w:p>
        </w:tc>
        <w:tc>
          <w:tcPr>
            <w:tcW w:w="1985" w:type="dxa"/>
            <w:shd w:val="clear" w:color="auto" w:fill="auto"/>
            <w:vAlign w:val="center"/>
          </w:tcPr>
          <w:p w14:paraId="3B527BEB" w14:textId="77777777" w:rsidR="003D1EFD" w:rsidRPr="006159D7" w:rsidRDefault="003D1EFD" w:rsidP="00D65B45">
            <w:pPr>
              <w:jc w:val="center"/>
            </w:pPr>
            <w:r w:rsidRPr="006159D7">
              <w:t>Žmogiškieji ištekliai</w:t>
            </w:r>
          </w:p>
        </w:tc>
        <w:tc>
          <w:tcPr>
            <w:tcW w:w="4423" w:type="dxa"/>
            <w:shd w:val="clear" w:color="auto" w:fill="auto"/>
            <w:vAlign w:val="center"/>
          </w:tcPr>
          <w:p w14:paraId="6B5A649E" w14:textId="5FDEC1BD" w:rsidR="00BA6061" w:rsidRPr="006159D7" w:rsidRDefault="00C2666F" w:rsidP="00BA6061">
            <w:r w:rsidRPr="006159D7">
              <w:t>Ištirtas m</w:t>
            </w:r>
            <w:r w:rsidR="00BA6061" w:rsidRPr="006159D7">
              <w:t xml:space="preserve">okinių grįžtamasis ryšys </w:t>
            </w:r>
          </w:p>
          <w:p w14:paraId="5A402090" w14:textId="77777777" w:rsidR="003D1EFD" w:rsidRPr="006159D7" w:rsidRDefault="00BA6061" w:rsidP="00BA6061">
            <w:r w:rsidRPr="006159D7">
              <w:t>apie pamokos kokybę</w:t>
            </w:r>
            <w:r w:rsidR="00C2666F" w:rsidRPr="006159D7">
              <w:t>.</w:t>
            </w:r>
          </w:p>
          <w:p w14:paraId="30F07687" w14:textId="6376EF13" w:rsidR="00C2666F" w:rsidRPr="006159D7" w:rsidRDefault="00C2666F" w:rsidP="00BA6061">
            <w:r w:rsidRPr="006159D7">
              <w:t>Numatytos priemonės pamokos kokybei gerinti</w:t>
            </w:r>
          </w:p>
        </w:tc>
      </w:tr>
      <w:tr w:rsidR="006159D7" w:rsidRPr="006159D7" w14:paraId="2A04F776" w14:textId="77777777" w:rsidTr="00BF116A">
        <w:trPr>
          <w:trHeight w:val="526"/>
        </w:trPr>
        <w:tc>
          <w:tcPr>
            <w:tcW w:w="4503" w:type="dxa"/>
            <w:vAlign w:val="center"/>
          </w:tcPr>
          <w:p w14:paraId="627BC0EB" w14:textId="56C7D199" w:rsidR="003D1EFD" w:rsidRPr="006159D7" w:rsidRDefault="00BA6061" w:rsidP="009E3019">
            <w:r w:rsidRPr="006159D7">
              <w:t>1.2.11</w:t>
            </w:r>
            <w:r w:rsidR="003D1EFD" w:rsidRPr="006159D7">
              <w:t xml:space="preserve">. </w:t>
            </w:r>
            <w:r w:rsidR="00071F3D">
              <w:t>B</w:t>
            </w:r>
            <w:r w:rsidR="009E3019" w:rsidRPr="006159D7">
              <w:t>endradarbiauti mokytojams ir pagalbos mokiniui specialistams</w:t>
            </w:r>
            <w:r w:rsidR="003D1EFD" w:rsidRPr="006159D7">
              <w:t xml:space="preserve"> gerinant SUP bei elgesio ir emocijų sutrikimų turinčių mokinių ugdymo(si) kokybę</w:t>
            </w:r>
          </w:p>
        </w:tc>
        <w:tc>
          <w:tcPr>
            <w:tcW w:w="1559" w:type="dxa"/>
            <w:vAlign w:val="center"/>
          </w:tcPr>
          <w:p w14:paraId="2ACBB618" w14:textId="77777777" w:rsidR="003D1EFD" w:rsidRPr="006159D7" w:rsidRDefault="003D1EFD" w:rsidP="00D65B45">
            <w:pPr>
              <w:jc w:val="center"/>
            </w:pPr>
            <w:r w:rsidRPr="006159D7">
              <w:t>Per metus</w:t>
            </w:r>
          </w:p>
        </w:tc>
        <w:tc>
          <w:tcPr>
            <w:tcW w:w="2126" w:type="dxa"/>
            <w:vAlign w:val="center"/>
          </w:tcPr>
          <w:p w14:paraId="7204A0A7" w14:textId="77777777" w:rsidR="003D1EFD" w:rsidRPr="006159D7" w:rsidRDefault="003D1EFD" w:rsidP="00D65B45">
            <w:r w:rsidRPr="006159D7">
              <w:t>Mokytojai ir pagalbos mokiniui specialistai</w:t>
            </w:r>
          </w:p>
        </w:tc>
        <w:tc>
          <w:tcPr>
            <w:tcW w:w="1985" w:type="dxa"/>
            <w:vAlign w:val="center"/>
          </w:tcPr>
          <w:p w14:paraId="1193D304" w14:textId="77777777" w:rsidR="003D1EFD" w:rsidRPr="006159D7" w:rsidRDefault="003D1EFD" w:rsidP="00D65B45">
            <w:pPr>
              <w:jc w:val="center"/>
            </w:pPr>
            <w:r w:rsidRPr="006159D7">
              <w:t>Žmogiškieji ištekliai</w:t>
            </w:r>
          </w:p>
        </w:tc>
        <w:tc>
          <w:tcPr>
            <w:tcW w:w="4423" w:type="dxa"/>
            <w:vAlign w:val="center"/>
          </w:tcPr>
          <w:p w14:paraId="66988781" w14:textId="0C0667FC" w:rsidR="003D1EFD" w:rsidRPr="006159D7" w:rsidRDefault="681CFE67" w:rsidP="00D65B45">
            <w:r w:rsidRPr="006159D7">
              <w:t>Aptarta ir patobulinta pagalbos mokiniui sistema</w:t>
            </w:r>
            <w:r w:rsidR="4BB09BE2" w:rsidRPr="006159D7">
              <w:t>.</w:t>
            </w:r>
          </w:p>
        </w:tc>
      </w:tr>
      <w:tr w:rsidR="00BF116A" w:rsidRPr="006159D7" w14:paraId="2401C816" w14:textId="77777777" w:rsidTr="00BF116A">
        <w:trPr>
          <w:trHeight w:val="526"/>
        </w:trPr>
        <w:tc>
          <w:tcPr>
            <w:tcW w:w="4503" w:type="dxa"/>
            <w:vAlign w:val="center"/>
          </w:tcPr>
          <w:p w14:paraId="1B9F1279" w14:textId="05563DEB" w:rsidR="003D1EFD" w:rsidRPr="006159D7" w:rsidRDefault="00912FD5" w:rsidP="009E3019">
            <w:r>
              <w:t>1.2.12</w:t>
            </w:r>
            <w:r w:rsidR="003D1EFD" w:rsidRPr="006159D7">
              <w:t xml:space="preserve">. </w:t>
            </w:r>
            <w:r w:rsidR="009E3019" w:rsidRPr="006159D7">
              <w:t>Organizuoti</w:t>
            </w:r>
            <w:r w:rsidR="003D1EFD" w:rsidRPr="006159D7">
              <w:t xml:space="preserve"> </w:t>
            </w:r>
            <w:r w:rsidR="009E3019" w:rsidRPr="006159D7">
              <w:t xml:space="preserve">„Virtualias dirbtuves“ </w:t>
            </w:r>
            <w:r w:rsidR="003D1EFD" w:rsidRPr="006159D7">
              <w:t xml:space="preserve">Panevėžio rajono </w:t>
            </w:r>
            <w:r w:rsidR="009E3019" w:rsidRPr="006159D7">
              <w:t>mokytojams ir pagalbos mokiniui specialistams</w:t>
            </w:r>
          </w:p>
        </w:tc>
        <w:tc>
          <w:tcPr>
            <w:tcW w:w="1559" w:type="dxa"/>
            <w:vAlign w:val="center"/>
          </w:tcPr>
          <w:p w14:paraId="1B37A893" w14:textId="399B67D1" w:rsidR="003D1EFD" w:rsidRPr="006159D7" w:rsidRDefault="009E3019" w:rsidP="4CA26267">
            <w:pPr>
              <w:spacing w:line="259" w:lineRule="auto"/>
              <w:jc w:val="center"/>
            </w:pPr>
            <w:r w:rsidRPr="006159D7">
              <w:t>Kovo mėn.</w:t>
            </w:r>
          </w:p>
        </w:tc>
        <w:tc>
          <w:tcPr>
            <w:tcW w:w="2126" w:type="dxa"/>
            <w:vAlign w:val="center"/>
          </w:tcPr>
          <w:p w14:paraId="3CE41AC1" w14:textId="45A29655" w:rsidR="003D1EFD" w:rsidRPr="006159D7" w:rsidRDefault="0F81956C" w:rsidP="4CA26267">
            <w:pPr>
              <w:spacing w:line="259" w:lineRule="auto"/>
            </w:pPr>
            <w:r w:rsidRPr="006159D7">
              <w:t>Dalykų mokytojai ir pagalbos mokiniui specialistai</w:t>
            </w:r>
          </w:p>
        </w:tc>
        <w:tc>
          <w:tcPr>
            <w:tcW w:w="1985" w:type="dxa"/>
            <w:vAlign w:val="center"/>
          </w:tcPr>
          <w:p w14:paraId="4A2717D2" w14:textId="05624F1D" w:rsidR="003D1EFD" w:rsidRPr="006159D7" w:rsidRDefault="003D1EFD" w:rsidP="009E3019">
            <w:pPr>
              <w:jc w:val="center"/>
            </w:pPr>
            <w:r w:rsidRPr="006159D7">
              <w:t>Žmogiškieji ištekliai</w:t>
            </w:r>
          </w:p>
        </w:tc>
        <w:tc>
          <w:tcPr>
            <w:tcW w:w="4423" w:type="dxa"/>
            <w:vAlign w:val="center"/>
          </w:tcPr>
          <w:p w14:paraId="34BF8AAC" w14:textId="2A69F977" w:rsidR="003D1EFD" w:rsidRPr="006159D7" w:rsidRDefault="009E3019" w:rsidP="00D65B45">
            <w:r w:rsidRPr="006159D7">
              <w:t>Pasidalinta patirtimi organizuojant ir vedant pamokas nuotoliniu būdu, pristatytos pamokoje taikomos IT</w:t>
            </w:r>
          </w:p>
        </w:tc>
      </w:tr>
      <w:tr w:rsidR="006159D7" w:rsidRPr="006159D7" w14:paraId="4DBAA43D" w14:textId="77777777" w:rsidTr="00BF116A">
        <w:trPr>
          <w:trHeight w:val="526"/>
        </w:trPr>
        <w:tc>
          <w:tcPr>
            <w:tcW w:w="4503" w:type="dxa"/>
            <w:vAlign w:val="center"/>
          </w:tcPr>
          <w:p w14:paraId="40BDE5E5" w14:textId="53DBE8C7" w:rsidR="003D1EFD" w:rsidRPr="006159D7" w:rsidRDefault="00912FD5" w:rsidP="00D65B45">
            <w:r>
              <w:lastRenderedPageBreak/>
              <w:t>1.2.13</w:t>
            </w:r>
            <w:r w:rsidR="003D1EFD" w:rsidRPr="006159D7">
              <w:t>. Karjeros planavimo renginiai, išvykos</w:t>
            </w:r>
          </w:p>
        </w:tc>
        <w:tc>
          <w:tcPr>
            <w:tcW w:w="1559" w:type="dxa"/>
            <w:vAlign w:val="center"/>
          </w:tcPr>
          <w:p w14:paraId="751242F4" w14:textId="77777777" w:rsidR="003D1EFD" w:rsidRPr="006159D7" w:rsidRDefault="003D1EFD" w:rsidP="00D65B45">
            <w:pPr>
              <w:jc w:val="center"/>
            </w:pPr>
            <w:r w:rsidRPr="006159D7">
              <w:t>Per metus</w:t>
            </w:r>
          </w:p>
        </w:tc>
        <w:tc>
          <w:tcPr>
            <w:tcW w:w="2126" w:type="dxa"/>
            <w:vAlign w:val="center"/>
          </w:tcPr>
          <w:p w14:paraId="62698C20" w14:textId="77777777" w:rsidR="003D1EFD" w:rsidRPr="006159D7" w:rsidRDefault="003D1EFD" w:rsidP="00D65B45">
            <w:r w:rsidRPr="006159D7">
              <w:t>S. Petrulaitytė-Tautkuvienė</w:t>
            </w:r>
          </w:p>
        </w:tc>
        <w:tc>
          <w:tcPr>
            <w:tcW w:w="1985" w:type="dxa"/>
            <w:vAlign w:val="center"/>
          </w:tcPr>
          <w:p w14:paraId="4E7F7FE9" w14:textId="77777777" w:rsidR="003D1EFD" w:rsidRPr="006159D7" w:rsidRDefault="003D1EFD" w:rsidP="00331DEE">
            <w:pPr>
              <w:jc w:val="center"/>
              <w:rPr>
                <w:b/>
              </w:rPr>
            </w:pPr>
            <w:r w:rsidRPr="006159D7">
              <w:t>Žmogiškieji ištekliai, mokymo lėšos</w:t>
            </w:r>
          </w:p>
        </w:tc>
        <w:tc>
          <w:tcPr>
            <w:tcW w:w="4423" w:type="dxa"/>
            <w:vAlign w:val="center"/>
          </w:tcPr>
          <w:p w14:paraId="0B624EB9" w14:textId="77777777" w:rsidR="003D1EFD" w:rsidRPr="006159D7" w:rsidRDefault="003D1EFD" w:rsidP="00D65B45">
            <w:r w:rsidRPr="006159D7">
              <w:t>Bus organizuotos ne mažiau kaip 2 išvykos ir 2 renginiai gimnazijoje</w:t>
            </w:r>
          </w:p>
        </w:tc>
      </w:tr>
      <w:tr w:rsidR="006159D7" w:rsidRPr="006159D7" w14:paraId="604B3A80" w14:textId="77777777" w:rsidTr="00BF116A">
        <w:trPr>
          <w:trHeight w:val="526"/>
        </w:trPr>
        <w:tc>
          <w:tcPr>
            <w:tcW w:w="4503" w:type="dxa"/>
            <w:vAlign w:val="center"/>
          </w:tcPr>
          <w:p w14:paraId="30DF45FE" w14:textId="21DB87A1" w:rsidR="003B0042" w:rsidRPr="006159D7" w:rsidRDefault="00912FD5" w:rsidP="00C2666F">
            <w:r>
              <w:t>1.2.14</w:t>
            </w:r>
            <w:r w:rsidR="00C2666F" w:rsidRPr="006159D7">
              <w:t xml:space="preserve">. Tobulinti švietimo pagalbos teikimą </w:t>
            </w:r>
          </w:p>
        </w:tc>
        <w:tc>
          <w:tcPr>
            <w:tcW w:w="1559" w:type="dxa"/>
            <w:vAlign w:val="center"/>
          </w:tcPr>
          <w:p w14:paraId="008CFDBD" w14:textId="211B726F" w:rsidR="003B0042" w:rsidRPr="006159D7" w:rsidRDefault="00C2666F" w:rsidP="00D65B45">
            <w:pPr>
              <w:jc w:val="center"/>
            </w:pPr>
            <w:r w:rsidRPr="006159D7">
              <w:t>Per metus</w:t>
            </w:r>
          </w:p>
        </w:tc>
        <w:tc>
          <w:tcPr>
            <w:tcW w:w="2126" w:type="dxa"/>
            <w:vAlign w:val="center"/>
          </w:tcPr>
          <w:p w14:paraId="3BEEF4AE" w14:textId="4C9B6A7A" w:rsidR="003B0042" w:rsidRPr="006159D7" w:rsidRDefault="00C2666F" w:rsidP="00D65B45">
            <w:r w:rsidRPr="006159D7">
              <w:t>Pagalbos mokiniui specialistai, mokytojai</w:t>
            </w:r>
          </w:p>
        </w:tc>
        <w:tc>
          <w:tcPr>
            <w:tcW w:w="1985" w:type="dxa"/>
            <w:vAlign w:val="center"/>
          </w:tcPr>
          <w:p w14:paraId="592D99D1" w14:textId="07963A27" w:rsidR="003B0042" w:rsidRPr="006159D7" w:rsidRDefault="00C2666F" w:rsidP="00331DEE">
            <w:pPr>
              <w:jc w:val="center"/>
            </w:pPr>
            <w:r w:rsidRPr="006159D7">
              <w:t>Žmogiškieji ištekliai</w:t>
            </w:r>
          </w:p>
        </w:tc>
        <w:tc>
          <w:tcPr>
            <w:tcW w:w="4423" w:type="dxa"/>
            <w:vAlign w:val="center"/>
          </w:tcPr>
          <w:p w14:paraId="5409FBCF" w14:textId="1535CBE8" w:rsidR="00C2666F" w:rsidRPr="006159D7" w:rsidRDefault="00C2666F" w:rsidP="00C2666F">
            <w:r w:rsidRPr="006159D7">
              <w:t xml:space="preserve">Ne mažiau 90 proc. specialiųjų ugdymosi poreikių turinčių mokinių neturi nė vieno metinio nepatenkinamo įvertinimo. </w:t>
            </w:r>
          </w:p>
          <w:p w14:paraId="1E0E06D9" w14:textId="01A43524" w:rsidR="00C2666F" w:rsidRPr="006159D7" w:rsidRDefault="00C2666F" w:rsidP="00C2666F">
            <w:r w:rsidRPr="006159D7">
              <w:t>Ne mažiau 30 proc. mokytojų, dirbančių su specialiųjų ugdymosi poreikių mokiniais, tobulina kvalifikaciją.</w:t>
            </w:r>
          </w:p>
          <w:p w14:paraId="4572CDBA" w14:textId="00AE2C69" w:rsidR="003B0042" w:rsidRPr="006159D7" w:rsidRDefault="00C2666F" w:rsidP="00C2666F">
            <w:r w:rsidRPr="006159D7">
              <w:t>Ne mažiau 90 proc. mokinių, kuriems skirta švietimo pagalba, teikiama bent vieno specialisto pagalba.</w:t>
            </w:r>
          </w:p>
        </w:tc>
      </w:tr>
    </w:tbl>
    <w:p w14:paraId="373CD5FE" w14:textId="77777777" w:rsidR="006159D7" w:rsidRPr="006159D7" w:rsidRDefault="006159D7" w:rsidP="00625B52">
      <w:pPr>
        <w:jc w:val="both"/>
        <w:rPr>
          <w:b/>
        </w:rPr>
      </w:pPr>
    </w:p>
    <w:p w14:paraId="762F30B3" w14:textId="77777777" w:rsidR="00847686" w:rsidRPr="006159D7" w:rsidRDefault="00847686" w:rsidP="00FA1D3F">
      <w:pPr>
        <w:ind w:firstLine="1296"/>
        <w:jc w:val="both"/>
      </w:pPr>
      <w:r w:rsidRPr="006159D7">
        <w:rPr>
          <w:b/>
        </w:rPr>
        <w:t>2. Tikslas.</w:t>
      </w:r>
      <w:r w:rsidRPr="006159D7">
        <w:t xml:space="preserve"> </w:t>
      </w:r>
      <w:r w:rsidR="00B1094D" w:rsidRPr="006159D7">
        <w:t>Puoselėti gimnazijos bendruomenės vertybines nuostatas.</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564"/>
        <w:gridCol w:w="2126"/>
        <w:gridCol w:w="1985"/>
        <w:gridCol w:w="4423"/>
      </w:tblGrid>
      <w:tr w:rsidR="006159D7" w:rsidRPr="006159D7" w14:paraId="4FC281A9" w14:textId="77777777" w:rsidTr="00BF116A">
        <w:trPr>
          <w:trHeight w:val="526"/>
        </w:trPr>
        <w:tc>
          <w:tcPr>
            <w:tcW w:w="14630" w:type="dxa"/>
            <w:gridSpan w:val="5"/>
            <w:vAlign w:val="center"/>
          </w:tcPr>
          <w:p w14:paraId="7F31C675" w14:textId="72B6A9CC" w:rsidR="00847686" w:rsidRPr="006159D7" w:rsidRDefault="00847686" w:rsidP="0009235B">
            <w:pPr>
              <w:ind w:firstLine="743"/>
              <w:rPr>
                <w:b/>
              </w:rPr>
            </w:pPr>
            <w:r w:rsidRPr="006159D7">
              <w:rPr>
                <w:b/>
              </w:rPr>
              <w:t>2.1. Uždavinys.</w:t>
            </w:r>
            <w:r w:rsidRPr="006159D7">
              <w:t xml:space="preserve"> </w:t>
            </w:r>
            <w:r w:rsidR="00B1094D" w:rsidRPr="006159D7">
              <w:t>Skatinti mokinių</w:t>
            </w:r>
            <w:r w:rsidR="00E24361">
              <w:t xml:space="preserve"> pilietinę, pažinimo,</w:t>
            </w:r>
            <w:r w:rsidR="00B1094D" w:rsidRPr="006159D7">
              <w:t xml:space="preserve"> komuni</w:t>
            </w:r>
            <w:r w:rsidR="00E24361">
              <w:t>kavimo ir kultūrinę kompetencijas</w:t>
            </w:r>
            <w:r w:rsidR="00B1094D" w:rsidRPr="006159D7">
              <w:t>.</w:t>
            </w:r>
          </w:p>
        </w:tc>
      </w:tr>
      <w:tr w:rsidR="006159D7" w:rsidRPr="006159D7" w14:paraId="5879984E" w14:textId="77777777" w:rsidTr="00BF116A">
        <w:trPr>
          <w:trHeight w:val="526"/>
        </w:trPr>
        <w:tc>
          <w:tcPr>
            <w:tcW w:w="4532" w:type="dxa"/>
            <w:vAlign w:val="center"/>
          </w:tcPr>
          <w:p w14:paraId="4A2F134B" w14:textId="77777777" w:rsidR="00847686" w:rsidRPr="006159D7" w:rsidRDefault="00847686" w:rsidP="00625B52">
            <w:pPr>
              <w:jc w:val="center"/>
              <w:rPr>
                <w:b/>
              </w:rPr>
            </w:pPr>
            <w:r w:rsidRPr="006159D7">
              <w:rPr>
                <w:b/>
              </w:rPr>
              <w:t>Priemonės</w:t>
            </w:r>
          </w:p>
        </w:tc>
        <w:tc>
          <w:tcPr>
            <w:tcW w:w="1564" w:type="dxa"/>
            <w:vAlign w:val="center"/>
          </w:tcPr>
          <w:p w14:paraId="386D8DB1" w14:textId="77777777" w:rsidR="00847686" w:rsidRPr="006159D7" w:rsidRDefault="00847686" w:rsidP="00625B52">
            <w:pPr>
              <w:jc w:val="center"/>
              <w:rPr>
                <w:b/>
              </w:rPr>
            </w:pPr>
            <w:r w:rsidRPr="006159D7">
              <w:rPr>
                <w:b/>
              </w:rPr>
              <w:t>Laikas</w:t>
            </w:r>
          </w:p>
        </w:tc>
        <w:tc>
          <w:tcPr>
            <w:tcW w:w="2126" w:type="dxa"/>
            <w:vAlign w:val="center"/>
          </w:tcPr>
          <w:p w14:paraId="0D717739" w14:textId="77777777" w:rsidR="00847686" w:rsidRPr="006159D7" w:rsidRDefault="00847686" w:rsidP="00625B52">
            <w:pPr>
              <w:jc w:val="center"/>
              <w:rPr>
                <w:b/>
              </w:rPr>
            </w:pPr>
            <w:r w:rsidRPr="006159D7">
              <w:rPr>
                <w:b/>
              </w:rPr>
              <w:t>Atsakingas vykdytojas</w:t>
            </w:r>
          </w:p>
        </w:tc>
        <w:tc>
          <w:tcPr>
            <w:tcW w:w="1985" w:type="dxa"/>
            <w:vAlign w:val="center"/>
          </w:tcPr>
          <w:p w14:paraId="30A57896" w14:textId="77777777" w:rsidR="00847686" w:rsidRPr="006159D7" w:rsidRDefault="00847686" w:rsidP="00625B52">
            <w:pPr>
              <w:jc w:val="center"/>
              <w:rPr>
                <w:b/>
              </w:rPr>
            </w:pPr>
            <w:r w:rsidRPr="006159D7">
              <w:rPr>
                <w:b/>
              </w:rPr>
              <w:t>Resursai</w:t>
            </w:r>
          </w:p>
        </w:tc>
        <w:tc>
          <w:tcPr>
            <w:tcW w:w="4423" w:type="dxa"/>
            <w:vAlign w:val="center"/>
          </w:tcPr>
          <w:p w14:paraId="33803D29" w14:textId="77777777" w:rsidR="00847686" w:rsidRPr="006159D7" w:rsidRDefault="00847686" w:rsidP="00625B52">
            <w:pPr>
              <w:jc w:val="center"/>
              <w:rPr>
                <w:b/>
              </w:rPr>
            </w:pPr>
            <w:r w:rsidRPr="006159D7">
              <w:rPr>
                <w:b/>
              </w:rPr>
              <w:t>Sėkmės kriterijus</w:t>
            </w:r>
          </w:p>
        </w:tc>
      </w:tr>
      <w:tr w:rsidR="006159D7" w:rsidRPr="006159D7" w14:paraId="677D8B36" w14:textId="77777777" w:rsidTr="00BF116A">
        <w:trPr>
          <w:trHeight w:val="526"/>
        </w:trPr>
        <w:tc>
          <w:tcPr>
            <w:tcW w:w="4532" w:type="dxa"/>
            <w:vAlign w:val="center"/>
          </w:tcPr>
          <w:p w14:paraId="32D5276E" w14:textId="77777777" w:rsidR="003D1EFD" w:rsidRPr="006159D7" w:rsidRDefault="00AF5DC4" w:rsidP="00D65B45">
            <w:r w:rsidRPr="006159D7">
              <w:t xml:space="preserve">2.1.1. </w:t>
            </w:r>
            <w:r w:rsidR="003D1EFD" w:rsidRPr="006159D7">
              <w:t>Tęsti akciją „100 alumni pamokų gimnazijai“</w:t>
            </w:r>
          </w:p>
        </w:tc>
        <w:tc>
          <w:tcPr>
            <w:tcW w:w="1564" w:type="dxa"/>
            <w:vAlign w:val="center"/>
          </w:tcPr>
          <w:p w14:paraId="222B0F6A" w14:textId="77777777" w:rsidR="003D1EFD" w:rsidRPr="006159D7" w:rsidRDefault="003D1EFD" w:rsidP="00D65B45">
            <w:pPr>
              <w:jc w:val="center"/>
            </w:pPr>
            <w:r w:rsidRPr="006159D7">
              <w:t>Per  metus</w:t>
            </w:r>
          </w:p>
        </w:tc>
        <w:tc>
          <w:tcPr>
            <w:tcW w:w="2126" w:type="dxa"/>
            <w:vAlign w:val="center"/>
          </w:tcPr>
          <w:p w14:paraId="75A25F03" w14:textId="77777777" w:rsidR="003D1EFD" w:rsidRPr="006159D7" w:rsidRDefault="003D1EFD" w:rsidP="00D65B45">
            <w:r w:rsidRPr="006159D7">
              <w:t>L. Kazakaitienė</w:t>
            </w:r>
          </w:p>
        </w:tc>
        <w:tc>
          <w:tcPr>
            <w:tcW w:w="1985" w:type="dxa"/>
            <w:vAlign w:val="center"/>
          </w:tcPr>
          <w:p w14:paraId="67CF5107" w14:textId="77777777" w:rsidR="003D1EFD" w:rsidRPr="006159D7" w:rsidRDefault="003D1EFD" w:rsidP="00D65B45">
            <w:pPr>
              <w:jc w:val="center"/>
            </w:pPr>
            <w:r w:rsidRPr="006159D7">
              <w:t>Žmogiškieji ištekliai</w:t>
            </w:r>
          </w:p>
        </w:tc>
        <w:tc>
          <w:tcPr>
            <w:tcW w:w="4423" w:type="dxa"/>
            <w:vAlign w:val="center"/>
          </w:tcPr>
          <w:p w14:paraId="67CBF48A" w14:textId="77777777" w:rsidR="003D1EFD" w:rsidRPr="006159D7" w:rsidRDefault="003D1EFD" w:rsidP="00D65B45">
            <w:pPr>
              <w:rPr>
                <w:bCs/>
              </w:rPr>
            </w:pPr>
            <w:r w:rsidRPr="006159D7">
              <w:rPr>
                <w:bCs/>
              </w:rPr>
              <w:t>Mokiniai susipažins su buvusių mokinių pasiekimais, sėkmės istorijomis, bus motyvuoti siekti ilgalaikių tikslų ir rezultatų</w:t>
            </w:r>
          </w:p>
        </w:tc>
      </w:tr>
      <w:tr w:rsidR="006159D7" w:rsidRPr="006159D7" w14:paraId="160295B6" w14:textId="77777777" w:rsidTr="00BF116A">
        <w:trPr>
          <w:trHeight w:val="526"/>
        </w:trPr>
        <w:tc>
          <w:tcPr>
            <w:tcW w:w="4532" w:type="dxa"/>
            <w:vAlign w:val="center"/>
          </w:tcPr>
          <w:p w14:paraId="0D8F8458" w14:textId="16C8FF8A" w:rsidR="003D1EFD" w:rsidRPr="006159D7" w:rsidRDefault="307C51C5" w:rsidP="00D65B45">
            <w:r w:rsidRPr="006159D7">
              <w:t xml:space="preserve">2.1.2. </w:t>
            </w:r>
            <w:r w:rsidR="003D1EFD" w:rsidRPr="006159D7">
              <w:t>Meninio skaitymo konkursas</w:t>
            </w:r>
          </w:p>
        </w:tc>
        <w:tc>
          <w:tcPr>
            <w:tcW w:w="1564" w:type="dxa"/>
            <w:vAlign w:val="center"/>
          </w:tcPr>
          <w:p w14:paraId="7C290CE1" w14:textId="307FC76F" w:rsidR="003D1EFD" w:rsidRPr="006159D7" w:rsidRDefault="3BE10872" w:rsidP="00D65B45">
            <w:pPr>
              <w:jc w:val="center"/>
            </w:pPr>
            <w:r w:rsidRPr="006159D7">
              <w:t>Balandis</w:t>
            </w:r>
          </w:p>
        </w:tc>
        <w:tc>
          <w:tcPr>
            <w:tcW w:w="2126" w:type="dxa"/>
            <w:vAlign w:val="center"/>
          </w:tcPr>
          <w:p w14:paraId="0DF05EFD" w14:textId="77777777" w:rsidR="003D1EFD" w:rsidRPr="006159D7" w:rsidRDefault="00AF5DC4" w:rsidP="00D65B45">
            <w:r w:rsidRPr="006159D7">
              <w:t>Pradinių klasių mokytojai</w:t>
            </w:r>
          </w:p>
        </w:tc>
        <w:tc>
          <w:tcPr>
            <w:tcW w:w="1985" w:type="dxa"/>
            <w:vAlign w:val="center"/>
          </w:tcPr>
          <w:p w14:paraId="47A779AE" w14:textId="77777777" w:rsidR="003D1EFD" w:rsidRPr="006159D7" w:rsidRDefault="003D1EFD" w:rsidP="00D65B45">
            <w:pPr>
              <w:jc w:val="center"/>
            </w:pPr>
            <w:r w:rsidRPr="006159D7">
              <w:t>Žmogiškieji ištekliai</w:t>
            </w:r>
          </w:p>
        </w:tc>
        <w:tc>
          <w:tcPr>
            <w:tcW w:w="4423" w:type="dxa"/>
            <w:vAlign w:val="center"/>
          </w:tcPr>
          <w:p w14:paraId="52F4B508" w14:textId="05607D39" w:rsidR="003D1EFD" w:rsidRPr="006159D7" w:rsidRDefault="003D1EFD" w:rsidP="00D65B45">
            <w:r w:rsidRPr="006159D7">
              <w:t>Dalyvaus 1–4 kl. mokiniai</w:t>
            </w:r>
            <w:r w:rsidR="006159D7">
              <w:t>, bus ugdomi skaitymo įgūdžiai</w:t>
            </w:r>
          </w:p>
        </w:tc>
      </w:tr>
      <w:tr w:rsidR="006159D7" w:rsidRPr="006159D7" w14:paraId="0FE697C2" w14:textId="77777777" w:rsidTr="00BF116A">
        <w:trPr>
          <w:trHeight w:val="526"/>
        </w:trPr>
        <w:tc>
          <w:tcPr>
            <w:tcW w:w="4532" w:type="dxa"/>
            <w:vAlign w:val="center"/>
          </w:tcPr>
          <w:p w14:paraId="2A019FBE" w14:textId="77777777" w:rsidR="003D1EFD" w:rsidRPr="006159D7" w:rsidRDefault="00C74BDB" w:rsidP="00D65B45">
            <w:r w:rsidRPr="006159D7">
              <w:t xml:space="preserve">2.1.3. </w:t>
            </w:r>
            <w:r w:rsidR="003D1EFD" w:rsidRPr="006159D7">
              <w:t xml:space="preserve">Skaitymo skatinimo projektas „Kartu skaityti gera“ </w:t>
            </w:r>
          </w:p>
        </w:tc>
        <w:tc>
          <w:tcPr>
            <w:tcW w:w="1564" w:type="dxa"/>
            <w:vAlign w:val="center"/>
          </w:tcPr>
          <w:p w14:paraId="5AEA7BB5" w14:textId="6FA11671" w:rsidR="003D1EFD" w:rsidRPr="006159D7" w:rsidRDefault="09DF366F" w:rsidP="00D65B45">
            <w:pPr>
              <w:jc w:val="center"/>
            </w:pPr>
            <w:r w:rsidRPr="006159D7">
              <w:t>Per metus</w:t>
            </w:r>
            <w:r w:rsidR="003D1EFD" w:rsidRPr="006159D7">
              <w:t xml:space="preserve"> </w:t>
            </w:r>
          </w:p>
        </w:tc>
        <w:tc>
          <w:tcPr>
            <w:tcW w:w="2126" w:type="dxa"/>
            <w:vAlign w:val="center"/>
          </w:tcPr>
          <w:p w14:paraId="6F8A6963" w14:textId="77777777" w:rsidR="003D1EFD" w:rsidRPr="006159D7" w:rsidRDefault="00AF5DC4" w:rsidP="00D65B45">
            <w:r w:rsidRPr="006159D7">
              <w:t>Pradinių klasių mokytojai</w:t>
            </w:r>
          </w:p>
        </w:tc>
        <w:tc>
          <w:tcPr>
            <w:tcW w:w="1985" w:type="dxa"/>
            <w:vAlign w:val="center"/>
          </w:tcPr>
          <w:p w14:paraId="0463BA20" w14:textId="77777777" w:rsidR="003D1EFD" w:rsidRPr="006159D7" w:rsidRDefault="003D1EFD" w:rsidP="00D65B45">
            <w:pPr>
              <w:jc w:val="center"/>
            </w:pPr>
            <w:r w:rsidRPr="006159D7">
              <w:t>Žmogiškieji ištekliai</w:t>
            </w:r>
          </w:p>
        </w:tc>
        <w:tc>
          <w:tcPr>
            <w:tcW w:w="4423" w:type="dxa"/>
            <w:vAlign w:val="center"/>
          </w:tcPr>
          <w:p w14:paraId="5C1938C1" w14:textId="77777777" w:rsidR="003D1EFD" w:rsidRPr="006159D7" w:rsidRDefault="003D1EFD" w:rsidP="00D65B45">
            <w:r w:rsidRPr="006159D7">
              <w:t>Dalyvaus 1–4 kl. mokiniai</w:t>
            </w:r>
            <w:r w:rsidR="00AF5DC4" w:rsidRPr="006159D7">
              <w:t>. Bus skatinamas skaitymas, gerės skaitymo įgūdžiai</w:t>
            </w:r>
          </w:p>
        </w:tc>
      </w:tr>
      <w:tr w:rsidR="006159D7" w:rsidRPr="006159D7" w14:paraId="7CC1C9D7" w14:textId="77777777" w:rsidTr="00BF116A">
        <w:trPr>
          <w:trHeight w:val="274"/>
        </w:trPr>
        <w:tc>
          <w:tcPr>
            <w:tcW w:w="4532" w:type="dxa"/>
            <w:vAlign w:val="center"/>
          </w:tcPr>
          <w:p w14:paraId="10AC2BC4" w14:textId="14ECC221" w:rsidR="00AF5DC4" w:rsidRPr="006159D7" w:rsidRDefault="2D804C09" w:rsidP="00D65B45">
            <w:r w:rsidRPr="006159D7">
              <w:t xml:space="preserve">2.1.4. </w:t>
            </w:r>
            <w:r w:rsidR="2AE41FEC" w:rsidRPr="006159D7">
              <w:t>Kūrinių garsieji skaitymai, parodėlės, skirtos rašytojų ir visuomenės veikėjų jubiliejams</w:t>
            </w:r>
            <w:r w:rsidR="13CCC287" w:rsidRPr="006159D7">
              <w:t>, vietos bendruomenei</w:t>
            </w:r>
          </w:p>
        </w:tc>
        <w:tc>
          <w:tcPr>
            <w:tcW w:w="1564" w:type="dxa"/>
            <w:vAlign w:val="center"/>
          </w:tcPr>
          <w:p w14:paraId="09F80B3F" w14:textId="77777777" w:rsidR="00AF5DC4" w:rsidRPr="006159D7" w:rsidRDefault="00AF5DC4" w:rsidP="00D65B45">
            <w:pPr>
              <w:jc w:val="center"/>
            </w:pPr>
            <w:r w:rsidRPr="006159D7">
              <w:t>Per metus</w:t>
            </w:r>
          </w:p>
        </w:tc>
        <w:tc>
          <w:tcPr>
            <w:tcW w:w="2126" w:type="dxa"/>
            <w:vAlign w:val="center"/>
          </w:tcPr>
          <w:p w14:paraId="090ED4F9" w14:textId="77777777" w:rsidR="00D13F08" w:rsidRDefault="00AF5DC4" w:rsidP="00D13F08">
            <w:r w:rsidRPr="006159D7">
              <w:t>Bibliotek</w:t>
            </w:r>
            <w:r w:rsidR="00D13F08">
              <w:t>os darbuotojai</w:t>
            </w:r>
            <w:r w:rsidRPr="006159D7">
              <w:t xml:space="preserve">, lietuvių kalbos mokytojai, </w:t>
            </w:r>
          </w:p>
          <w:p w14:paraId="58033D42" w14:textId="00604A4B" w:rsidR="00AF5DC4" w:rsidRPr="006159D7" w:rsidRDefault="00AF5DC4" w:rsidP="00D13F08">
            <w:r w:rsidRPr="006159D7">
              <w:t>D. Vytaitė</w:t>
            </w:r>
          </w:p>
        </w:tc>
        <w:tc>
          <w:tcPr>
            <w:tcW w:w="1985" w:type="dxa"/>
            <w:vAlign w:val="center"/>
          </w:tcPr>
          <w:p w14:paraId="013DC8D1" w14:textId="77777777" w:rsidR="00AF5DC4" w:rsidRPr="006159D7" w:rsidRDefault="00AF5DC4" w:rsidP="00C74BDB">
            <w:pPr>
              <w:jc w:val="center"/>
            </w:pPr>
            <w:r w:rsidRPr="006159D7">
              <w:t>Žmogiškieji ištekliai</w:t>
            </w:r>
          </w:p>
        </w:tc>
        <w:tc>
          <w:tcPr>
            <w:tcW w:w="4423" w:type="dxa"/>
            <w:vAlign w:val="center"/>
          </w:tcPr>
          <w:p w14:paraId="4FC09E19" w14:textId="77777777" w:rsidR="00346C0B" w:rsidRPr="006159D7" w:rsidRDefault="00AF5DC4" w:rsidP="00D65B45">
            <w:pPr>
              <w:rPr>
                <w:bCs/>
              </w:rPr>
            </w:pPr>
            <w:r w:rsidRPr="006159D7">
              <w:rPr>
                <w:bCs/>
              </w:rPr>
              <w:t>Gilės kultūrinis pažinimas, ugdomos bendradarbiavimo, komunikav</w:t>
            </w:r>
            <w:r w:rsidR="00346C0B" w:rsidRPr="006159D7">
              <w:rPr>
                <w:bCs/>
              </w:rPr>
              <w:t>imo, kūrybiškumo kompetencijos.</w:t>
            </w:r>
          </w:p>
          <w:p w14:paraId="2A190072" w14:textId="77777777" w:rsidR="00AF5DC4" w:rsidRPr="006159D7" w:rsidRDefault="00AF5DC4" w:rsidP="00D65B45">
            <w:r w:rsidRPr="006159D7">
              <w:rPr>
                <w:bCs/>
              </w:rPr>
              <w:t>Projektas vyks bent dvejose netradicinėse erdvėse</w:t>
            </w:r>
            <w:r w:rsidRPr="006159D7">
              <w:t>.</w:t>
            </w:r>
          </w:p>
          <w:p w14:paraId="6B83B1FA" w14:textId="77777777" w:rsidR="00AF5DC4" w:rsidRPr="006159D7" w:rsidRDefault="00AF5DC4" w:rsidP="00D65B45">
            <w:pPr>
              <w:rPr>
                <w:bCs/>
              </w:rPr>
            </w:pPr>
            <w:r w:rsidRPr="006159D7">
              <w:lastRenderedPageBreak/>
              <w:t>Bus aplankyti Krekenavos palaikomojo gydymo ir slaugos ligoninės ligoniai</w:t>
            </w:r>
          </w:p>
        </w:tc>
      </w:tr>
      <w:tr w:rsidR="00E24361" w:rsidRPr="006159D7" w14:paraId="5C51EE43" w14:textId="77777777" w:rsidTr="00BF116A">
        <w:trPr>
          <w:trHeight w:val="526"/>
        </w:trPr>
        <w:tc>
          <w:tcPr>
            <w:tcW w:w="4532" w:type="dxa"/>
            <w:vAlign w:val="center"/>
          </w:tcPr>
          <w:p w14:paraId="327DA7AC" w14:textId="6F5BD5CB" w:rsidR="00E24361" w:rsidRPr="006159D7" w:rsidRDefault="00E24361" w:rsidP="00E24361">
            <w:pPr>
              <w:spacing w:after="200"/>
              <w:contextualSpacing/>
              <w:rPr>
                <w:rFonts w:eastAsia="Calibri"/>
              </w:rPr>
            </w:pPr>
            <w:r>
              <w:lastRenderedPageBreak/>
              <w:t>2.1.5</w:t>
            </w:r>
            <w:r w:rsidRPr="006159D7">
              <w:t xml:space="preserve">. </w:t>
            </w:r>
            <w:r w:rsidRPr="006159D7">
              <w:rPr>
                <w:bCs/>
              </w:rPr>
              <w:t>Renginiai, skirti tautinių, valstybinių švenčių minėjimui</w:t>
            </w:r>
          </w:p>
        </w:tc>
        <w:tc>
          <w:tcPr>
            <w:tcW w:w="1564" w:type="dxa"/>
            <w:vAlign w:val="center"/>
          </w:tcPr>
          <w:p w14:paraId="6E83FB56" w14:textId="14D53F24" w:rsidR="00E24361" w:rsidRPr="006159D7" w:rsidRDefault="00E24361" w:rsidP="00E24361">
            <w:pPr>
              <w:jc w:val="center"/>
            </w:pPr>
            <w:r w:rsidRPr="006159D7">
              <w:t>Per metus</w:t>
            </w:r>
          </w:p>
        </w:tc>
        <w:tc>
          <w:tcPr>
            <w:tcW w:w="2126" w:type="dxa"/>
            <w:vAlign w:val="center"/>
          </w:tcPr>
          <w:p w14:paraId="53E3F5A2" w14:textId="77777777" w:rsidR="00E24361" w:rsidRPr="006159D7" w:rsidRDefault="00E24361" w:rsidP="00E24361">
            <w:r w:rsidRPr="006159D7">
              <w:t>Istorijos mokytojai</w:t>
            </w:r>
          </w:p>
          <w:p w14:paraId="5B708979" w14:textId="028479CA" w:rsidR="00E24361" w:rsidRPr="006159D7" w:rsidRDefault="00E24361" w:rsidP="00E24361"/>
        </w:tc>
        <w:tc>
          <w:tcPr>
            <w:tcW w:w="1985" w:type="dxa"/>
            <w:vAlign w:val="center"/>
          </w:tcPr>
          <w:p w14:paraId="4AEEDF8E" w14:textId="6B533279" w:rsidR="00E24361" w:rsidRPr="006159D7" w:rsidRDefault="00E24361" w:rsidP="00E24361">
            <w:pPr>
              <w:jc w:val="center"/>
            </w:pPr>
            <w:r w:rsidRPr="006159D7">
              <w:t>Žmogiškieji ištekliai</w:t>
            </w:r>
          </w:p>
        </w:tc>
        <w:tc>
          <w:tcPr>
            <w:tcW w:w="4423" w:type="dxa"/>
            <w:vAlign w:val="center"/>
          </w:tcPr>
          <w:p w14:paraId="71C43800" w14:textId="77777777" w:rsidR="00E24361" w:rsidRPr="006159D7" w:rsidRDefault="00E24361" w:rsidP="00E24361">
            <w:pPr>
              <w:rPr>
                <w:bCs/>
              </w:rPr>
            </w:pPr>
            <w:r w:rsidRPr="006159D7">
              <w:rPr>
                <w:bCs/>
              </w:rPr>
              <w:t>Bus įtraukta gimnazijos bendruomenė.</w:t>
            </w:r>
          </w:p>
          <w:p w14:paraId="18021A13" w14:textId="0FA55582" w:rsidR="00E24361" w:rsidRPr="006159D7" w:rsidRDefault="00E24361" w:rsidP="00E24361">
            <w:r w:rsidRPr="006159D7">
              <w:rPr>
                <w:bCs/>
              </w:rPr>
              <w:t>Gilės tautinės kultūros suvokimas, pilietiškumo ugdymas</w:t>
            </w:r>
          </w:p>
        </w:tc>
      </w:tr>
      <w:tr w:rsidR="00E24361" w:rsidRPr="006159D7" w14:paraId="50245873" w14:textId="77777777" w:rsidTr="00BF116A">
        <w:trPr>
          <w:trHeight w:val="526"/>
        </w:trPr>
        <w:tc>
          <w:tcPr>
            <w:tcW w:w="4532" w:type="dxa"/>
            <w:vAlign w:val="center"/>
          </w:tcPr>
          <w:p w14:paraId="1099BD25" w14:textId="4A73C9F2" w:rsidR="00E24361" w:rsidRPr="006159D7" w:rsidRDefault="00E24361" w:rsidP="00E24361">
            <w:pPr>
              <w:spacing w:after="200"/>
              <w:contextualSpacing/>
              <w:rPr>
                <w:rFonts w:eastAsia="Calibri"/>
              </w:rPr>
            </w:pPr>
            <w:r>
              <w:t>2.1.6</w:t>
            </w:r>
            <w:r w:rsidRPr="006159D7">
              <w:t xml:space="preserve">. </w:t>
            </w:r>
            <w:r w:rsidRPr="006159D7">
              <w:rPr>
                <w:rFonts w:eastAsia="Calibri"/>
              </w:rPr>
              <w:t>Konstitucijos egzaminas</w:t>
            </w:r>
          </w:p>
        </w:tc>
        <w:tc>
          <w:tcPr>
            <w:tcW w:w="1564" w:type="dxa"/>
            <w:vAlign w:val="center"/>
          </w:tcPr>
          <w:p w14:paraId="0E4E8A82" w14:textId="01AD2D83" w:rsidR="00E24361" w:rsidRPr="006159D7" w:rsidRDefault="00E24361" w:rsidP="00E24361">
            <w:pPr>
              <w:jc w:val="center"/>
            </w:pPr>
            <w:r w:rsidRPr="006159D7">
              <w:t xml:space="preserve">Spalis </w:t>
            </w:r>
          </w:p>
        </w:tc>
        <w:tc>
          <w:tcPr>
            <w:tcW w:w="2126" w:type="dxa"/>
            <w:vAlign w:val="center"/>
          </w:tcPr>
          <w:p w14:paraId="7F0A19F0" w14:textId="6BB7B734" w:rsidR="00E24361" w:rsidRPr="006159D7" w:rsidRDefault="00E24361" w:rsidP="00E24361">
            <w:r w:rsidRPr="006159D7">
              <w:t>Istorijos mokytojai</w:t>
            </w:r>
          </w:p>
        </w:tc>
        <w:tc>
          <w:tcPr>
            <w:tcW w:w="1985" w:type="dxa"/>
            <w:vAlign w:val="center"/>
          </w:tcPr>
          <w:p w14:paraId="2A2A491B" w14:textId="01FC4414" w:rsidR="00E24361" w:rsidRPr="006159D7" w:rsidRDefault="00E24361" w:rsidP="00E24361">
            <w:pPr>
              <w:jc w:val="center"/>
            </w:pPr>
            <w:r w:rsidRPr="006159D7">
              <w:t>Žmogiškieji ištekliai</w:t>
            </w:r>
          </w:p>
        </w:tc>
        <w:tc>
          <w:tcPr>
            <w:tcW w:w="4423" w:type="dxa"/>
            <w:vAlign w:val="center"/>
          </w:tcPr>
          <w:p w14:paraId="2BDB57EF" w14:textId="45CC52F6" w:rsidR="00E24361" w:rsidRPr="006159D7" w:rsidRDefault="00E24361" w:rsidP="00E24361">
            <w:r w:rsidRPr="006159D7">
              <w:t>Konstitucijos egzamine dalyvaus ne mažiau kaip  30 proc. mokinių</w:t>
            </w:r>
          </w:p>
        </w:tc>
      </w:tr>
      <w:tr w:rsidR="00E24361" w:rsidRPr="006159D7" w14:paraId="3A03DBAC" w14:textId="77777777" w:rsidTr="00BF116A">
        <w:trPr>
          <w:trHeight w:val="526"/>
        </w:trPr>
        <w:tc>
          <w:tcPr>
            <w:tcW w:w="4532" w:type="dxa"/>
            <w:vAlign w:val="center"/>
          </w:tcPr>
          <w:p w14:paraId="785BB722" w14:textId="3FFE4201" w:rsidR="00E24361" w:rsidRPr="006159D7" w:rsidRDefault="00E24361" w:rsidP="00E24361">
            <w:r w:rsidRPr="006159D7">
              <w:t xml:space="preserve">2.1.7. Renginiai, skirti Knygnešių dienai </w:t>
            </w:r>
          </w:p>
        </w:tc>
        <w:tc>
          <w:tcPr>
            <w:tcW w:w="1564" w:type="dxa"/>
            <w:vAlign w:val="center"/>
          </w:tcPr>
          <w:p w14:paraId="126652E3" w14:textId="77777777" w:rsidR="00E24361" w:rsidRPr="006159D7" w:rsidRDefault="00E24361" w:rsidP="00E24361">
            <w:pPr>
              <w:jc w:val="center"/>
            </w:pPr>
            <w:r w:rsidRPr="006159D7">
              <w:t>Kovas</w:t>
            </w:r>
          </w:p>
        </w:tc>
        <w:tc>
          <w:tcPr>
            <w:tcW w:w="2126" w:type="dxa"/>
            <w:vAlign w:val="center"/>
          </w:tcPr>
          <w:p w14:paraId="77022E69" w14:textId="77777777" w:rsidR="00E24361" w:rsidRPr="006159D7" w:rsidRDefault="00E24361" w:rsidP="00E24361">
            <w:r w:rsidRPr="006159D7">
              <w:t>Lietuvių kalbos, istorijos mokytojai</w:t>
            </w:r>
          </w:p>
        </w:tc>
        <w:tc>
          <w:tcPr>
            <w:tcW w:w="1985" w:type="dxa"/>
            <w:vAlign w:val="center"/>
          </w:tcPr>
          <w:p w14:paraId="10EEC927" w14:textId="77777777" w:rsidR="00E24361" w:rsidRPr="006159D7" w:rsidRDefault="00E24361" w:rsidP="00E24361">
            <w:pPr>
              <w:jc w:val="center"/>
            </w:pPr>
            <w:r w:rsidRPr="006159D7">
              <w:t>Žmogiškieji ištekliai</w:t>
            </w:r>
          </w:p>
        </w:tc>
        <w:tc>
          <w:tcPr>
            <w:tcW w:w="4423" w:type="dxa"/>
            <w:vAlign w:val="center"/>
          </w:tcPr>
          <w:p w14:paraId="2304DC12" w14:textId="682FE9E3" w:rsidR="00E24361" w:rsidRPr="006159D7" w:rsidRDefault="00E24361" w:rsidP="00E24361">
            <w:r w:rsidRPr="006159D7">
              <w:t>Gerės mokinių mokymosi motyvacija, mokiniai geriau pažins tautinę kultūrą</w:t>
            </w:r>
          </w:p>
        </w:tc>
      </w:tr>
      <w:tr w:rsidR="00E24361" w:rsidRPr="006159D7" w14:paraId="586C54CA" w14:textId="77777777" w:rsidTr="00BF116A">
        <w:trPr>
          <w:trHeight w:val="526"/>
        </w:trPr>
        <w:tc>
          <w:tcPr>
            <w:tcW w:w="4532" w:type="dxa"/>
            <w:vAlign w:val="center"/>
          </w:tcPr>
          <w:p w14:paraId="727310E6" w14:textId="054B0FA6" w:rsidR="00E24361" w:rsidRPr="006159D7" w:rsidRDefault="00E24361" w:rsidP="00E24361">
            <w:r w:rsidRPr="006159D7">
              <w:t>2.1.8. Edukacinių pamokų organizavimas  panaudojant Kultūros paso galimybes</w:t>
            </w:r>
          </w:p>
        </w:tc>
        <w:tc>
          <w:tcPr>
            <w:tcW w:w="1564" w:type="dxa"/>
            <w:vAlign w:val="center"/>
          </w:tcPr>
          <w:p w14:paraId="2B542551" w14:textId="7432E156" w:rsidR="00E24361" w:rsidRPr="006159D7" w:rsidRDefault="00E24361" w:rsidP="00E24361">
            <w:pPr>
              <w:jc w:val="center"/>
            </w:pPr>
            <w:r w:rsidRPr="006159D7">
              <w:t>Per metus</w:t>
            </w:r>
          </w:p>
        </w:tc>
        <w:tc>
          <w:tcPr>
            <w:tcW w:w="2126" w:type="dxa"/>
            <w:vAlign w:val="center"/>
          </w:tcPr>
          <w:p w14:paraId="21C550A7" w14:textId="6F23CC29" w:rsidR="00E24361" w:rsidRPr="006159D7" w:rsidRDefault="00E24361" w:rsidP="00E24361">
            <w:r w:rsidRPr="006159D7">
              <w:t>Dalykų mokytojai, kl. vadovai</w:t>
            </w:r>
          </w:p>
        </w:tc>
        <w:tc>
          <w:tcPr>
            <w:tcW w:w="1985" w:type="dxa"/>
            <w:vAlign w:val="center"/>
          </w:tcPr>
          <w:p w14:paraId="4A8C21F6" w14:textId="7C2B5675" w:rsidR="00E24361" w:rsidRPr="006159D7" w:rsidRDefault="00E24361" w:rsidP="00E24361">
            <w:pPr>
              <w:jc w:val="center"/>
            </w:pPr>
            <w:r w:rsidRPr="006159D7">
              <w:t>Kultūros paso lėšos</w:t>
            </w:r>
          </w:p>
        </w:tc>
        <w:tc>
          <w:tcPr>
            <w:tcW w:w="4423" w:type="dxa"/>
            <w:vAlign w:val="center"/>
          </w:tcPr>
          <w:p w14:paraId="0B1FDC21" w14:textId="2505BE70" w:rsidR="00E24361" w:rsidRPr="006159D7" w:rsidRDefault="00E24361" w:rsidP="00E24361">
            <w:r w:rsidRPr="006159D7">
              <w:t>Ne mažiau 75</w:t>
            </w:r>
            <w:r>
              <w:t xml:space="preserve"> proc.</w:t>
            </w:r>
            <w:r w:rsidRPr="006159D7">
              <w:t xml:space="preserve"> mokinių dalyvaus edukacinėse pamokose ir gerės mokinių mokymosi motyvacija</w:t>
            </w:r>
          </w:p>
        </w:tc>
      </w:tr>
      <w:tr w:rsidR="00E24361" w:rsidRPr="006159D7" w14:paraId="2751D0F1" w14:textId="77777777" w:rsidTr="00BF116A">
        <w:trPr>
          <w:trHeight w:val="526"/>
        </w:trPr>
        <w:tc>
          <w:tcPr>
            <w:tcW w:w="4532" w:type="dxa"/>
            <w:vAlign w:val="center"/>
          </w:tcPr>
          <w:p w14:paraId="46D2A124" w14:textId="737F5BD0" w:rsidR="00E24361" w:rsidRPr="006159D7" w:rsidRDefault="00E24361" w:rsidP="00E24361">
            <w:r>
              <w:t>2.1.9.</w:t>
            </w:r>
            <w:r w:rsidRPr="006159D7">
              <w:t xml:space="preserve"> Renginiai, skirti Lie</w:t>
            </w:r>
            <w:r w:rsidR="00240E24">
              <w:t>tuvių kalbos dienoms paminėti</w:t>
            </w:r>
            <w:r w:rsidRPr="006159D7">
              <w:t xml:space="preserve">  </w:t>
            </w:r>
          </w:p>
        </w:tc>
        <w:tc>
          <w:tcPr>
            <w:tcW w:w="1564" w:type="dxa"/>
            <w:vAlign w:val="center"/>
          </w:tcPr>
          <w:p w14:paraId="69FDE2C3" w14:textId="40D3B150" w:rsidR="00E24361" w:rsidRPr="006159D7" w:rsidRDefault="00240E24" w:rsidP="00E24361">
            <w:pPr>
              <w:jc w:val="center"/>
            </w:pPr>
            <w:r>
              <w:t>Vasaris-</w:t>
            </w:r>
            <w:r w:rsidR="00E24361" w:rsidRPr="006159D7">
              <w:t>gegužė</w:t>
            </w:r>
          </w:p>
        </w:tc>
        <w:tc>
          <w:tcPr>
            <w:tcW w:w="2126" w:type="dxa"/>
            <w:vAlign w:val="center"/>
          </w:tcPr>
          <w:p w14:paraId="4D8029D2" w14:textId="613A7F3E" w:rsidR="00E24361" w:rsidRPr="006159D7" w:rsidRDefault="00E24361" w:rsidP="00E24361">
            <w:r w:rsidRPr="006159D7">
              <w:t>Lietuvių k. mokytojai</w:t>
            </w:r>
          </w:p>
        </w:tc>
        <w:tc>
          <w:tcPr>
            <w:tcW w:w="1985" w:type="dxa"/>
            <w:vAlign w:val="center"/>
          </w:tcPr>
          <w:p w14:paraId="3024D957" w14:textId="546DACFB" w:rsidR="00E24361" w:rsidRPr="006159D7" w:rsidRDefault="00E24361" w:rsidP="00E24361">
            <w:pPr>
              <w:jc w:val="center"/>
            </w:pPr>
            <w:r w:rsidRPr="006159D7">
              <w:t>Žmogiškieji ištekliai</w:t>
            </w:r>
          </w:p>
        </w:tc>
        <w:tc>
          <w:tcPr>
            <w:tcW w:w="4423" w:type="dxa"/>
            <w:vAlign w:val="center"/>
          </w:tcPr>
          <w:p w14:paraId="751AD568" w14:textId="27841119" w:rsidR="00E24361" w:rsidRPr="006159D7" w:rsidRDefault="00E24361" w:rsidP="00E24361">
            <w:r w:rsidRPr="006159D7">
              <w:t>Keisis mokinių santykis su kalba, jie sąmoningai suvoks kalbą kaip esminį faktorių, padedantį formuoti išprususią, pilietiškai brandžią ir turinčią aiškias vertybines nuostatas, asmenyb</w:t>
            </w:r>
            <w:r>
              <w:t>ę</w:t>
            </w:r>
          </w:p>
        </w:tc>
      </w:tr>
      <w:tr w:rsidR="00E24361" w:rsidRPr="006159D7" w14:paraId="39C9525F" w14:textId="77777777" w:rsidTr="00BF116A">
        <w:trPr>
          <w:trHeight w:val="526"/>
        </w:trPr>
        <w:tc>
          <w:tcPr>
            <w:tcW w:w="4532" w:type="dxa"/>
            <w:vAlign w:val="center"/>
          </w:tcPr>
          <w:p w14:paraId="59E34DAE" w14:textId="04B6E1D4" w:rsidR="00E24361" w:rsidRPr="006159D7" w:rsidRDefault="00E24361" w:rsidP="00E24361">
            <w:r>
              <w:t>2.1.10</w:t>
            </w:r>
            <w:r w:rsidRPr="006159D7">
              <w:t>. Netradicinės pamokos – projektai, skirti iškilioms tautos asmenybėms, kurioms paskelbti 2021 metai (M. Gimbutienei, V. Mačerniui).</w:t>
            </w:r>
          </w:p>
        </w:tc>
        <w:tc>
          <w:tcPr>
            <w:tcW w:w="1564" w:type="dxa"/>
            <w:vAlign w:val="center"/>
          </w:tcPr>
          <w:p w14:paraId="4491357F" w14:textId="43D084C6" w:rsidR="00E24361" w:rsidRPr="006159D7" w:rsidRDefault="00E24361" w:rsidP="00E24361">
            <w:pPr>
              <w:jc w:val="center"/>
            </w:pPr>
            <w:r w:rsidRPr="006159D7">
              <w:t>Per 2021 metus</w:t>
            </w:r>
          </w:p>
        </w:tc>
        <w:tc>
          <w:tcPr>
            <w:tcW w:w="2126" w:type="dxa"/>
            <w:vAlign w:val="center"/>
          </w:tcPr>
          <w:p w14:paraId="23AF4CEA" w14:textId="15A55A86" w:rsidR="00E24361" w:rsidRPr="006159D7" w:rsidRDefault="00E24361" w:rsidP="00E24361">
            <w:r w:rsidRPr="006159D7">
              <w:t>Lietuvių k. mokytojai, biblioteka</w:t>
            </w:r>
          </w:p>
          <w:p w14:paraId="44CFCF0F" w14:textId="62A0120D" w:rsidR="00E24361" w:rsidRPr="006159D7" w:rsidRDefault="00E24361" w:rsidP="00E24361"/>
        </w:tc>
        <w:tc>
          <w:tcPr>
            <w:tcW w:w="1985" w:type="dxa"/>
            <w:vAlign w:val="center"/>
          </w:tcPr>
          <w:p w14:paraId="7D7C0F2A" w14:textId="546DACFB" w:rsidR="00E24361" w:rsidRPr="006159D7" w:rsidRDefault="00E24361" w:rsidP="00E24361">
            <w:pPr>
              <w:jc w:val="center"/>
            </w:pPr>
            <w:r w:rsidRPr="006159D7">
              <w:t>Žmogiškieji ištekliai</w:t>
            </w:r>
          </w:p>
          <w:p w14:paraId="12E1CF37" w14:textId="530B01C2" w:rsidR="00E24361" w:rsidRPr="006159D7" w:rsidRDefault="00E24361" w:rsidP="00E24361">
            <w:pPr>
              <w:jc w:val="center"/>
            </w:pPr>
          </w:p>
        </w:tc>
        <w:tc>
          <w:tcPr>
            <w:tcW w:w="4423" w:type="dxa"/>
            <w:vAlign w:val="center"/>
          </w:tcPr>
          <w:p w14:paraId="04B38BE5" w14:textId="6D69D5D6" w:rsidR="00E24361" w:rsidRPr="006159D7" w:rsidRDefault="00E24361" w:rsidP="00E24361">
            <w:r w:rsidRPr="006159D7">
              <w:t>Gilės tautinės kultūros suvokimas, pilietiškumo ugdymas, bus skatinamas kūrybiškumas ir vaizduotė, formuojama tautinę savigarbą turtinti a</w:t>
            </w:r>
            <w:r>
              <w:t>smenybė</w:t>
            </w:r>
          </w:p>
        </w:tc>
      </w:tr>
      <w:tr w:rsidR="00E24361" w:rsidRPr="006159D7" w14:paraId="3C5CDB97" w14:textId="77777777" w:rsidTr="00BF116A">
        <w:trPr>
          <w:trHeight w:val="526"/>
        </w:trPr>
        <w:tc>
          <w:tcPr>
            <w:tcW w:w="4532" w:type="dxa"/>
            <w:vAlign w:val="center"/>
          </w:tcPr>
          <w:p w14:paraId="0CD93B97" w14:textId="669B61CB" w:rsidR="00E24361" w:rsidRPr="006159D7" w:rsidRDefault="00E24361" w:rsidP="00E24361">
            <w:r>
              <w:t>2.1.11</w:t>
            </w:r>
            <w:r w:rsidRPr="006159D7">
              <w:t>. Projektas, skirtas Europos kalbų dienai</w:t>
            </w:r>
          </w:p>
        </w:tc>
        <w:tc>
          <w:tcPr>
            <w:tcW w:w="1564" w:type="dxa"/>
            <w:vAlign w:val="center"/>
          </w:tcPr>
          <w:p w14:paraId="764069E0" w14:textId="3090056C" w:rsidR="00E24361" w:rsidRPr="006159D7" w:rsidRDefault="00E24361" w:rsidP="00E24361">
            <w:pPr>
              <w:jc w:val="center"/>
            </w:pPr>
            <w:r w:rsidRPr="006159D7">
              <w:t xml:space="preserve">Rugsėjis </w:t>
            </w:r>
          </w:p>
        </w:tc>
        <w:tc>
          <w:tcPr>
            <w:tcW w:w="2126" w:type="dxa"/>
            <w:vAlign w:val="center"/>
          </w:tcPr>
          <w:p w14:paraId="4D530589" w14:textId="5FD64918" w:rsidR="00E24361" w:rsidRPr="006159D7" w:rsidRDefault="00E24361" w:rsidP="00E24361">
            <w:r w:rsidRPr="006159D7">
              <w:t>Kalbų metodinė grupė</w:t>
            </w:r>
          </w:p>
        </w:tc>
        <w:tc>
          <w:tcPr>
            <w:tcW w:w="1985" w:type="dxa"/>
            <w:vAlign w:val="center"/>
          </w:tcPr>
          <w:p w14:paraId="1DA2B432" w14:textId="388F0932" w:rsidR="00E24361" w:rsidRPr="006159D7" w:rsidRDefault="00E24361" w:rsidP="00E24361">
            <w:pPr>
              <w:jc w:val="center"/>
            </w:pPr>
            <w:r w:rsidRPr="006159D7">
              <w:t>Žmogiškieji ištekliai</w:t>
            </w:r>
          </w:p>
        </w:tc>
        <w:tc>
          <w:tcPr>
            <w:tcW w:w="4423" w:type="dxa"/>
            <w:vAlign w:val="center"/>
          </w:tcPr>
          <w:p w14:paraId="17D9AD41" w14:textId="62418557" w:rsidR="00E24361" w:rsidRPr="006159D7" w:rsidRDefault="00E24361" w:rsidP="00E24361">
            <w:r w:rsidRPr="006159D7">
              <w:t>Mokiniai geriau pažins tautinę ir Europos kultūras, suvoks kalbos reikšmę, bus skatinamas kūrybiškumas ir vaizduotė, formuojama brandi  asmenybė.</w:t>
            </w:r>
          </w:p>
        </w:tc>
      </w:tr>
      <w:tr w:rsidR="00E24361" w:rsidRPr="006159D7" w14:paraId="011AB379" w14:textId="77777777" w:rsidTr="00BF116A">
        <w:trPr>
          <w:trHeight w:val="526"/>
        </w:trPr>
        <w:tc>
          <w:tcPr>
            <w:tcW w:w="4532" w:type="dxa"/>
            <w:vAlign w:val="center"/>
          </w:tcPr>
          <w:p w14:paraId="02A7642F" w14:textId="3FAE8109" w:rsidR="00E24361" w:rsidRPr="006159D7" w:rsidRDefault="00E24361" w:rsidP="00E24361">
            <w:pPr>
              <w:rPr>
                <w:rFonts w:eastAsia="Calibri"/>
              </w:rPr>
            </w:pPr>
            <w:r>
              <w:t>2.1.12</w:t>
            </w:r>
            <w:r w:rsidRPr="006159D7">
              <w:t>. Dalyvavimas Panevėžio rajono pedagoginės psichologinės tarnybos projektuose, veiklose ir akcijose</w:t>
            </w:r>
          </w:p>
        </w:tc>
        <w:tc>
          <w:tcPr>
            <w:tcW w:w="1564" w:type="dxa"/>
            <w:vAlign w:val="center"/>
          </w:tcPr>
          <w:p w14:paraId="4C10B10B" w14:textId="77777777" w:rsidR="00E24361" w:rsidRPr="006159D7" w:rsidRDefault="00E24361" w:rsidP="00E24361">
            <w:pPr>
              <w:jc w:val="center"/>
            </w:pPr>
            <w:r w:rsidRPr="006159D7">
              <w:t xml:space="preserve">Per metus </w:t>
            </w:r>
          </w:p>
        </w:tc>
        <w:tc>
          <w:tcPr>
            <w:tcW w:w="2126" w:type="dxa"/>
            <w:vAlign w:val="center"/>
          </w:tcPr>
          <w:p w14:paraId="382F2231" w14:textId="77777777" w:rsidR="00E24361" w:rsidRPr="006159D7" w:rsidRDefault="00E24361" w:rsidP="00E24361">
            <w:r w:rsidRPr="006159D7">
              <w:t>Pagalbos mokiniui specialistai,</w:t>
            </w:r>
          </w:p>
          <w:p w14:paraId="4786A177" w14:textId="77777777" w:rsidR="00E24361" w:rsidRPr="006159D7" w:rsidRDefault="00E24361" w:rsidP="00E24361">
            <w:r w:rsidRPr="006159D7">
              <w:t>klasių vadovai</w:t>
            </w:r>
          </w:p>
        </w:tc>
        <w:tc>
          <w:tcPr>
            <w:tcW w:w="1985" w:type="dxa"/>
            <w:vAlign w:val="center"/>
          </w:tcPr>
          <w:p w14:paraId="31E966FE" w14:textId="77777777" w:rsidR="00E24361" w:rsidRPr="006159D7" w:rsidRDefault="00E24361" w:rsidP="00E24361">
            <w:pPr>
              <w:jc w:val="center"/>
            </w:pPr>
            <w:r w:rsidRPr="006159D7">
              <w:t>Žmogiškieji ištekliai</w:t>
            </w:r>
          </w:p>
        </w:tc>
        <w:tc>
          <w:tcPr>
            <w:tcW w:w="4423" w:type="dxa"/>
            <w:vAlign w:val="center"/>
          </w:tcPr>
          <w:p w14:paraId="0796E8BE" w14:textId="562C7339" w:rsidR="00E24361" w:rsidRPr="006159D7" w:rsidRDefault="00E24361" w:rsidP="00E24361">
            <w:r w:rsidRPr="006159D7">
              <w:t>Bus dalyvauta ne m</w:t>
            </w:r>
            <w:r>
              <w:t>ažiau kaip 5 veiklose, akcijose</w:t>
            </w:r>
          </w:p>
        </w:tc>
      </w:tr>
      <w:tr w:rsidR="00E24361" w:rsidRPr="006159D7" w14:paraId="7C65770F" w14:textId="77777777" w:rsidTr="00BF116A">
        <w:trPr>
          <w:trHeight w:val="526"/>
        </w:trPr>
        <w:tc>
          <w:tcPr>
            <w:tcW w:w="4532" w:type="dxa"/>
            <w:vAlign w:val="center"/>
          </w:tcPr>
          <w:p w14:paraId="67D5FBCE" w14:textId="577DBFCA" w:rsidR="00E24361" w:rsidRPr="006159D7" w:rsidRDefault="00E24361" w:rsidP="00E24361">
            <w:r>
              <w:t>2.1.13</w:t>
            </w:r>
            <w:r w:rsidRPr="006159D7">
              <w:t xml:space="preserve">. </w:t>
            </w:r>
            <w:r w:rsidRPr="006159D7">
              <w:rPr>
                <w:rFonts w:eastAsia="Calibri"/>
              </w:rPr>
              <w:t xml:space="preserve">Psichoaktyvių medžiagų vartojimo, patyčių, savižudybių, smurto, sveikatos stiprinimo prevencinės programos ir projektai  </w:t>
            </w:r>
          </w:p>
        </w:tc>
        <w:tc>
          <w:tcPr>
            <w:tcW w:w="1564" w:type="dxa"/>
            <w:vAlign w:val="center"/>
          </w:tcPr>
          <w:p w14:paraId="4B70B810" w14:textId="77777777" w:rsidR="00E24361" w:rsidRPr="006159D7" w:rsidRDefault="00E24361" w:rsidP="00E24361">
            <w:pPr>
              <w:jc w:val="center"/>
            </w:pPr>
            <w:r w:rsidRPr="006159D7">
              <w:t>Per metus</w:t>
            </w:r>
          </w:p>
        </w:tc>
        <w:tc>
          <w:tcPr>
            <w:tcW w:w="2126" w:type="dxa"/>
            <w:vAlign w:val="center"/>
          </w:tcPr>
          <w:p w14:paraId="41B7DE1F" w14:textId="77777777" w:rsidR="00E24361" w:rsidRPr="006159D7" w:rsidRDefault="00E24361" w:rsidP="00E24361">
            <w:r w:rsidRPr="006159D7">
              <w:t>Pagalbos mokiniui specialistai,</w:t>
            </w:r>
          </w:p>
          <w:p w14:paraId="04444B9C" w14:textId="77777777" w:rsidR="00E24361" w:rsidRPr="006159D7" w:rsidRDefault="00E24361" w:rsidP="00E24361">
            <w:r w:rsidRPr="006159D7">
              <w:t>klasių vadovai</w:t>
            </w:r>
          </w:p>
        </w:tc>
        <w:tc>
          <w:tcPr>
            <w:tcW w:w="1985" w:type="dxa"/>
            <w:vAlign w:val="center"/>
          </w:tcPr>
          <w:p w14:paraId="48429E52" w14:textId="083D2497" w:rsidR="00E24361" w:rsidRPr="006159D7" w:rsidRDefault="00E24361" w:rsidP="00E24361">
            <w:pPr>
              <w:jc w:val="center"/>
            </w:pPr>
            <w:r w:rsidRPr="006159D7">
              <w:t>Projektų lėšos, žmogiškieji ištekliai</w:t>
            </w:r>
          </w:p>
        </w:tc>
        <w:tc>
          <w:tcPr>
            <w:tcW w:w="4423" w:type="dxa"/>
            <w:vAlign w:val="center"/>
          </w:tcPr>
          <w:p w14:paraId="376D73B2" w14:textId="77777777" w:rsidR="00E24361" w:rsidRPr="006159D7" w:rsidRDefault="00E24361" w:rsidP="00E24361">
            <w:r w:rsidRPr="006159D7">
              <w:t>Stiprės mokinių psichologinis atsparumas, formuosis vertybinės nuostatos, keisis elgesys</w:t>
            </w:r>
          </w:p>
        </w:tc>
      </w:tr>
      <w:tr w:rsidR="00E24361" w:rsidRPr="006159D7" w14:paraId="4D0DEC4E" w14:textId="77777777" w:rsidTr="00BF116A">
        <w:trPr>
          <w:trHeight w:val="526"/>
        </w:trPr>
        <w:tc>
          <w:tcPr>
            <w:tcW w:w="4532" w:type="dxa"/>
            <w:vAlign w:val="center"/>
          </w:tcPr>
          <w:p w14:paraId="37A733A6" w14:textId="7973265E" w:rsidR="00E24361" w:rsidRPr="006159D7" w:rsidRDefault="00E24361" w:rsidP="00E24361">
            <w:r>
              <w:lastRenderedPageBreak/>
              <w:t>2.1.14</w:t>
            </w:r>
            <w:r w:rsidRPr="006159D7">
              <w:t>. Išvykos į teatrą, kultūrinius renginius, lankytinas Lietuvos vietas</w:t>
            </w:r>
          </w:p>
        </w:tc>
        <w:tc>
          <w:tcPr>
            <w:tcW w:w="1564" w:type="dxa"/>
            <w:vAlign w:val="center"/>
          </w:tcPr>
          <w:p w14:paraId="35094045" w14:textId="77777777" w:rsidR="00E24361" w:rsidRPr="006159D7" w:rsidRDefault="00E24361" w:rsidP="00E24361">
            <w:pPr>
              <w:jc w:val="center"/>
            </w:pPr>
            <w:r w:rsidRPr="006159D7">
              <w:t>Per metus</w:t>
            </w:r>
          </w:p>
        </w:tc>
        <w:tc>
          <w:tcPr>
            <w:tcW w:w="2126" w:type="dxa"/>
            <w:vAlign w:val="center"/>
          </w:tcPr>
          <w:p w14:paraId="18E327C8" w14:textId="77777777" w:rsidR="00E24361" w:rsidRPr="006159D7" w:rsidRDefault="00E24361" w:rsidP="00E24361">
            <w:r w:rsidRPr="006159D7">
              <w:t xml:space="preserve"> Klasių vadovai, dalykų mokytojai</w:t>
            </w:r>
          </w:p>
        </w:tc>
        <w:tc>
          <w:tcPr>
            <w:tcW w:w="1985" w:type="dxa"/>
            <w:vAlign w:val="center"/>
          </w:tcPr>
          <w:p w14:paraId="0D68EF88" w14:textId="77777777" w:rsidR="00E24361" w:rsidRPr="006159D7" w:rsidRDefault="00E24361" w:rsidP="00E24361">
            <w:pPr>
              <w:jc w:val="center"/>
            </w:pPr>
            <w:r w:rsidRPr="006159D7">
              <w:t>Asmeninės lėšos, paramos lėšos</w:t>
            </w:r>
          </w:p>
        </w:tc>
        <w:tc>
          <w:tcPr>
            <w:tcW w:w="4423" w:type="dxa"/>
            <w:vAlign w:val="center"/>
          </w:tcPr>
          <w:p w14:paraId="43162BA0" w14:textId="2A283BC2" w:rsidR="00E24361" w:rsidRPr="006159D7" w:rsidRDefault="00E24361" w:rsidP="00E24361">
            <w:r w:rsidRPr="006159D7">
              <w:t>Mokiniai geriau pažins tautinę kultūrą.</w:t>
            </w:r>
          </w:p>
          <w:p w14:paraId="7F5C9E33" w14:textId="47251FEE" w:rsidR="00E24361" w:rsidRPr="006159D7" w:rsidRDefault="00E24361" w:rsidP="00E24361">
            <w:r w:rsidRPr="006159D7">
              <w:t>Gilės kultūrinis suvokimas</w:t>
            </w:r>
          </w:p>
        </w:tc>
      </w:tr>
      <w:tr w:rsidR="00E24361" w:rsidRPr="006159D7" w14:paraId="6341146C" w14:textId="77777777" w:rsidTr="00BF116A">
        <w:trPr>
          <w:trHeight w:val="526"/>
        </w:trPr>
        <w:tc>
          <w:tcPr>
            <w:tcW w:w="4532" w:type="dxa"/>
          </w:tcPr>
          <w:p w14:paraId="0EA17ECC" w14:textId="09447862" w:rsidR="00E24361" w:rsidRPr="006159D7" w:rsidRDefault="00E24361" w:rsidP="00E24361">
            <w:pPr>
              <w:rPr>
                <w:rFonts w:eastAsia="Calibri"/>
              </w:rPr>
            </w:pPr>
            <w:r>
              <w:t>2.1.15</w:t>
            </w:r>
            <w:r w:rsidRPr="006159D7">
              <w:t>. Neformaliojo švietimo organizavimas mokiniams, turintiems specialiųjų ugdymosi poreikių</w:t>
            </w:r>
          </w:p>
        </w:tc>
        <w:tc>
          <w:tcPr>
            <w:tcW w:w="1564" w:type="dxa"/>
            <w:vAlign w:val="center"/>
          </w:tcPr>
          <w:p w14:paraId="1093C847" w14:textId="03A81698" w:rsidR="00E24361" w:rsidRPr="006159D7" w:rsidRDefault="00E24361" w:rsidP="00E24361">
            <w:pPr>
              <w:spacing w:line="259" w:lineRule="auto"/>
              <w:jc w:val="center"/>
            </w:pPr>
            <w:r w:rsidRPr="006159D7">
              <w:t>Nuo rugsėjo mėn.</w:t>
            </w:r>
          </w:p>
        </w:tc>
        <w:tc>
          <w:tcPr>
            <w:tcW w:w="2126" w:type="dxa"/>
            <w:vAlign w:val="center"/>
          </w:tcPr>
          <w:p w14:paraId="63854405" w14:textId="2C2E6461" w:rsidR="00E24361" w:rsidRPr="006159D7" w:rsidRDefault="00E24361" w:rsidP="00E24361">
            <w:pPr>
              <w:jc w:val="center"/>
            </w:pPr>
            <w:r w:rsidRPr="006159D7">
              <w:t>E. Polikaitienė</w:t>
            </w:r>
          </w:p>
          <w:p w14:paraId="79B8FDC3" w14:textId="1915B7AE" w:rsidR="00E24361" w:rsidRPr="006159D7" w:rsidRDefault="00E24361" w:rsidP="00E24361">
            <w:pPr>
              <w:jc w:val="center"/>
            </w:pPr>
            <w:r w:rsidRPr="006159D7">
              <w:t>L. Girlakytė</w:t>
            </w:r>
          </w:p>
        </w:tc>
        <w:tc>
          <w:tcPr>
            <w:tcW w:w="1985" w:type="dxa"/>
            <w:vAlign w:val="center"/>
          </w:tcPr>
          <w:p w14:paraId="6755C630" w14:textId="77777777" w:rsidR="00E24361" w:rsidRPr="006159D7" w:rsidRDefault="00E24361" w:rsidP="00E24361">
            <w:pPr>
              <w:jc w:val="center"/>
            </w:pPr>
            <w:r w:rsidRPr="006159D7">
              <w:t>Žmogiškieji ištekliai</w:t>
            </w:r>
          </w:p>
        </w:tc>
        <w:tc>
          <w:tcPr>
            <w:tcW w:w="4423" w:type="dxa"/>
          </w:tcPr>
          <w:p w14:paraId="154F6938" w14:textId="548805EB" w:rsidR="00E24361" w:rsidRPr="006159D7" w:rsidRDefault="00E24361" w:rsidP="00E24361">
            <w:r w:rsidRPr="006159D7">
              <w:t>Ne mažiau kaip 15 proc. SUP mokinių įsitrauks į neformalųjį švietimą, ugdysis kūrybiškumo, komunika</w:t>
            </w:r>
            <w:r>
              <w:t>vimo ir kultūrinę kompetencijas</w:t>
            </w:r>
          </w:p>
        </w:tc>
      </w:tr>
      <w:tr w:rsidR="00E24361" w:rsidRPr="006159D7" w14:paraId="6D292D39" w14:textId="77777777" w:rsidTr="00BF116A">
        <w:trPr>
          <w:trHeight w:val="420"/>
        </w:trPr>
        <w:tc>
          <w:tcPr>
            <w:tcW w:w="14630" w:type="dxa"/>
            <w:gridSpan w:val="5"/>
            <w:vAlign w:val="center"/>
          </w:tcPr>
          <w:p w14:paraId="0B76435C" w14:textId="38EA6494" w:rsidR="00E24361" w:rsidRPr="006159D7" w:rsidRDefault="00E24361" w:rsidP="00E24361">
            <w:pPr>
              <w:spacing w:before="240"/>
              <w:ind w:firstLine="743"/>
              <w:rPr>
                <w:b/>
              </w:rPr>
            </w:pPr>
            <w:r w:rsidRPr="006159D7">
              <w:rPr>
                <w:b/>
              </w:rPr>
              <w:t xml:space="preserve">2.2. </w:t>
            </w:r>
            <w:r w:rsidR="000D2184">
              <w:rPr>
                <w:b/>
              </w:rPr>
              <w:t xml:space="preserve">Uždavinys. </w:t>
            </w:r>
            <w:r w:rsidRPr="006159D7">
              <w:t>Skatinti gimnazijos bendruomenės narių lyderystę ir asmeninę saviugdą.</w:t>
            </w:r>
          </w:p>
        </w:tc>
      </w:tr>
      <w:tr w:rsidR="00E24361" w:rsidRPr="006159D7" w14:paraId="6F712CD6" w14:textId="77777777" w:rsidTr="00BF116A">
        <w:trPr>
          <w:trHeight w:val="526"/>
        </w:trPr>
        <w:tc>
          <w:tcPr>
            <w:tcW w:w="4532" w:type="dxa"/>
            <w:tcBorders>
              <w:bottom w:val="single" w:sz="4" w:space="0" w:color="auto"/>
            </w:tcBorders>
            <w:vAlign w:val="center"/>
          </w:tcPr>
          <w:p w14:paraId="7EF495AC" w14:textId="77777777" w:rsidR="00E24361" w:rsidRPr="006159D7" w:rsidRDefault="00E24361" w:rsidP="00E24361">
            <w:pPr>
              <w:jc w:val="center"/>
              <w:rPr>
                <w:b/>
              </w:rPr>
            </w:pPr>
            <w:r w:rsidRPr="006159D7">
              <w:rPr>
                <w:b/>
              </w:rPr>
              <w:t>Priemonės</w:t>
            </w:r>
          </w:p>
        </w:tc>
        <w:tc>
          <w:tcPr>
            <w:tcW w:w="1564" w:type="dxa"/>
            <w:tcBorders>
              <w:bottom w:val="single" w:sz="4" w:space="0" w:color="auto"/>
            </w:tcBorders>
            <w:vAlign w:val="center"/>
          </w:tcPr>
          <w:p w14:paraId="7ABDA84D" w14:textId="77777777" w:rsidR="00E24361" w:rsidRPr="006159D7" w:rsidRDefault="00E24361" w:rsidP="00E24361">
            <w:pPr>
              <w:jc w:val="center"/>
              <w:rPr>
                <w:b/>
              </w:rPr>
            </w:pPr>
            <w:r w:rsidRPr="006159D7">
              <w:rPr>
                <w:b/>
              </w:rPr>
              <w:t>Laikas</w:t>
            </w:r>
          </w:p>
        </w:tc>
        <w:tc>
          <w:tcPr>
            <w:tcW w:w="2126" w:type="dxa"/>
            <w:tcBorders>
              <w:bottom w:val="single" w:sz="4" w:space="0" w:color="auto"/>
            </w:tcBorders>
            <w:vAlign w:val="center"/>
          </w:tcPr>
          <w:p w14:paraId="254BB8C3" w14:textId="77777777" w:rsidR="00E24361" w:rsidRPr="006159D7" w:rsidRDefault="00E24361" w:rsidP="00E24361">
            <w:pPr>
              <w:jc w:val="center"/>
              <w:rPr>
                <w:b/>
              </w:rPr>
            </w:pPr>
            <w:r w:rsidRPr="006159D7">
              <w:rPr>
                <w:b/>
              </w:rPr>
              <w:t>Atsakingas vykdytojas</w:t>
            </w:r>
          </w:p>
        </w:tc>
        <w:tc>
          <w:tcPr>
            <w:tcW w:w="1985" w:type="dxa"/>
            <w:tcBorders>
              <w:bottom w:val="single" w:sz="4" w:space="0" w:color="auto"/>
            </w:tcBorders>
            <w:vAlign w:val="center"/>
          </w:tcPr>
          <w:p w14:paraId="17CC8986" w14:textId="77777777" w:rsidR="00E24361" w:rsidRPr="006159D7" w:rsidRDefault="00E24361" w:rsidP="00E24361">
            <w:pPr>
              <w:jc w:val="center"/>
              <w:rPr>
                <w:b/>
              </w:rPr>
            </w:pPr>
            <w:r w:rsidRPr="006159D7">
              <w:rPr>
                <w:b/>
              </w:rPr>
              <w:t>Resursai</w:t>
            </w:r>
          </w:p>
        </w:tc>
        <w:tc>
          <w:tcPr>
            <w:tcW w:w="4423" w:type="dxa"/>
            <w:tcBorders>
              <w:bottom w:val="single" w:sz="4" w:space="0" w:color="auto"/>
            </w:tcBorders>
            <w:vAlign w:val="center"/>
          </w:tcPr>
          <w:p w14:paraId="127C0858" w14:textId="77777777" w:rsidR="00E24361" w:rsidRPr="006159D7" w:rsidRDefault="00E24361" w:rsidP="00E24361">
            <w:pPr>
              <w:jc w:val="center"/>
              <w:rPr>
                <w:b/>
              </w:rPr>
            </w:pPr>
            <w:r w:rsidRPr="006159D7">
              <w:rPr>
                <w:b/>
              </w:rPr>
              <w:t>Sėkmės kriterijus</w:t>
            </w:r>
          </w:p>
        </w:tc>
      </w:tr>
      <w:tr w:rsidR="00E24361" w:rsidRPr="006159D7" w14:paraId="39B1BD4B" w14:textId="77777777" w:rsidTr="00BF116A">
        <w:trPr>
          <w:trHeight w:val="526"/>
        </w:trPr>
        <w:tc>
          <w:tcPr>
            <w:tcW w:w="4532" w:type="dxa"/>
            <w:tcBorders>
              <w:bottom w:val="single" w:sz="4" w:space="0" w:color="auto"/>
            </w:tcBorders>
            <w:vAlign w:val="center"/>
          </w:tcPr>
          <w:p w14:paraId="6A0D9B71" w14:textId="10EBC8B3" w:rsidR="00E24361" w:rsidRPr="006159D7" w:rsidRDefault="00E24361" w:rsidP="00E24361">
            <w:r w:rsidRPr="006159D7">
              <w:t>2.2.1. Erasmus+ programos KA1 projekto „Skaitmeninė klasė“ įgyvendinimas</w:t>
            </w:r>
          </w:p>
        </w:tc>
        <w:tc>
          <w:tcPr>
            <w:tcW w:w="1564" w:type="dxa"/>
            <w:tcBorders>
              <w:bottom w:val="single" w:sz="4" w:space="0" w:color="auto"/>
            </w:tcBorders>
            <w:vAlign w:val="center"/>
          </w:tcPr>
          <w:p w14:paraId="53BA9407" w14:textId="5537EC14" w:rsidR="00E24361" w:rsidRPr="006159D7" w:rsidRDefault="00E24361" w:rsidP="00E24361">
            <w:pPr>
              <w:jc w:val="center"/>
            </w:pPr>
            <w:r w:rsidRPr="006159D7">
              <w:t xml:space="preserve">Per 2 metus </w:t>
            </w:r>
          </w:p>
        </w:tc>
        <w:tc>
          <w:tcPr>
            <w:tcW w:w="2126" w:type="dxa"/>
            <w:tcBorders>
              <w:bottom w:val="single" w:sz="4" w:space="0" w:color="auto"/>
            </w:tcBorders>
            <w:vAlign w:val="center"/>
          </w:tcPr>
          <w:p w14:paraId="19E98EC2" w14:textId="77777777" w:rsidR="00E24361" w:rsidRPr="006159D7" w:rsidRDefault="00E24361" w:rsidP="00E24361">
            <w:r w:rsidRPr="006159D7">
              <w:t>Projekto rengimo darbo grupė</w:t>
            </w:r>
          </w:p>
        </w:tc>
        <w:tc>
          <w:tcPr>
            <w:tcW w:w="1985" w:type="dxa"/>
            <w:tcBorders>
              <w:bottom w:val="single" w:sz="4" w:space="0" w:color="auto"/>
            </w:tcBorders>
            <w:vAlign w:val="center"/>
          </w:tcPr>
          <w:p w14:paraId="7E98A8AA" w14:textId="77777777" w:rsidR="00E24361" w:rsidRPr="006159D7" w:rsidRDefault="00E24361" w:rsidP="00E24361">
            <w:pPr>
              <w:jc w:val="center"/>
            </w:pPr>
            <w:r w:rsidRPr="006159D7">
              <w:t>Projekto lėšos</w:t>
            </w:r>
          </w:p>
        </w:tc>
        <w:tc>
          <w:tcPr>
            <w:tcW w:w="4423" w:type="dxa"/>
            <w:tcBorders>
              <w:bottom w:val="single" w:sz="4" w:space="0" w:color="auto"/>
            </w:tcBorders>
            <w:vAlign w:val="center"/>
          </w:tcPr>
          <w:p w14:paraId="71E3A393" w14:textId="77777777" w:rsidR="00E24361" w:rsidRPr="006159D7" w:rsidRDefault="00E24361" w:rsidP="00E24361">
            <w:r w:rsidRPr="006159D7">
              <w:t>Pagilės kalbinės, IKT metodų, įrankių, mokymo ir mokymosi proceso organizavimo pamokoje kompetencijos.</w:t>
            </w:r>
          </w:p>
          <w:p w14:paraId="5119747E" w14:textId="22478DE0" w:rsidR="00E24361" w:rsidRPr="006159D7" w:rsidRDefault="00E24361" w:rsidP="00E24361">
            <w:r w:rsidRPr="006159D7">
              <w:t>Vyks gerosios patirties sklaida Panevėžio rajone ir gimnazijoje</w:t>
            </w:r>
          </w:p>
        </w:tc>
      </w:tr>
      <w:tr w:rsidR="00E24361" w:rsidRPr="006159D7" w14:paraId="04357FDB" w14:textId="77777777" w:rsidTr="00BF116A">
        <w:trPr>
          <w:trHeight w:val="526"/>
        </w:trPr>
        <w:tc>
          <w:tcPr>
            <w:tcW w:w="4532" w:type="dxa"/>
            <w:tcBorders>
              <w:bottom w:val="single" w:sz="4" w:space="0" w:color="auto"/>
            </w:tcBorders>
            <w:vAlign w:val="center"/>
          </w:tcPr>
          <w:p w14:paraId="40A7D4C1" w14:textId="12A514A4" w:rsidR="00E24361" w:rsidRPr="006159D7" w:rsidRDefault="00E24361" w:rsidP="00E24361">
            <w:r w:rsidRPr="006159D7">
              <w:t>2.2.2. Bendradarbiavimas su socialiniais partneriais projektų rengimo ir įgyvendinimo srityse</w:t>
            </w:r>
          </w:p>
        </w:tc>
        <w:tc>
          <w:tcPr>
            <w:tcW w:w="1564" w:type="dxa"/>
            <w:tcBorders>
              <w:bottom w:val="single" w:sz="4" w:space="0" w:color="auto"/>
            </w:tcBorders>
            <w:vAlign w:val="center"/>
          </w:tcPr>
          <w:p w14:paraId="71B73786" w14:textId="455F40E8" w:rsidR="00E24361" w:rsidRPr="006159D7" w:rsidRDefault="00E24361" w:rsidP="00E24361">
            <w:pPr>
              <w:jc w:val="center"/>
            </w:pPr>
            <w:r w:rsidRPr="006159D7">
              <w:t xml:space="preserve">Per 2 metus </w:t>
            </w:r>
          </w:p>
        </w:tc>
        <w:tc>
          <w:tcPr>
            <w:tcW w:w="2126" w:type="dxa"/>
            <w:tcBorders>
              <w:bottom w:val="single" w:sz="4" w:space="0" w:color="auto"/>
            </w:tcBorders>
            <w:vAlign w:val="center"/>
          </w:tcPr>
          <w:p w14:paraId="157F2BB8" w14:textId="77777777" w:rsidR="00E24361" w:rsidRPr="006159D7" w:rsidRDefault="00E24361" w:rsidP="00E24361">
            <w:r w:rsidRPr="006159D7">
              <w:t>Projekto rengimo darbo grupė</w:t>
            </w:r>
          </w:p>
        </w:tc>
        <w:tc>
          <w:tcPr>
            <w:tcW w:w="1985" w:type="dxa"/>
            <w:tcBorders>
              <w:bottom w:val="single" w:sz="4" w:space="0" w:color="auto"/>
            </w:tcBorders>
            <w:vAlign w:val="center"/>
          </w:tcPr>
          <w:p w14:paraId="4CFEB409" w14:textId="77777777" w:rsidR="00E24361" w:rsidRPr="006159D7" w:rsidRDefault="00E24361" w:rsidP="00E24361">
            <w:pPr>
              <w:jc w:val="center"/>
            </w:pPr>
            <w:r w:rsidRPr="006159D7">
              <w:t>Projekto lėšos, žmogiškieji ištekliai</w:t>
            </w:r>
          </w:p>
        </w:tc>
        <w:tc>
          <w:tcPr>
            <w:tcW w:w="4423" w:type="dxa"/>
            <w:tcBorders>
              <w:bottom w:val="single" w:sz="4" w:space="0" w:color="auto"/>
            </w:tcBorders>
            <w:vAlign w:val="center"/>
          </w:tcPr>
          <w:p w14:paraId="1D13CB93" w14:textId="77777777" w:rsidR="00E24361" w:rsidRPr="006159D7" w:rsidRDefault="00E24361" w:rsidP="00E24361">
            <w:r w:rsidRPr="006159D7">
              <w:t>Gimnazijos bendruomenė bendradarbiaus su Panevėžio rajono švietimo centru ir bent vienu užsienio partneriu rengiant projektų paraiškas ir juos įgyvendinant</w:t>
            </w:r>
          </w:p>
        </w:tc>
      </w:tr>
      <w:tr w:rsidR="00E24361" w:rsidRPr="006159D7" w14:paraId="1E1018B2" w14:textId="77777777" w:rsidTr="00BF116A">
        <w:trPr>
          <w:trHeight w:val="526"/>
        </w:trPr>
        <w:tc>
          <w:tcPr>
            <w:tcW w:w="4532" w:type="dxa"/>
            <w:tcBorders>
              <w:bottom w:val="single" w:sz="4" w:space="0" w:color="auto"/>
            </w:tcBorders>
            <w:vAlign w:val="center"/>
          </w:tcPr>
          <w:p w14:paraId="2C13197B" w14:textId="769D8D8C" w:rsidR="00E24361" w:rsidRPr="006159D7" w:rsidRDefault="00E24361" w:rsidP="00E24361">
            <w:r w:rsidRPr="006159D7">
              <w:t>2.2.3. Organizuoti mokymai apie savivaldų</w:t>
            </w:r>
            <w:r w:rsidR="000D2184">
              <w:t>jį</w:t>
            </w:r>
            <w:r w:rsidRPr="006159D7">
              <w:t xml:space="preserve"> mokymą(si)</w:t>
            </w:r>
          </w:p>
        </w:tc>
        <w:tc>
          <w:tcPr>
            <w:tcW w:w="1564" w:type="dxa"/>
            <w:tcBorders>
              <w:bottom w:val="single" w:sz="4" w:space="0" w:color="auto"/>
            </w:tcBorders>
            <w:vAlign w:val="center"/>
          </w:tcPr>
          <w:p w14:paraId="73C5482A" w14:textId="62F1CE07" w:rsidR="00E24361" w:rsidRPr="006159D7" w:rsidRDefault="00E24361" w:rsidP="00E24361">
            <w:pPr>
              <w:jc w:val="center"/>
            </w:pPr>
            <w:r w:rsidRPr="006159D7">
              <w:t>IV ketvirtis</w:t>
            </w:r>
          </w:p>
        </w:tc>
        <w:tc>
          <w:tcPr>
            <w:tcW w:w="2126" w:type="dxa"/>
            <w:tcBorders>
              <w:bottom w:val="single" w:sz="4" w:space="0" w:color="auto"/>
            </w:tcBorders>
            <w:vAlign w:val="center"/>
          </w:tcPr>
          <w:p w14:paraId="726E7435" w14:textId="3D99A1A7" w:rsidR="00E24361" w:rsidRPr="006159D7" w:rsidRDefault="00E24361" w:rsidP="00E24361">
            <w:r w:rsidRPr="006159D7">
              <w:t>Administracija</w:t>
            </w:r>
          </w:p>
        </w:tc>
        <w:tc>
          <w:tcPr>
            <w:tcW w:w="1985" w:type="dxa"/>
            <w:tcBorders>
              <w:bottom w:val="single" w:sz="4" w:space="0" w:color="auto"/>
            </w:tcBorders>
            <w:vAlign w:val="center"/>
          </w:tcPr>
          <w:p w14:paraId="126D0653" w14:textId="25473F86" w:rsidR="00E24361" w:rsidRPr="006159D7" w:rsidRDefault="00E24361" w:rsidP="00E24361">
            <w:pPr>
              <w:jc w:val="center"/>
            </w:pPr>
            <w:r w:rsidRPr="006159D7">
              <w:t>ML lėšos</w:t>
            </w:r>
          </w:p>
        </w:tc>
        <w:tc>
          <w:tcPr>
            <w:tcW w:w="4423" w:type="dxa"/>
            <w:tcBorders>
              <w:bottom w:val="single" w:sz="4" w:space="0" w:color="auto"/>
            </w:tcBorders>
            <w:vAlign w:val="center"/>
          </w:tcPr>
          <w:p w14:paraId="7B98555F" w14:textId="768D9FDB" w:rsidR="00E24361" w:rsidRPr="006159D7" w:rsidRDefault="00E24361" w:rsidP="00E24361">
            <w:r w:rsidRPr="006159D7">
              <w:t>Mokytojai ir pagalbos mokiniui specia</w:t>
            </w:r>
            <w:r w:rsidR="000D2184">
              <w:t>listai susipažins su savivaldžiojo</w:t>
            </w:r>
            <w:r w:rsidRPr="006159D7">
              <w:t xml:space="preserve"> mokymo(si) sąvoka, įgis teorinių žinių ir praktinio pritaikymo</w:t>
            </w:r>
          </w:p>
        </w:tc>
      </w:tr>
      <w:tr w:rsidR="00E24361" w:rsidRPr="006159D7" w14:paraId="65BE1100" w14:textId="77777777" w:rsidTr="00BF116A">
        <w:trPr>
          <w:trHeight w:val="526"/>
        </w:trPr>
        <w:tc>
          <w:tcPr>
            <w:tcW w:w="4532" w:type="dxa"/>
            <w:tcBorders>
              <w:bottom w:val="single" w:sz="4" w:space="0" w:color="auto"/>
            </w:tcBorders>
            <w:vAlign w:val="center"/>
          </w:tcPr>
          <w:p w14:paraId="7B4F8894" w14:textId="2EEEBE52" w:rsidR="00E24361" w:rsidRPr="006159D7" w:rsidRDefault="00E24361" w:rsidP="00E24361">
            <w:r w:rsidRPr="006159D7">
              <w:t>2.2</w:t>
            </w:r>
            <w:r>
              <w:t>.4. Gimnazijos tarybos veikla</w:t>
            </w:r>
          </w:p>
        </w:tc>
        <w:tc>
          <w:tcPr>
            <w:tcW w:w="1564" w:type="dxa"/>
            <w:tcBorders>
              <w:bottom w:val="single" w:sz="4" w:space="0" w:color="auto"/>
            </w:tcBorders>
            <w:vAlign w:val="center"/>
          </w:tcPr>
          <w:p w14:paraId="3537A2EE" w14:textId="77777777" w:rsidR="00E24361" w:rsidRPr="006159D7" w:rsidRDefault="00E24361" w:rsidP="00E24361">
            <w:pPr>
              <w:jc w:val="center"/>
            </w:pPr>
            <w:r w:rsidRPr="006159D7">
              <w:t>Per metus</w:t>
            </w:r>
          </w:p>
        </w:tc>
        <w:tc>
          <w:tcPr>
            <w:tcW w:w="2126" w:type="dxa"/>
            <w:tcBorders>
              <w:bottom w:val="single" w:sz="4" w:space="0" w:color="auto"/>
            </w:tcBorders>
            <w:vAlign w:val="center"/>
          </w:tcPr>
          <w:p w14:paraId="32726665" w14:textId="77777777" w:rsidR="00E24361" w:rsidRPr="006159D7" w:rsidRDefault="00E24361" w:rsidP="00E24361">
            <w:r w:rsidRPr="006159D7">
              <w:t>Gimnazijos tarybos pirmininkas, administracija</w:t>
            </w:r>
          </w:p>
        </w:tc>
        <w:tc>
          <w:tcPr>
            <w:tcW w:w="1985" w:type="dxa"/>
            <w:tcBorders>
              <w:bottom w:val="single" w:sz="4" w:space="0" w:color="auto"/>
            </w:tcBorders>
            <w:vAlign w:val="center"/>
          </w:tcPr>
          <w:p w14:paraId="69CEF3AD" w14:textId="77777777" w:rsidR="00E24361" w:rsidRPr="006159D7" w:rsidRDefault="00E24361" w:rsidP="00E24361">
            <w:pPr>
              <w:jc w:val="center"/>
            </w:pPr>
            <w:r w:rsidRPr="006159D7">
              <w:t>Žmogiškieji ištekliai</w:t>
            </w:r>
          </w:p>
        </w:tc>
        <w:tc>
          <w:tcPr>
            <w:tcW w:w="4423" w:type="dxa"/>
            <w:tcBorders>
              <w:bottom w:val="single" w:sz="4" w:space="0" w:color="auto"/>
            </w:tcBorders>
            <w:vAlign w:val="center"/>
          </w:tcPr>
          <w:p w14:paraId="43671C86" w14:textId="5FD7D37A" w:rsidR="00E24361" w:rsidRPr="006159D7" w:rsidRDefault="00E24361" w:rsidP="00E24361">
            <w:r w:rsidRPr="006159D7">
              <w:t>Suorganizuoti ne mažiau kaip 2 posėdžiai</w:t>
            </w:r>
            <w:r>
              <w:t>. Taryba a</w:t>
            </w:r>
            <w:r w:rsidRPr="00421E08">
              <w:t>ktyviai dalyvauja</w:t>
            </w:r>
            <w:r>
              <w:t xml:space="preserve"> planuojant,</w:t>
            </w:r>
            <w:r w:rsidRPr="00421E08">
              <w:t xml:space="preserve"> įgyvendinant </w:t>
            </w:r>
            <w:r>
              <w:t>gimnazijos metinį veiklos planą</w:t>
            </w:r>
          </w:p>
        </w:tc>
      </w:tr>
      <w:tr w:rsidR="00E24361" w:rsidRPr="006159D7" w14:paraId="44BD5BB1" w14:textId="77777777" w:rsidTr="00BF116A">
        <w:trPr>
          <w:trHeight w:val="526"/>
        </w:trPr>
        <w:tc>
          <w:tcPr>
            <w:tcW w:w="4532" w:type="dxa"/>
            <w:tcBorders>
              <w:bottom w:val="single" w:sz="4" w:space="0" w:color="auto"/>
            </w:tcBorders>
            <w:vAlign w:val="center"/>
          </w:tcPr>
          <w:p w14:paraId="479F226A" w14:textId="5CAC574D" w:rsidR="00E24361" w:rsidRPr="006159D7" w:rsidRDefault="00E24361" w:rsidP="00E24361">
            <w:r>
              <w:t>2.2.5. Mokinių tėvų (globėjų, rūpintojų) veikla</w:t>
            </w:r>
          </w:p>
        </w:tc>
        <w:tc>
          <w:tcPr>
            <w:tcW w:w="1564" w:type="dxa"/>
            <w:tcBorders>
              <w:bottom w:val="single" w:sz="4" w:space="0" w:color="auto"/>
            </w:tcBorders>
            <w:vAlign w:val="center"/>
          </w:tcPr>
          <w:p w14:paraId="3EF80830" w14:textId="77777777" w:rsidR="00E24361" w:rsidRPr="006159D7" w:rsidRDefault="00E24361" w:rsidP="00E24361">
            <w:pPr>
              <w:jc w:val="center"/>
            </w:pPr>
            <w:r w:rsidRPr="006159D7">
              <w:t>Pagal poreikį</w:t>
            </w:r>
          </w:p>
        </w:tc>
        <w:tc>
          <w:tcPr>
            <w:tcW w:w="2126" w:type="dxa"/>
            <w:tcBorders>
              <w:bottom w:val="single" w:sz="4" w:space="0" w:color="auto"/>
            </w:tcBorders>
            <w:vAlign w:val="center"/>
          </w:tcPr>
          <w:p w14:paraId="4C5EDE72" w14:textId="5AAEA782" w:rsidR="00E24361" w:rsidRPr="006159D7" w:rsidRDefault="00E24361" w:rsidP="00E24361">
            <w:pPr>
              <w:rPr>
                <w:b/>
              </w:rPr>
            </w:pPr>
            <w:r w:rsidRPr="006159D7">
              <w:t>Klasių vadovai</w:t>
            </w:r>
            <w:r>
              <w:t>, administracija</w:t>
            </w:r>
          </w:p>
        </w:tc>
        <w:tc>
          <w:tcPr>
            <w:tcW w:w="1985" w:type="dxa"/>
            <w:tcBorders>
              <w:bottom w:val="single" w:sz="4" w:space="0" w:color="auto"/>
            </w:tcBorders>
            <w:vAlign w:val="center"/>
          </w:tcPr>
          <w:p w14:paraId="6E88A06A" w14:textId="77777777" w:rsidR="00E24361" w:rsidRPr="006159D7" w:rsidRDefault="00E24361" w:rsidP="00E24361">
            <w:pPr>
              <w:jc w:val="center"/>
            </w:pPr>
            <w:r w:rsidRPr="006159D7">
              <w:t>Žmogiškieji ištekliai</w:t>
            </w:r>
          </w:p>
        </w:tc>
        <w:tc>
          <w:tcPr>
            <w:tcW w:w="4423" w:type="dxa"/>
            <w:tcBorders>
              <w:bottom w:val="single" w:sz="4" w:space="0" w:color="auto"/>
            </w:tcBorders>
            <w:vAlign w:val="center"/>
          </w:tcPr>
          <w:p w14:paraId="0A7EFD05" w14:textId="4F6D7685" w:rsidR="00E24361" w:rsidRPr="006159D7" w:rsidRDefault="00E24361" w:rsidP="00E24361">
            <w:r w:rsidRPr="006159D7">
              <w:t>Bus suorganizuoti ne mažiau kaip du kiekvienos klasės tėvų susirinkimai</w:t>
            </w:r>
            <w:r>
              <w:t>.</w:t>
            </w:r>
            <w:r w:rsidRPr="006159D7">
              <w:t xml:space="preserve"> Bus suorganizuotas bent vienas visuotinis tėvų susirinkimas</w:t>
            </w:r>
          </w:p>
        </w:tc>
      </w:tr>
      <w:tr w:rsidR="00E24361" w:rsidRPr="006159D7" w14:paraId="2217701F" w14:textId="77777777" w:rsidTr="00BF116A">
        <w:trPr>
          <w:trHeight w:val="526"/>
        </w:trPr>
        <w:tc>
          <w:tcPr>
            <w:tcW w:w="4532" w:type="dxa"/>
            <w:tcBorders>
              <w:bottom w:val="single" w:sz="4" w:space="0" w:color="auto"/>
            </w:tcBorders>
          </w:tcPr>
          <w:p w14:paraId="3CFC3CEA" w14:textId="50D3124C" w:rsidR="00E24361" w:rsidRPr="006159D7" w:rsidRDefault="00E24361" w:rsidP="00E24361">
            <w:r>
              <w:lastRenderedPageBreak/>
              <w:t>2.2.6</w:t>
            </w:r>
            <w:r w:rsidRPr="006159D7">
              <w:t xml:space="preserve">. Metodinės tarybos </w:t>
            </w:r>
            <w:r>
              <w:t>veikla</w:t>
            </w:r>
          </w:p>
        </w:tc>
        <w:tc>
          <w:tcPr>
            <w:tcW w:w="1564" w:type="dxa"/>
            <w:tcBorders>
              <w:bottom w:val="single" w:sz="4" w:space="0" w:color="auto"/>
            </w:tcBorders>
            <w:vAlign w:val="center"/>
          </w:tcPr>
          <w:p w14:paraId="33B9BCFE" w14:textId="77777777" w:rsidR="00E24361" w:rsidRPr="006159D7" w:rsidRDefault="00E24361" w:rsidP="00E24361">
            <w:pPr>
              <w:jc w:val="center"/>
            </w:pPr>
            <w:r w:rsidRPr="006159D7">
              <w:t>Per metus</w:t>
            </w:r>
          </w:p>
        </w:tc>
        <w:tc>
          <w:tcPr>
            <w:tcW w:w="2126" w:type="dxa"/>
            <w:tcBorders>
              <w:bottom w:val="single" w:sz="4" w:space="0" w:color="auto"/>
            </w:tcBorders>
            <w:vAlign w:val="center"/>
          </w:tcPr>
          <w:p w14:paraId="779429E5" w14:textId="122C6E56" w:rsidR="00E24361" w:rsidRPr="006159D7" w:rsidRDefault="00E24361" w:rsidP="00E24361">
            <w:pPr>
              <w:jc w:val="center"/>
            </w:pPr>
            <w:r>
              <w:t>Metodinės taryba,</w:t>
            </w:r>
          </w:p>
          <w:p w14:paraId="0A183D4A" w14:textId="77777777" w:rsidR="00E24361" w:rsidRPr="006159D7" w:rsidRDefault="00E24361" w:rsidP="00E24361">
            <w:pPr>
              <w:jc w:val="center"/>
            </w:pPr>
            <w:r w:rsidRPr="006159D7">
              <w:t>administracija</w:t>
            </w:r>
          </w:p>
        </w:tc>
        <w:tc>
          <w:tcPr>
            <w:tcW w:w="1985" w:type="dxa"/>
            <w:tcBorders>
              <w:bottom w:val="single" w:sz="4" w:space="0" w:color="auto"/>
            </w:tcBorders>
            <w:vAlign w:val="center"/>
          </w:tcPr>
          <w:p w14:paraId="5EF4068A" w14:textId="77777777" w:rsidR="00E24361" w:rsidRPr="006159D7" w:rsidRDefault="00E24361" w:rsidP="00E24361">
            <w:pPr>
              <w:jc w:val="center"/>
            </w:pPr>
            <w:r w:rsidRPr="006159D7">
              <w:t>Žmogiškieji ištekliai</w:t>
            </w:r>
          </w:p>
        </w:tc>
        <w:tc>
          <w:tcPr>
            <w:tcW w:w="4423" w:type="dxa"/>
            <w:tcBorders>
              <w:bottom w:val="single" w:sz="4" w:space="0" w:color="auto"/>
            </w:tcBorders>
          </w:tcPr>
          <w:p w14:paraId="52ABC0FC" w14:textId="50AC813D" w:rsidR="00E24361" w:rsidRPr="006159D7" w:rsidRDefault="00E24361" w:rsidP="00E24361">
            <w:r w:rsidRPr="006159D7">
              <w:t>Suorganizuoti ne mažiau kaip 4 tarybos posėdžiai, po 4 kiekvienos grupės susirinkimus. Priimti sprendimai mokymo priemonių lėšų paskirstymo, kvalifikacijos tobulinimo prioritetų nustatymo</w:t>
            </w:r>
            <w:r>
              <w:t>, ugdymo plano įgyvendinimo</w:t>
            </w:r>
            <w:r w:rsidRPr="006159D7">
              <w:t xml:space="preserve"> klausimais</w:t>
            </w:r>
          </w:p>
        </w:tc>
      </w:tr>
      <w:tr w:rsidR="00E24361" w:rsidRPr="006159D7" w14:paraId="75C9A2BC" w14:textId="77777777" w:rsidTr="00912FD5">
        <w:trPr>
          <w:trHeight w:val="526"/>
        </w:trPr>
        <w:tc>
          <w:tcPr>
            <w:tcW w:w="4532" w:type="dxa"/>
            <w:tcBorders>
              <w:bottom w:val="single" w:sz="4" w:space="0" w:color="auto"/>
            </w:tcBorders>
            <w:vAlign w:val="center"/>
          </w:tcPr>
          <w:p w14:paraId="6269ECAE" w14:textId="67C40042" w:rsidR="00E24361" w:rsidRPr="00912FD5" w:rsidRDefault="00E24361" w:rsidP="00E24361">
            <w:r w:rsidRPr="00912FD5">
              <w:t>2</w:t>
            </w:r>
            <w:r>
              <w:t>.2.7. Mokinių parlamento veikla</w:t>
            </w:r>
          </w:p>
        </w:tc>
        <w:tc>
          <w:tcPr>
            <w:tcW w:w="1564" w:type="dxa"/>
            <w:tcBorders>
              <w:bottom w:val="single" w:sz="4" w:space="0" w:color="auto"/>
            </w:tcBorders>
            <w:vAlign w:val="center"/>
          </w:tcPr>
          <w:p w14:paraId="14A9BE42" w14:textId="6D331182" w:rsidR="00E24361" w:rsidRPr="00912FD5" w:rsidRDefault="00E24361" w:rsidP="00E24361">
            <w:pPr>
              <w:jc w:val="center"/>
            </w:pPr>
            <w:r w:rsidRPr="00912FD5">
              <w:t>Pagal planą</w:t>
            </w:r>
          </w:p>
        </w:tc>
        <w:tc>
          <w:tcPr>
            <w:tcW w:w="2126" w:type="dxa"/>
            <w:tcBorders>
              <w:bottom w:val="single" w:sz="4" w:space="0" w:color="auto"/>
            </w:tcBorders>
            <w:vAlign w:val="center"/>
          </w:tcPr>
          <w:p w14:paraId="4EF4A4CB" w14:textId="5B3389EF" w:rsidR="00E24361" w:rsidRPr="00912FD5" w:rsidRDefault="00E24361" w:rsidP="00E24361">
            <w:pPr>
              <w:jc w:val="center"/>
            </w:pPr>
            <w:r w:rsidRPr="00912FD5">
              <w:t>L. Kazakaitienė,  mokinių prezidentė</w:t>
            </w:r>
          </w:p>
        </w:tc>
        <w:tc>
          <w:tcPr>
            <w:tcW w:w="1985" w:type="dxa"/>
            <w:tcBorders>
              <w:bottom w:val="single" w:sz="4" w:space="0" w:color="auto"/>
            </w:tcBorders>
            <w:vAlign w:val="center"/>
          </w:tcPr>
          <w:p w14:paraId="1A62F024" w14:textId="633F6A44" w:rsidR="00E24361" w:rsidRPr="00912FD5" w:rsidRDefault="00E24361" w:rsidP="00E24361">
            <w:pPr>
              <w:jc w:val="center"/>
            </w:pPr>
            <w:r w:rsidRPr="00912FD5">
              <w:t>Žmogiškieji ištekliai</w:t>
            </w:r>
          </w:p>
        </w:tc>
        <w:tc>
          <w:tcPr>
            <w:tcW w:w="4423" w:type="dxa"/>
            <w:tcBorders>
              <w:bottom w:val="single" w:sz="4" w:space="0" w:color="auto"/>
            </w:tcBorders>
            <w:vAlign w:val="center"/>
          </w:tcPr>
          <w:p w14:paraId="60A35A3C" w14:textId="12DCA7BF" w:rsidR="00E24361" w:rsidRPr="00912FD5" w:rsidRDefault="00E24361" w:rsidP="00E24361">
            <w:r w:rsidRPr="00912FD5">
              <w:t>Organizuotos ne mažiau kaip trys mokinių parlamento veiklos</w:t>
            </w:r>
          </w:p>
        </w:tc>
      </w:tr>
      <w:tr w:rsidR="00E24361" w:rsidRPr="006159D7" w14:paraId="5DE04AEF" w14:textId="77777777" w:rsidTr="00912FD5">
        <w:trPr>
          <w:trHeight w:val="526"/>
        </w:trPr>
        <w:tc>
          <w:tcPr>
            <w:tcW w:w="4532" w:type="dxa"/>
            <w:tcBorders>
              <w:bottom w:val="single" w:sz="4" w:space="0" w:color="auto"/>
            </w:tcBorders>
            <w:vAlign w:val="center"/>
          </w:tcPr>
          <w:p w14:paraId="641EC626" w14:textId="6FFDE049" w:rsidR="00E24361" w:rsidRPr="00912FD5" w:rsidRDefault="00E24361" w:rsidP="00E24361">
            <w:r>
              <w:t>2.2.8</w:t>
            </w:r>
            <w:r w:rsidRPr="00912FD5">
              <w:t xml:space="preserve">. Kolegialus mokytojų bendradarbiavimas, patirties iš seminarų sklaida </w:t>
            </w:r>
          </w:p>
        </w:tc>
        <w:tc>
          <w:tcPr>
            <w:tcW w:w="1564" w:type="dxa"/>
            <w:tcBorders>
              <w:bottom w:val="single" w:sz="4" w:space="0" w:color="auto"/>
            </w:tcBorders>
            <w:vAlign w:val="center"/>
          </w:tcPr>
          <w:p w14:paraId="0BA48111" w14:textId="694EAB52" w:rsidR="00E24361" w:rsidRPr="00912FD5" w:rsidRDefault="00E24361" w:rsidP="00E24361">
            <w:pPr>
              <w:jc w:val="center"/>
            </w:pPr>
            <w:r w:rsidRPr="00912FD5">
              <w:t>Nuolat</w:t>
            </w:r>
          </w:p>
        </w:tc>
        <w:tc>
          <w:tcPr>
            <w:tcW w:w="2126" w:type="dxa"/>
            <w:tcBorders>
              <w:bottom w:val="single" w:sz="4" w:space="0" w:color="auto"/>
            </w:tcBorders>
            <w:vAlign w:val="center"/>
          </w:tcPr>
          <w:p w14:paraId="40F813CF" w14:textId="0A0F4BEC" w:rsidR="00E24361" w:rsidRPr="00912FD5" w:rsidRDefault="00E24361" w:rsidP="00E24361">
            <w:pPr>
              <w:jc w:val="center"/>
            </w:pPr>
            <w:r w:rsidRPr="00912FD5">
              <w:t>Mokytojai</w:t>
            </w:r>
          </w:p>
        </w:tc>
        <w:tc>
          <w:tcPr>
            <w:tcW w:w="1985" w:type="dxa"/>
            <w:tcBorders>
              <w:bottom w:val="single" w:sz="4" w:space="0" w:color="auto"/>
            </w:tcBorders>
            <w:vAlign w:val="center"/>
          </w:tcPr>
          <w:p w14:paraId="081CD39B" w14:textId="07E05C21" w:rsidR="00E24361" w:rsidRPr="00912FD5" w:rsidRDefault="00E24361" w:rsidP="00E24361">
            <w:pPr>
              <w:jc w:val="center"/>
            </w:pPr>
            <w:r w:rsidRPr="00912FD5">
              <w:t>Žmogiškieji ištekliai</w:t>
            </w:r>
          </w:p>
        </w:tc>
        <w:tc>
          <w:tcPr>
            <w:tcW w:w="4423" w:type="dxa"/>
            <w:tcBorders>
              <w:bottom w:val="single" w:sz="4" w:space="0" w:color="auto"/>
            </w:tcBorders>
            <w:vAlign w:val="center"/>
          </w:tcPr>
          <w:p w14:paraId="54EE87E5" w14:textId="453B04BA" w:rsidR="00E24361" w:rsidRPr="00912FD5" w:rsidRDefault="00E24361" w:rsidP="00E24361">
            <w:r w:rsidRPr="00912FD5">
              <w:t>Patobulintos bendrosios ir didaktinės mokytojų kompetencijos</w:t>
            </w:r>
          </w:p>
        </w:tc>
      </w:tr>
      <w:tr w:rsidR="00E24361" w:rsidRPr="006159D7" w14:paraId="72274879" w14:textId="77777777" w:rsidTr="00912FD5">
        <w:trPr>
          <w:trHeight w:val="526"/>
        </w:trPr>
        <w:tc>
          <w:tcPr>
            <w:tcW w:w="4532" w:type="dxa"/>
            <w:tcBorders>
              <w:bottom w:val="single" w:sz="4" w:space="0" w:color="auto"/>
            </w:tcBorders>
            <w:vAlign w:val="center"/>
          </w:tcPr>
          <w:p w14:paraId="5CD17BBB" w14:textId="68D5C5AD" w:rsidR="00E24361" w:rsidRPr="00912FD5" w:rsidRDefault="00E24361" w:rsidP="00E24361">
            <w:r>
              <w:t>2.2.9</w:t>
            </w:r>
            <w:r w:rsidRPr="00912FD5">
              <w:t>. Dalyvavimas nuotoliniuose kvalifikacijos tobulinimo renginiuose</w:t>
            </w:r>
            <w:r w:rsidR="00BA31FF">
              <w:t xml:space="preserve"> apie IKT ir ugdymo turinio atnaujinimą</w:t>
            </w:r>
          </w:p>
        </w:tc>
        <w:tc>
          <w:tcPr>
            <w:tcW w:w="1564" w:type="dxa"/>
            <w:tcBorders>
              <w:bottom w:val="single" w:sz="4" w:space="0" w:color="auto"/>
            </w:tcBorders>
            <w:vAlign w:val="center"/>
          </w:tcPr>
          <w:p w14:paraId="6B84A014" w14:textId="6D20CCE4" w:rsidR="00E24361" w:rsidRPr="00912FD5" w:rsidRDefault="00E24361" w:rsidP="00E24361">
            <w:pPr>
              <w:jc w:val="center"/>
            </w:pPr>
            <w:r w:rsidRPr="00912FD5">
              <w:t>Per metus</w:t>
            </w:r>
          </w:p>
        </w:tc>
        <w:tc>
          <w:tcPr>
            <w:tcW w:w="2126" w:type="dxa"/>
            <w:tcBorders>
              <w:bottom w:val="single" w:sz="4" w:space="0" w:color="auto"/>
            </w:tcBorders>
            <w:vAlign w:val="center"/>
          </w:tcPr>
          <w:p w14:paraId="59FE15BA" w14:textId="1E614875" w:rsidR="00E24361" w:rsidRPr="00912FD5" w:rsidRDefault="00E24361" w:rsidP="00E24361">
            <w:pPr>
              <w:jc w:val="center"/>
            </w:pPr>
            <w:r w:rsidRPr="00912FD5">
              <w:t>Administracija</w:t>
            </w:r>
          </w:p>
        </w:tc>
        <w:tc>
          <w:tcPr>
            <w:tcW w:w="1985" w:type="dxa"/>
            <w:tcBorders>
              <w:bottom w:val="single" w:sz="4" w:space="0" w:color="auto"/>
            </w:tcBorders>
            <w:vAlign w:val="center"/>
          </w:tcPr>
          <w:p w14:paraId="03946128" w14:textId="15256D46" w:rsidR="00E24361" w:rsidRPr="00912FD5" w:rsidRDefault="00E24361" w:rsidP="00E24361">
            <w:pPr>
              <w:jc w:val="center"/>
            </w:pPr>
            <w:r w:rsidRPr="00912FD5">
              <w:t>Mokymo lėšos</w:t>
            </w:r>
          </w:p>
        </w:tc>
        <w:tc>
          <w:tcPr>
            <w:tcW w:w="4423" w:type="dxa"/>
            <w:tcBorders>
              <w:bottom w:val="single" w:sz="4" w:space="0" w:color="auto"/>
            </w:tcBorders>
            <w:vAlign w:val="center"/>
          </w:tcPr>
          <w:p w14:paraId="6E5FF42D" w14:textId="59BBC216" w:rsidR="00E24361" w:rsidRPr="00912FD5" w:rsidRDefault="00E24361" w:rsidP="00E24361">
            <w:r w:rsidRPr="00912FD5">
              <w:t>Ne mažiau kaip 50 proc. mokytojų dalyvaus nuotoliniuose kvalifikacijos tobulinimo renginiuose (pedagogas.lt ir kt.)</w:t>
            </w:r>
          </w:p>
        </w:tc>
      </w:tr>
      <w:tr w:rsidR="00E24361" w:rsidRPr="006159D7" w14:paraId="03CBFCC5" w14:textId="77777777" w:rsidTr="00BF116A">
        <w:trPr>
          <w:trHeight w:val="526"/>
        </w:trPr>
        <w:tc>
          <w:tcPr>
            <w:tcW w:w="14630" w:type="dxa"/>
            <w:gridSpan w:val="5"/>
            <w:vAlign w:val="center"/>
          </w:tcPr>
          <w:p w14:paraId="3868E95E" w14:textId="7DE1E788" w:rsidR="00E24361" w:rsidRPr="006159D7" w:rsidRDefault="00E24361" w:rsidP="00E24361">
            <w:pPr>
              <w:spacing w:before="240"/>
              <w:ind w:firstLine="743"/>
              <w:rPr>
                <w:b/>
                <w:bCs/>
              </w:rPr>
            </w:pPr>
            <w:r w:rsidRPr="006159D7">
              <w:rPr>
                <w:b/>
                <w:bCs/>
              </w:rPr>
              <w:t>2.3. Uždavinys.</w:t>
            </w:r>
            <w:r w:rsidRPr="006159D7">
              <w:t xml:space="preserve"> Formuoti gimnazijos bendruomenės narių sveikos gyvensenos ir fizinio aktyvumo įpročius.</w:t>
            </w:r>
          </w:p>
        </w:tc>
      </w:tr>
      <w:tr w:rsidR="00E24361" w:rsidRPr="006159D7" w14:paraId="0E43B271" w14:textId="77777777" w:rsidTr="00BF116A">
        <w:trPr>
          <w:trHeight w:val="526"/>
        </w:trPr>
        <w:tc>
          <w:tcPr>
            <w:tcW w:w="4532" w:type="dxa"/>
            <w:tcBorders>
              <w:bottom w:val="single" w:sz="4" w:space="0" w:color="auto"/>
            </w:tcBorders>
            <w:vAlign w:val="center"/>
          </w:tcPr>
          <w:p w14:paraId="20CB7150" w14:textId="77777777" w:rsidR="00E24361" w:rsidRPr="006159D7" w:rsidRDefault="00E24361" w:rsidP="00E24361">
            <w:pPr>
              <w:jc w:val="center"/>
              <w:rPr>
                <w:b/>
              </w:rPr>
            </w:pPr>
            <w:r w:rsidRPr="006159D7">
              <w:rPr>
                <w:b/>
              </w:rPr>
              <w:t>Priemonės</w:t>
            </w:r>
          </w:p>
        </w:tc>
        <w:tc>
          <w:tcPr>
            <w:tcW w:w="1564" w:type="dxa"/>
            <w:tcBorders>
              <w:bottom w:val="single" w:sz="4" w:space="0" w:color="auto"/>
            </w:tcBorders>
            <w:vAlign w:val="center"/>
          </w:tcPr>
          <w:p w14:paraId="1919C9C8" w14:textId="77777777" w:rsidR="00E24361" w:rsidRPr="006159D7" w:rsidRDefault="00E24361" w:rsidP="00E24361">
            <w:pPr>
              <w:jc w:val="center"/>
              <w:rPr>
                <w:b/>
              </w:rPr>
            </w:pPr>
            <w:r w:rsidRPr="006159D7">
              <w:rPr>
                <w:b/>
              </w:rPr>
              <w:t>Laikas</w:t>
            </w:r>
          </w:p>
        </w:tc>
        <w:tc>
          <w:tcPr>
            <w:tcW w:w="2126" w:type="dxa"/>
            <w:tcBorders>
              <w:bottom w:val="single" w:sz="4" w:space="0" w:color="auto"/>
            </w:tcBorders>
            <w:vAlign w:val="center"/>
          </w:tcPr>
          <w:p w14:paraId="7DF3E096" w14:textId="77777777" w:rsidR="00E24361" w:rsidRPr="006159D7" w:rsidRDefault="00E24361" w:rsidP="00E24361">
            <w:pPr>
              <w:jc w:val="center"/>
              <w:rPr>
                <w:b/>
              </w:rPr>
            </w:pPr>
            <w:r w:rsidRPr="006159D7">
              <w:rPr>
                <w:b/>
              </w:rPr>
              <w:t>Atsakingas vykdytojas</w:t>
            </w:r>
          </w:p>
        </w:tc>
        <w:tc>
          <w:tcPr>
            <w:tcW w:w="1985" w:type="dxa"/>
            <w:tcBorders>
              <w:bottom w:val="single" w:sz="4" w:space="0" w:color="auto"/>
            </w:tcBorders>
            <w:vAlign w:val="center"/>
          </w:tcPr>
          <w:p w14:paraId="18BA622B" w14:textId="77777777" w:rsidR="00E24361" w:rsidRPr="006159D7" w:rsidRDefault="00E24361" w:rsidP="00E24361">
            <w:pPr>
              <w:jc w:val="center"/>
              <w:rPr>
                <w:b/>
              </w:rPr>
            </w:pPr>
            <w:r w:rsidRPr="006159D7">
              <w:rPr>
                <w:b/>
              </w:rPr>
              <w:t>Resursai</w:t>
            </w:r>
          </w:p>
        </w:tc>
        <w:tc>
          <w:tcPr>
            <w:tcW w:w="4423" w:type="dxa"/>
            <w:tcBorders>
              <w:bottom w:val="single" w:sz="4" w:space="0" w:color="auto"/>
            </w:tcBorders>
            <w:vAlign w:val="center"/>
          </w:tcPr>
          <w:p w14:paraId="4F71A253" w14:textId="77777777" w:rsidR="00E24361" w:rsidRPr="006159D7" w:rsidRDefault="00E24361" w:rsidP="00E24361">
            <w:pPr>
              <w:jc w:val="center"/>
              <w:rPr>
                <w:b/>
              </w:rPr>
            </w:pPr>
            <w:r w:rsidRPr="006159D7">
              <w:rPr>
                <w:b/>
              </w:rPr>
              <w:t>Sėkmės kriterijus</w:t>
            </w:r>
          </w:p>
        </w:tc>
      </w:tr>
      <w:tr w:rsidR="00E24361" w:rsidRPr="006159D7" w14:paraId="1A8088AE" w14:textId="77777777" w:rsidTr="00BF116A">
        <w:trPr>
          <w:trHeight w:val="526"/>
        </w:trPr>
        <w:tc>
          <w:tcPr>
            <w:tcW w:w="4532" w:type="dxa"/>
            <w:tcBorders>
              <w:bottom w:val="single" w:sz="4" w:space="0" w:color="auto"/>
            </w:tcBorders>
            <w:vAlign w:val="center"/>
          </w:tcPr>
          <w:p w14:paraId="75D3D25C" w14:textId="6B3C8948" w:rsidR="00E24361" w:rsidRPr="006159D7" w:rsidRDefault="00E24361" w:rsidP="00E24361">
            <w:r w:rsidRPr="006159D7">
              <w:t>2.3.1. Projektas „Interaktyviais žingsniais bendruomenės sveikatos stiprinimo keliu“</w:t>
            </w:r>
          </w:p>
        </w:tc>
        <w:tc>
          <w:tcPr>
            <w:tcW w:w="1564" w:type="dxa"/>
            <w:tcBorders>
              <w:bottom w:val="single" w:sz="4" w:space="0" w:color="auto"/>
            </w:tcBorders>
            <w:vAlign w:val="center"/>
          </w:tcPr>
          <w:p w14:paraId="7753AE6F" w14:textId="0448AE97" w:rsidR="00E24361" w:rsidRPr="006159D7" w:rsidRDefault="00E24361" w:rsidP="00E24361">
            <w:pPr>
              <w:jc w:val="center"/>
            </w:pPr>
            <w:r w:rsidRPr="006159D7">
              <w:t>III ketvirtis</w:t>
            </w:r>
          </w:p>
        </w:tc>
        <w:tc>
          <w:tcPr>
            <w:tcW w:w="2126" w:type="dxa"/>
            <w:tcBorders>
              <w:bottom w:val="single" w:sz="4" w:space="0" w:color="auto"/>
            </w:tcBorders>
            <w:vAlign w:val="center"/>
          </w:tcPr>
          <w:p w14:paraId="464091B5" w14:textId="5F6B48F0" w:rsidR="00E24361" w:rsidRPr="006159D7" w:rsidRDefault="00E24361" w:rsidP="00E24361">
            <w:r w:rsidRPr="006159D7">
              <w:t>Administracija</w:t>
            </w:r>
          </w:p>
        </w:tc>
        <w:tc>
          <w:tcPr>
            <w:tcW w:w="1985" w:type="dxa"/>
            <w:tcBorders>
              <w:bottom w:val="single" w:sz="4" w:space="0" w:color="auto"/>
            </w:tcBorders>
            <w:vAlign w:val="center"/>
          </w:tcPr>
          <w:p w14:paraId="0581F27B" w14:textId="39D5E17A" w:rsidR="00E24361" w:rsidRPr="006159D7" w:rsidRDefault="00E24361" w:rsidP="00E24361">
            <w:pPr>
              <w:jc w:val="center"/>
            </w:pPr>
            <w:r w:rsidRPr="006159D7">
              <w:t>MA (1 000 Eur), SRF (50 000 Eur) lėšos</w:t>
            </w:r>
          </w:p>
        </w:tc>
        <w:tc>
          <w:tcPr>
            <w:tcW w:w="4423" w:type="dxa"/>
            <w:tcBorders>
              <w:bottom w:val="single" w:sz="4" w:space="0" w:color="auto"/>
            </w:tcBorders>
            <w:vAlign w:val="center"/>
          </w:tcPr>
          <w:p w14:paraId="24B14847" w14:textId="277619F8" w:rsidR="00E24361" w:rsidRPr="006159D7" w:rsidRDefault="00E24361" w:rsidP="00E24361">
            <w:r w:rsidRPr="006159D7">
              <w:t>Parengta ir pateikta projekto paraiška Sporto rėmimo fondui. Gautas finansavimas, įrengta interaktyvi erdvė</w:t>
            </w:r>
          </w:p>
        </w:tc>
      </w:tr>
      <w:tr w:rsidR="00E24361" w:rsidRPr="006159D7" w14:paraId="4ED71D2E" w14:textId="77777777" w:rsidTr="00BF116A">
        <w:trPr>
          <w:trHeight w:val="526"/>
        </w:trPr>
        <w:tc>
          <w:tcPr>
            <w:tcW w:w="4532" w:type="dxa"/>
            <w:tcBorders>
              <w:bottom w:val="single" w:sz="4" w:space="0" w:color="auto"/>
            </w:tcBorders>
            <w:vAlign w:val="center"/>
          </w:tcPr>
          <w:p w14:paraId="10E31C16" w14:textId="031C66CC" w:rsidR="00E24361" w:rsidRPr="006159D7" w:rsidRDefault="00E24361" w:rsidP="00E24361">
            <w:r w:rsidRPr="006159D7">
              <w:t>2.3.2. Užsiėmimų bendruomenės nariams interaktyvioje erdvėje organizavimas</w:t>
            </w:r>
          </w:p>
        </w:tc>
        <w:tc>
          <w:tcPr>
            <w:tcW w:w="1564" w:type="dxa"/>
            <w:tcBorders>
              <w:bottom w:val="single" w:sz="4" w:space="0" w:color="auto"/>
            </w:tcBorders>
            <w:vAlign w:val="center"/>
          </w:tcPr>
          <w:p w14:paraId="7DDA24EE" w14:textId="56D4E49C" w:rsidR="00E24361" w:rsidRPr="006159D7" w:rsidRDefault="00E24361" w:rsidP="00E24361">
            <w:pPr>
              <w:jc w:val="center"/>
            </w:pPr>
            <w:r w:rsidRPr="006159D7">
              <w:t>IV ketvirtis</w:t>
            </w:r>
          </w:p>
        </w:tc>
        <w:tc>
          <w:tcPr>
            <w:tcW w:w="2126" w:type="dxa"/>
            <w:tcBorders>
              <w:bottom w:val="single" w:sz="4" w:space="0" w:color="auto"/>
            </w:tcBorders>
            <w:vAlign w:val="center"/>
          </w:tcPr>
          <w:p w14:paraId="0A6D0ACF" w14:textId="19724904" w:rsidR="00E24361" w:rsidRPr="006159D7" w:rsidRDefault="00E24361" w:rsidP="00E24361">
            <w:r w:rsidRPr="006159D7">
              <w:t>Administracija</w:t>
            </w:r>
          </w:p>
        </w:tc>
        <w:tc>
          <w:tcPr>
            <w:tcW w:w="1985" w:type="dxa"/>
            <w:tcBorders>
              <w:bottom w:val="single" w:sz="4" w:space="0" w:color="auto"/>
            </w:tcBorders>
            <w:vAlign w:val="center"/>
          </w:tcPr>
          <w:p w14:paraId="4C44F398" w14:textId="2B200935" w:rsidR="00E24361" w:rsidRPr="006159D7" w:rsidRDefault="00E24361" w:rsidP="00E24361">
            <w:pPr>
              <w:jc w:val="center"/>
            </w:pPr>
            <w:r w:rsidRPr="006159D7">
              <w:t>Žmogiškieji ištekliai</w:t>
            </w:r>
          </w:p>
        </w:tc>
        <w:tc>
          <w:tcPr>
            <w:tcW w:w="4423" w:type="dxa"/>
            <w:tcBorders>
              <w:bottom w:val="single" w:sz="4" w:space="0" w:color="auto"/>
            </w:tcBorders>
            <w:vAlign w:val="center"/>
          </w:tcPr>
          <w:p w14:paraId="4F605E9C" w14:textId="78F04244" w:rsidR="00E24361" w:rsidRPr="006159D7" w:rsidRDefault="00E24361" w:rsidP="00E24361">
            <w:r w:rsidRPr="006159D7">
              <w:t>Užsiėmimuose interaktyvioje erdvėje per metus dalyvaus ne mažiau kaip 10 proc. gimnazijos bendruomenės narių</w:t>
            </w:r>
          </w:p>
        </w:tc>
      </w:tr>
      <w:tr w:rsidR="00E24361" w:rsidRPr="006159D7" w14:paraId="66F275A6" w14:textId="77777777" w:rsidTr="00BF116A">
        <w:trPr>
          <w:trHeight w:val="526"/>
        </w:trPr>
        <w:tc>
          <w:tcPr>
            <w:tcW w:w="4532" w:type="dxa"/>
            <w:tcBorders>
              <w:bottom w:val="single" w:sz="4" w:space="0" w:color="auto"/>
            </w:tcBorders>
            <w:vAlign w:val="center"/>
          </w:tcPr>
          <w:p w14:paraId="295A7BEB" w14:textId="72773986" w:rsidR="00E24361" w:rsidRPr="006159D7" w:rsidRDefault="00E24361" w:rsidP="00E24361">
            <w:r w:rsidRPr="006159D7">
              <w:t>2.3.3. Dalyvavimas Lietuvos sveikatą stiprinančių mokyklų programoje</w:t>
            </w:r>
          </w:p>
        </w:tc>
        <w:tc>
          <w:tcPr>
            <w:tcW w:w="1564" w:type="dxa"/>
            <w:tcBorders>
              <w:bottom w:val="single" w:sz="4" w:space="0" w:color="auto"/>
            </w:tcBorders>
            <w:vAlign w:val="center"/>
          </w:tcPr>
          <w:p w14:paraId="498F74F3" w14:textId="77777777" w:rsidR="00E24361" w:rsidRDefault="00E24361" w:rsidP="00E24361">
            <w:pPr>
              <w:jc w:val="center"/>
            </w:pPr>
            <w:r w:rsidRPr="006159D7">
              <w:t xml:space="preserve">Nuo </w:t>
            </w:r>
          </w:p>
          <w:p w14:paraId="3A679152" w14:textId="2756D754" w:rsidR="00E24361" w:rsidRPr="006159D7" w:rsidRDefault="00E24361" w:rsidP="00E24361">
            <w:pPr>
              <w:jc w:val="center"/>
            </w:pPr>
            <w:r w:rsidRPr="006159D7">
              <w:t>2021-09-01</w:t>
            </w:r>
          </w:p>
        </w:tc>
        <w:tc>
          <w:tcPr>
            <w:tcW w:w="2126" w:type="dxa"/>
            <w:tcBorders>
              <w:bottom w:val="single" w:sz="4" w:space="0" w:color="auto"/>
            </w:tcBorders>
            <w:vAlign w:val="center"/>
          </w:tcPr>
          <w:p w14:paraId="382C92F2" w14:textId="4E7626CD" w:rsidR="00E24361" w:rsidRPr="006159D7" w:rsidRDefault="00E24361" w:rsidP="00E24361">
            <w:r w:rsidRPr="006159D7">
              <w:t>Koordinacinis komitetas</w:t>
            </w:r>
          </w:p>
        </w:tc>
        <w:tc>
          <w:tcPr>
            <w:tcW w:w="1985" w:type="dxa"/>
            <w:tcBorders>
              <w:bottom w:val="single" w:sz="4" w:space="0" w:color="auto"/>
            </w:tcBorders>
            <w:vAlign w:val="center"/>
          </w:tcPr>
          <w:p w14:paraId="1DBF1A94" w14:textId="3F92AAB1" w:rsidR="00E24361" w:rsidRPr="006159D7" w:rsidRDefault="00E24361" w:rsidP="00E24361">
            <w:pPr>
              <w:jc w:val="center"/>
            </w:pPr>
            <w:r w:rsidRPr="006159D7">
              <w:t>Žmogiškieji ištekliai</w:t>
            </w:r>
          </w:p>
        </w:tc>
        <w:tc>
          <w:tcPr>
            <w:tcW w:w="4423" w:type="dxa"/>
            <w:tcBorders>
              <w:bottom w:val="single" w:sz="4" w:space="0" w:color="auto"/>
            </w:tcBorders>
            <w:vAlign w:val="center"/>
          </w:tcPr>
          <w:p w14:paraId="39A024AB" w14:textId="1203B635" w:rsidR="00E24361" w:rsidRPr="006159D7" w:rsidRDefault="00E24361" w:rsidP="00E24361">
            <w:r w:rsidRPr="006159D7">
              <w:t>Parengta ir pateikta programos paraiška. Gimnazija įtraukta į Lietuvos sveikatą stiprinančių mokyklų tinklą. Per metus vykdomos 2 sveikatą stiprinančios veiklos, kuriose dalyvauja daugiau kaip 30 proc. Gimnazijos bendruomenės narių</w:t>
            </w:r>
          </w:p>
        </w:tc>
      </w:tr>
      <w:tr w:rsidR="00E24361" w:rsidRPr="006159D7" w14:paraId="4BF6E70C" w14:textId="77777777" w:rsidTr="00D55456">
        <w:trPr>
          <w:trHeight w:val="526"/>
        </w:trPr>
        <w:tc>
          <w:tcPr>
            <w:tcW w:w="4532" w:type="dxa"/>
            <w:tcBorders>
              <w:top w:val="single" w:sz="4" w:space="0" w:color="auto"/>
              <w:left w:val="single" w:sz="4" w:space="0" w:color="auto"/>
              <w:bottom w:val="single" w:sz="4" w:space="0" w:color="auto"/>
              <w:right w:val="single" w:sz="4" w:space="0" w:color="auto"/>
            </w:tcBorders>
            <w:vAlign w:val="center"/>
          </w:tcPr>
          <w:p w14:paraId="24ED8432" w14:textId="46D41394" w:rsidR="00E24361" w:rsidRPr="006159D7" w:rsidRDefault="00E24361" w:rsidP="00E24361">
            <w:r>
              <w:t>2.3.</w:t>
            </w:r>
            <w:r w:rsidRPr="006159D7">
              <w:t>4. Projektas „Mokausi plaukti – 6“</w:t>
            </w:r>
          </w:p>
        </w:tc>
        <w:tc>
          <w:tcPr>
            <w:tcW w:w="1564" w:type="dxa"/>
            <w:tcBorders>
              <w:top w:val="single" w:sz="4" w:space="0" w:color="auto"/>
              <w:left w:val="single" w:sz="4" w:space="0" w:color="auto"/>
              <w:bottom w:val="single" w:sz="4" w:space="0" w:color="auto"/>
              <w:right w:val="single" w:sz="4" w:space="0" w:color="auto"/>
            </w:tcBorders>
            <w:vAlign w:val="center"/>
          </w:tcPr>
          <w:p w14:paraId="46F52E55" w14:textId="77777777" w:rsidR="00E24361" w:rsidRPr="006159D7" w:rsidRDefault="00E24361" w:rsidP="00E24361">
            <w:pPr>
              <w:jc w:val="center"/>
            </w:pPr>
            <w:r w:rsidRPr="006159D7">
              <w:t>Gegužė</w:t>
            </w:r>
          </w:p>
          <w:p w14:paraId="46FF4740" w14:textId="77777777" w:rsidR="00E24361" w:rsidRPr="006159D7" w:rsidRDefault="00E24361" w:rsidP="00E24361">
            <w:pPr>
              <w:jc w:val="center"/>
            </w:pPr>
            <w:r w:rsidRPr="006159D7">
              <w:t>Birželis</w:t>
            </w:r>
          </w:p>
          <w:p w14:paraId="4A5D29F5" w14:textId="77777777" w:rsidR="00E24361" w:rsidRPr="006159D7" w:rsidRDefault="00E24361" w:rsidP="00E24361">
            <w:pPr>
              <w:jc w:val="center"/>
            </w:pPr>
            <w:r w:rsidRPr="006159D7">
              <w:lastRenderedPageBreak/>
              <w:t>Rugsėjis</w:t>
            </w:r>
          </w:p>
        </w:tc>
        <w:tc>
          <w:tcPr>
            <w:tcW w:w="2126" w:type="dxa"/>
            <w:tcBorders>
              <w:top w:val="single" w:sz="4" w:space="0" w:color="auto"/>
              <w:left w:val="single" w:sz="4" w:space="0" w:color="auto"/>
              <w:bottom w:val="single" w:sz="4" w:space="0" w:color="auto"/>
              <w:right w:val="single" w:sz="4" w:space="0" w:color="auto"/>
            </w:tcBorders>
            <w:vAlign w:val="center"/>
          </w:tcPr>
          <w:p w14:paraId="7F04C612" w14:textId="77777777" w:rsidR="00E24361" w:rsidRPr="006159D7" w:rsidRDefault="00E24361" w:rsidP="00E24361">
            <w:r w:rsidRPr="006159D7">
              <w:lastRenderedPageBreak/>
              <w:t xml:space="preserve">A. Džiugelytė,     </w:t>
            </w:r>
          </w:p>
          <w:p w14:paraId="731F6F52" w14:textId="739A3C36" w:rsidR="00E24361" w:rsidRPr="006159D7" w:rsidRDefault="00E24361" w:rsidP="00E24361">
            <w:r w:rsidRPr="006159D7">
              <w:t>S. Juknevičienė</w:t>
            </w:r>
          </w:p>
        </w:tc>
        <w:tc>
          <w:tcPr>
            <w:tcW w:w="1985" w:type="dxa"/>
            <w:tcBorders>
              <w:top w:val="single" w:sz="4" w:space="0" w:color="auto"/>
              <w:left w:val="single" w:sz="4" w:space="0" w:color="auto"/>
              <w:bottom w:val="single" w:sz="4" w:space="0" w:color="auto"/>
              <w:right w:val="single" w:sz="4" w:space="0" w:color="auto"/>
            </w:tcBorders>
            <w:vAlign w:val="center"/>
          </w:tcPr>
          <w:p w14:paraId="17FE9C65" w14:textId="77777777" w:rsidR="00E24361" w:rsidRPr="006159D7" w:rsidRDefault="00E24361" w:rsidP="00E24361">
            <w:pPr>
              <w:jc w:val="center"/>
            </w:pPr>
            <w:r w:rsidRPr="006159D7">
              <w:t>Projekto lėšos</w:t>
            </w:r>
          </w:p>
        </w:tc>
        <w:tc>
          <w:tcPr>
            <w:tcW w:w="4423" w:type="dxa"/>
            <w:tcBorders>
              <w:top w:val="single" w:sz="4" w:space="0" w:color="auto"/>
              <w:left w:val="single" w:sz="4" w:space="0" w:color="auto"/>
              <w:bottom w:val="single" w:sz="4" w:space="0" w:color="auto"/>
              <w:right w:val="single" w:sz="4" w:space="0" w:color="auto"/>
            </w:tcBorders>
            <w:vAlign w:val="center"/>
          </w:tcPr>
          <w:p w14:paraId="1DC28F0F" w14:textId="77777777" w:rsidR="00E24361" w:rsidRPr="006159D7" w:rsidRDefault="00E24361" w:rsidP="00E24361">
            <w:r w:rsidRPr="006159D7">
              <w:t>2 kl. mokiniai išmoks plaukti ir saugaus elgesio vandenyje ir prie vandens</w:t>
            </w:r>
          </w:p>
        </w:tc>
      </w:tr>
      <w:tr w:rsidR="00E24361" w:rsidRPr="006159D7" w14:paraId="6C236981" w14:textId="77777777" w:rsidTr="00BF116A">
        <w:trPr>
          <w:trHeight w:val="526"/>
        </w:trPr>
        <w:tc>
          <w:tcPr>
            <w:tcW w:w="4532" w:type="dxa"/>
            <w:tcBorders>
              <w:top w:val="single" w:sz="4" w:space="0" w:color="auto"/>
              <w:left w:val="single" w:sz="4" w:space="0" w:color="auto"/>
              <w:bottom w:val="single" w:sz="4" w:space="0" w:color="auto"/>
              <w:right w:val="single" w:sz="4" w:space="0" w:color="auto"/>
            </w:tcBorders>
            <w:vAlign w:val="center"/>
          </w:tcPr>
          <w:p w14:paraId="550C0512" w14:textId="338D4AB5" w:rsidR="00E24361" w:rsidRPr="00A56E11" w:rsidRDefault="00E24361" w:rsidP="00E24361">
            <w:pPr>
              <w:rPr>
                <w:highlight w:val="yellow"/>
              </w:rPr>
            </w:pPr>
            <w:r>
              <w:lastRenderedPageBreak/>
              <w:t>2.3</w:t>
            </w:r>
            <w:r w:rsidRPr="006159D7">
              <w:t xml:space="preserve">.5. </w:t>
            </w:r>
            <w:r w:rsidRPr="006159D7">
              <w:rPr>
                <w:rFonts w:eastAsia="Calibri"/>
              </w:rPr>
              <w:t>Sveikatos stiprinimo renginiai, užsiėmimai, sveikatos minėtinos dienos, viktorinos</w:t>
            </w:r>
          </w:p>
        </w:tc>
        <w:tc>
          <w:tcPr>
            <w:tcW w:w="1564" w:type="dxa"/>
            <w:tcBorders>
              <w:top w:val="single" w:sz="4" w:space="0" w:color="auto"/>
              <w:left w:val="single" w:sz="4" w:space="0" w:color="auto"/>
              <w:bottom w:val="single" w:sz="4" w:space="0" w:color="auto"/>
              <w:right w:val="single" w:sz="4" w:space="0" w:color="auto"/>
            </w:tcBorders>
            <w:vAlign w:val="center"/>
          </w:tcPr>
          <w:p w14:paraId="492B622C" w14:textId="0613F164" w:rsidR="00E24361" w:rsidRPr="00A56E11" w:rsidRDefault="00E24361" w:rsidP="00E24361">
            <w:pPr>
              <w:jc w:val="center"/>
              <w:rPr>
                <w:highlight w:val="yellow"/>
              </w:rPr>
            </w:pPr>
            <w:r w:rsidRPr="006159D7">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20621BA3" w14:textId="46203396" w:rsidR="00E24361" w:rsidRPr="00A56E11" w:rsidRDefault="00E24361" w:rsidP="00E24361">
            <w:pPr>
              <w:rPr>
                <w:highlight w:val="yellow"/>
              </w:rPr>
            </w:pPr>
            <w:r w:rsidRPr="006159D7">
              <w:t xml:space="preserve">A. Džiugelytė, </w:t>
            </w:r>
          </w:p>
        </w:tc>
        <w:tc>
          <w:tcPr>
            <w:tcW w:w="1985" w:type="dxa"/>
            <w:tcBorders>
              <w:top w:val="single" w:sz="4" w:space="0" w:color="auto"/>
              <w:left w:val="single" w:sz="4" w:space="0" w:color="auto"/>
              <w:bottom w:val="single" w:sz="4" w:space="0" w:color="auto"/>
              <w:right w:val="single" w:sz="4" w:space="0" w:color="auto"/>
            </w:tcBorders>
            <w:vAlign w:val="center"/>
          </w:tcPr>
          <w:p w14:paraId="6ECAF409" w14:textId="5C67EC6A" w:rsidR="00E24361" w:rsidRPr="00A56E11" w:rsidRDefault="00E24361" w:rsidP="00E24361">
            <w:pPr>
              <w:jc w:val="center"/>
              <w:rPr>
                <w:highlight w:val="yellow"/>
              </w:rPr>
            </w:pPr>
            <w:r w:rsidRPr="006159D7">
              <w:t>VSB lėšos, 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7B00E378" w14:textId="19E58011" w:rsidR="00E24361" w:rsidRPr="00A56E11" w:rsidRDefault="00E24361" w:rsidP="00E24361">
            <w:pPr>
              <w:rPr>
                <w:highlight w:val="yellow"/>
              </w:rPr>
            </w:pPr>
            <w:r w:rsidRPr="006159D7">
              <w:t>Ne mažiau kaip 60 proc. gimnazijos bendruomenės edukaciniuose užsiėmimuose mokysis stiprinti ir saugoti sveikatą, keisti požiūrį į sveiką gyvenseną</w:t>
            </w:r>
          </w:p>
        </w:tc>
      </w:tr>
      <w:tr w:rsidR="00E24361" w:rsidRPr="006159D7" w14:paraId="6D85054A" w14:textId="77777777" w:rsidTr="00BF116A">
        <w:trPr>
          <w:trHeight w:val="526"/>
        </w:trPr>
        <w:tc>
          <w:tcPr>
            <w:tcW w:w="4532" w:type="dxa"/>
            <w:tcBorders>
              <w:top w:val="single" w:sz="4" w:space="0" w:color="auto"/>
              <w:left w:val="single" w:sz="4" w:space="0" w:color="auto"/>
              <w:bottom w:val="single" w:sz="4" w:space="0" w:color="auto"/>
              <w:right w:val="single" w:sz="4" w:space="0" w:color="auto"/>
            </w:tcBorders>
            <w:vAlign w:val="center"/>
          </w:tcPr>
          <w:p w14:paraId="25935DE5" w14:textId="6478292C" w:rsidR="00E24361" w:rsidRPr="00A56E11" w:rsidRDefault="00E24361" w:rsidP="00E24361">
            <w:pPr>
              <w:rPr>
                <w:highlight w:val="yellow"/>
              </w:rPr>
            </w:pPr>
            <w:r>
              <w:t>2.3</w:t>
            </w:r>
            <w:r w:rsidRPr="006159D7">
              <w:t xml:space="preserve">.6. </w:t>
            </w:r>
            <w:r w:rsidRPr="006159D7">
              <w:rPr>
                <w:rFonts w:eastAsia="Calibri"/>
              </w:rPr>
              <w:t>Projektas „Sveikata visus metus“</w:t>
            </w:r>
          </w:p>
        </w:tc>
        <w:tc>
          <w:tcPr>
            <w:tcW w:w="1564" w:type="dxa"/>
            <w:tcBorders>
              <w:top w:val="single" w:sz="4" w:space="0" w:color="auto"/>
              <w:left w:val="single" w:sz="4" w:space="0" w:color="auto"/>
              <w:bottom w:val="single" w:sz="4" w:space="0" w:color="auto"/>
              <w:right w:val="single" w:sz="4" w:space="0" w:color="auto"/>
            </w:tcBorders>
            <w:vAlign w:val="center"/>
          </w:tcPr>
          <w:p w14:paraId="2185E08D" w14:textId="7A955A7D" w:rsidR="00E24361" w:rsidRPr="00A56E11" w:rsidRDefault="00E24361" w:rsidP="00E24361">
            <w:pPr>
              <w:jc w:val="center"/>
              <w:rPr>
                <w:highlight w:val="yellow"/>
              </w:rPr>
            </w:pPr>
            <w:r w:rsidRPr="006159D7">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28044A34" w14:textId="4EBD6239" w:rsidR="00E24361" w:rsidRPr="00A56E11" w:rsidRDefault="00E24361" w:rsidP="00E24361">
            <w:pPr>
              <w:rPr>
                <w:highlight w:val="yellow"/>
              </w:rPr>
            </w:pPr>
            <w:r w:rsidRPr="006159D7">
              <w:t>A. Džiugelytė,     L. Kazakaitienė, klasių vadovai</w:t>
            </w:r>
          </w:p>
        </w:tc>
        <w:tc>
          <w:tcPr>
            <w:tcW w:w="1985" w:type="dxa"/>
            <w:tcBorders>
              <w:top w:val="single" w:sz="4" w:space="0" w:color="auto"/>
              <w:left w:val="single" w:sz="4" w:space="0" w:color="auto"/>
              <w:bottom w:val="single" w:sz="4" w:space="0" w:color="auto"/>
              <w:right w:val="single" w:sz="4" w:space="0" w:color="auto"/>
            </w:tcBorders>
            <w:vAlign w:val="center"/>
          </w:tcPr>
          <w:p w14:paraId="479F8395" w14:textId="526E0570" w:rsidR="00E24361" w:rsidRPr="00A56E11" w:rsidRDefault="00E24361" w:rsidP="00E24361">
            <w:pPr>
              <w:jc w:val="center"/>
              <w:rPr>
                <w:highlight w:val="yellow"/>
              </w:rP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4D87CB09" w14:textId="61D386A2" w:rsidR="00E24361" w:rsidRPr="00A56E11" w:rsidRDefault="00E24361" w:rsidP="00E24361">
            <w:pPr>
              <w:rPr>
                <w:highlight w:val="yellow"/>
              </w:rPr>
            </w:pPr>
            <w:r w:rsidRPr="006159D7">
              <w:t>Ne mažiau kaip 30 proc. mokinių formuos naują požiūrį į sveikatos puoselėjimą, aktyvią veiklą, tobulins darbą komandoje</w:t>
            </w:r>
          </w:p>
        </w:tc>
      </w:tr>
      <w:tr w:rsidR="00E24361" w:rsidRPr="006159D7" w14:paraId="79A0256C" w14:textId="77777777" w:rsidTr="00BF116A">
        <w:trPr>
          <w:trHeight w:val="526"/>
        </w:trPr>
        <w:tc>
          <w:tcPr>
            <w:tcW w:w="4532" w:type="dxa"/>
            <w:tcBorders>
              <w:top w:val="single" w:sz="4" w:space="0" w:color="auto"/>
              <w:left w:val="single" w:sz="4" w:space="0" w:color="auto"/>
              <w:bottom w:val="single" w:sz="4" w:space="0" w:color="auto"/>
              <w:right w:val="single" w:sz="4" w:space="0" w:color="auto"/>
            </w:tcBorders>
            <w:vAlign w:val="center"/>
          </w:tcPr>
          <w:p w14:paraId="2328CCBD" w14:textId="4D789ED8" w:rsidR="00E24361" w:rsidRPr="00071F3D" w:rsidRDefault="00E24361" w:rsidP="00E24361">
            <w:r w:rsidRPr="00071F3D">
              <w:t>2.3.7. Gimnazijos mokinių dalyvavimas sporto varžybose (orientavimosi sporto, krepšinio, futbolo, tinklinio, kvadrato ir kt.)</w:t>
            </w:r>
          </w:p>
        </w:tc>
        <w:tc>
          <w:tcPr>
            <w:tcW w:w="1564" w:type="dxa"/>
            <w:tcBorders>
              <w:top w:val="single" w:sz="4" w:space="0" w:color="auto"/>
              <w:left w:val="single" w:sz="4" w:space="0" w:color="auto"/>
              <w:bottom w:val="single" w:sz="4" w:space="0" w:color="auto"/>
              <w:right w:val="single" w:sz="4" w:space="0" w:color="auto"/>
            </w:tcBorders>
            <w:vAlign w:val="center"/>
          </w:tcPr>
          <w:p w14:paraId="6F433504" w14:textId="4F9E9D46" w:rsidR="00E24361" w:rsidRPr="00071F3D" w:rsidRDefault="00E24361" w:rsidP="00E24361">
            <w:pPr>
              <w:jc w:val="center"/>
            </w:pPr>
            <w:r>
              <w:t>Per metus</w:t>
            </w:r>
          </w:p>
        </w:tc>
        <w:tc>
          <w:tcPr>
            <w:tcW w:w="2126" w:type="dxa"/>
            <w:tcBorders>
              <w:top w:val="single" w:sz="4" w:space="0" w:color="auto"/>
              <w:left w:val="single" w:sz="4" w:space="0" w:color="auto"/>
              <w:bottom w:val="single" w:sz="4" w:space="0" w:color="auto"/>
              <w:right w:val="single" w:sz="4" w:space="0" w:color="auto"/>
            </w:tcBorders>
            <w:vAlign w:val="center"/>
          </w:tcPr>
          <w:p w14:paraId="1A02FFB2" w14:textId="77777777" w:rsidR="00E24361" w:rsidRDefault="00E24361" w:rsidP="00E24361">
            <w:r>
              <w:t>V. Dulius,</w:t>
            </w:r>
          </w:p>
          <w:p w14:paraId="4FC14751" w14:textId="210A0F8B" w:rsidR="00E24361" w:rsidRDefault="00E24361" w:rsidP="00E24361">
            <w:r>
              <w:t>V. Pocius</w:t>
            </w:r>
          </w:p>
          <w:p w14:paraId="0055C9CD" w14:textId="206A68B0" w:rsidR="00E24361" w:rsidRPr="00071F3D" w:rsidRDefault="00E24361" w:rsidP="00E24361">
            <w:r>
              <w:t>S. Rudienė</w:t>
            </w:r>
          </w:p>
        </w:tc>
        <w:tc>
          <w:tcPr>
            <w:tcW w:w="1985" w:type="dxa"/>
            <w:tcBorders>
              <w:top w:val="single" w:sz="4" w:space="0" w:color="auto"/>
              <w:left w:val="single" w:sz="4" w:space="0" w:color="auto"/>
              <w:bottom w:val="single" w:sz="4" w:space="0" w:color="auto"/>
              <w:right w:val="single" w:sz="4" w:space="0" w:color="auto"/>
            </w:tcBorders>
            <w:vAlign w:val="center"/>
          </w:tcPr>
          <w:p w14:paraId="762B6DF3" w14:textId="54B1A0D4" w:rsidR="00E24361" w:rsidRPr="00071F3D" w:rsidRDefault="00E24361" w:rsidP="00E24361">
            <w:pPr>
              <w:jc w:val="center"/>
            </w:pPr>
            <w:r w:rsidRPr="006159D7">
              <w:t>Žmogiškieji ištekliai</w:t>
            </w:r>
          </w:p>
        </w:tc>
        <w:tc>
          <w:tcPr>
            <w:tcW w:w="4423" w:type="dxa"/>
            <w:tcBorders>
              <w:top w:val="single" w:sz="4" w:space="0" w:color="auto"/>
              <w:left w:val="single" w:sz="4" w:space="0" w:color="auto"/>
              <w:bottom w:val="single" w:sz="4" w:space="0" w:color="auto"/>
              <w:right w:val="single" w:sz="4" w:space="0" w:color="auto"/>
            </w:tcBorders>
            <w:vAlign w:val="center"/>
          </w:tcPr>
          <w:p w14:paraId="7B25F11F" w14:textId="15651131" w:rsidR="00E24361" w:rsidRPr="00071F3D" w:rsidRDefault="00E24361" w:rsidP="00E24361">
            <w:r>
              <w:t>Bent 40 proc. sporto būrelius lankančių mokinių dalyvaus ne mažiau kaip 5 varžybose, formuosis fizinio aktyvumo, sveikos gyvensenos įgūdžius</w:t>
            </w:r>
          </w:p>
        </w:tc>
      </w:tr>
      <w:tr w:rsidR="00E24361" w:rsidRPr="006159D7" w14:paraId="1AE112EB" w14:textId="77777777" w:rsidTr="00BF116A">
        <w:trPr>
          <w:trHeight w:val="417"/>
        </w:trPr>
        <w:tc>
          <w:tcPr>
            <w:tcW w:w="14630" w:type="dxa"/>
            <w:gridSpan w:val="5"/>
            <w:vAlign w:val="center"/>
          </w:tcPr>
          <w:p w14:paraId="117E8108" w14:textId="77777777" w:rsidR="00E24361" w:rsidRPr="006159D7" w:rsidRDefault="00E24361" w:rsidP="00E24361">
            <w:r w:rsidRPr="006159D7">
              <w:t>Gimnazijos renginių planas (1 priedas)</w:t>
            </w:r>
          </w:p>
        </w:tc>
      </w:tr>
    </w:tbl>
    <w:p w14:paraId="3A0FF5F2" w14:textId="27CF21D0" w:rsidR="001569B3" w:rsidRDefault="029E08A0" w:rsidP="78DFACBF">
      <w:r w:rsidRPr="006159D7">
        <w:t>* MA – mokyklos aplinkos lėšos; SFR – sporto rėmimo fondas.</w:t>
      </w:r>
    </w:p>
    <w:p w14:paraId="5050DEA9" w14:textId="77777777" w:rsidR="006075E1" w:rsidRPr="006159D7" w:rsidRDefault="006075E1" w:rsidP="78DFACBF"/>
    <w:p w14:paraId="21FE8CE1" w14:textId="77777777" w:rsidR="00531707" w:rsidRPr="006159D7" w:rsidRDefault="006E762F" w:rsidP="24724798">
      <w:pPr>
        <w:tabs>
          <w:tab w:val="left" w:pos="5280"/>
        </w:tabs>
        <w:ind w:firstLine="1276"/>
        <w:jc w:val="both"/>
      </w:pPr>
      <w:r w:rsidRPr="006159D7">
        <w:rPr>
          <w:b/>
          <w:bCs/>
        </w:rPr>
        <w:t>3</w:t>
      </w:r>
      <w:r w:rsidR="00531707" w:rsidRPr="006159D7">
        <w:rPr>
          <w:b/>
          <w:bCs/>
        </w:rPr>
        <w:t>.</w:t>
      </w:r>
      <w:r w:rsidR="00531707" w:rsidRPr="006159D7">
        <w:t xml:space="preserve"> </w:t>
      </w:r>
      <w:r w:rsidR="00531707" w:rsidRPr="006159D7">
        <w:rPr>
          <w:b/>
          <w:bCs/>
        </w:rPr>
        <w:t xml:space="preserve">Tikslas. </w:t>
      </w:r>
      <w:r w:rsidR="00B1094D" w:rsidRPr="006159D7">
        <w:t>Kurti saugią ir modernią gimnazijos edukacinę aplinką.</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60"/>
        <w:gridCol w:w="2126"/>
        <w:gridCol w:w="1730"/>
        <w:gridCol w:w="4536"/>
      </w:tblGrid>
      <w:tr w:rsidR="00BF116A" w:rsidRPr="006159D7" w14:paraId="4BD2BAA3" w14:textId="77777777" w:rsidTr="00BF116A">
        <w:tc>
          <w:tcPr>
            <w:tcW w:w="14630" w:type="dxa"/>
            <w:gridSpan w:val="5"/>
            <w:vAlign w:val="center"/>
          </w:tcPr>
          <w:p w14:paraId="175EEC11" w14:textId="77777777" w:rsidR="00D65B45" w:rsidRPr="006159D7" w:rsidRDefault="4036C836" w:rsidP="24724798">
            <w:pPr>
              <w:ind w:firstLine="743"/>
              <w:rPr>
                <w:b/>
                <w:bCs/>
              </w:rPr>
            </w:pPr>
            <w:r w:rsidRPr="006159D7">
              <w:rPr>
                <w:b/>
                <w:bCs/>
              </w:rPr>
              <w:t>3.1.</w:t>
            </w:r>
            <w:r w:rsidRPr="006159D7">
              <w:t xml:space="preserve"> </w:t>
            </w:r>
            <w:r w:rsidRPr="006159D7">
              <w:rPr>
                <w:b/>
                <w:bCs/>
              </w:rPr>
              <w:t xml:space="preserve">Uždavinys. </w:t>
            </w:r>
            <w:r w:rsidR="00B1094D" w:rsidRPr="006159D7">
              <w:t>Modernizuoti ir įrengti saugias gimnazijos vidaus ir lauko edukacines erdves.</w:t>
            </w:r>
          </w:p>
        </w:tc>
      </w:tr>
      <w:tr w:rsidR="00BF116A" w:rsidRPr="006159D7" w14:paraId="3B3019F5" w14:textId="77777777" w:rsidTr="006075E1">
        <w:tc>
          <w:tcPr>
            <w:tcW w:w="4678" w:type="dxa"/>
            <w:vAlign w:val="center"/>
          </w:tcPr>
          <w:p w14:paraId="5E762B2D" w14:textId="77777777" w:rsidR="00D65B45" w:rsidRPr="006159D7" w:rsidRDefault="4036C836" w:rsidP="24724798">
            <w:pPr>
              <w:jc w:val="center"/>
              <w:rPr>
                <w:b/>
                <w:bCs/>
              </w:rPr>
            </w:pPr>
            <w:r w:rsidRPr="006159D7">
              <w:rPr>
                <w:b/>
                <w:bCs/>
              </w:rPr>
              <w:t>Planuojami darbai ir įrangos atnaujinimas</w:t>
            </w:r>
          </w:p>
        </w:tc>
        <w:tc>
          <w:tcPr>
            <w:tcW w:w="1560" w:type="dxa"/>
            <w:vAlign w:val="center"/>
          </w:tcPr>
          <w:p w14:paraId="6170B466" w14:textId="77777777" w:rsidR="00D65B45" w:rsidRPr="006159D7" w:rsidRDefault="41B2FB65" w:rsidP="24724798">
            <w:pPr>
              <w:ind w:right="34"/>
              <w:jc w:val="center"/>
              <w:rPr>
                <w:b/>
                <w:bCs/>
              </w:rPr>
            </w:pPr>
            <w:r w:rsidRPr="006159D7">
              <w:rPr>
                <w:b/>
                <w:bCs/>
              </w:rPr>
              <w:t>A</w:t>
            </w:r>
            <w:r w:rsidR="4036C836" w:rsidRPr="006159D7">
              <w:rPr>
                <w:b/>
                <w:bCs/>
              </w:rPr>
              <w:t>tlikimo data</w:t>
            </w:r>
          </w:p>
        </w:tc>
        <w:tc>
          <w:tcPr>
            <w:tcW w:w="2126" w:type="dxa"/>
            <w:vAlign w:val="center"/>
          </w:tcPr>
          <w:p w14:paraId="136C7B91" w14:textId="77777777" w:rsidR="00D65B45" w:rsidRPr="006159D7" w:rsidRDefault="4036C836" w:rsidP="24724798">
            <w:pPr>
              <w:ind w:right="-93"/>
              <w:jc w:val="center"/>
              <w:rPr>
                <w:b/>
                <w:bCs/>
              </w:rPr>
            </w:pPr>
            <w:r w:rsidRPr="006159D7">
              <w:rPr>
                <w:b/>
                <w:bCs/>
              </w:rPr>
              <w:t>Vykdytojai</w:t>
            </w:r>
          </w:p>
        </w:tc>
        <w:tc>
          <w:tcPr>
            <w:tcW w:w="1730" w:type="dxa"/>
            <w:vAlign w:val="center"/>
          </w:tcPr>
          <w:p w14:paraId="25A60576" w14:textId="2D76739C" w:rsidR="00D65B45" w:rsidRPr="006159D7" w:rsidRDefault="017F3F72" w:rsidP="78DFACBF">
            <w:pPr>
              <w:tabs>
                <w:tab w:val="left" w:pos="72"/>
                <w:tab w:val="left" w:pos="252"/>
              </w:tabs>
              <w:jc w:val="center"/>
              <w:rPr>
                <w:b/>
                <w:bCs/>
              </w:rPr>
            </w:pPr>
            <w:r w:rsidRPr="006159D7">
              <w:rPr>
                <w:b/>
                <w:bCs/>
              </w:rPr>
              <w:t>Resursai</w:t>
            </w:r>
            <w:r w:rsidR="43688F94" w:rsidRPr="006159D7">
              <w:rPr>
                <w:b/>
                <w:bCs/>
              </w:rPr>
              <w:t>, Eur</w:t>
            </w:r>
          </w:p>
        </w:tc>
        <w:tc>
          <w:tcPr>
            <w:tcW w:w="4536" w:type="dxa"/>
            <w:vAlign w:val="center"/>
          </w:tcPr>
          <w:p w14:paraId="168CD5EA" w14:textId="77777777" w:rsidR="00D65B45" w:rsidRPr="006159D7" w:rsidRDefault="5CFD11FC" w:rsidP="24724798">
            <w:pPr>
              <w:jc w:val="center"/>
              <w:rPr>
                <w:b/>
                <w:bCs/>
              </w:rPr>
            </w:pPr>
            <w:r w:rsidRPr="006159D7">
              <w:rPr>
                <w:b/>
                <w:bCs/>
              </w:rPr>
              <w:t>Sėkmės kriterijus</w:t>
            </w:r>
          </w:p>
        </w:tc>
      </w:tr>
      <w:tr w:rsidR="00BF116A" w:rsidRPr="006159D7" w14:paraId="063F67D1" w14:textId="77777777" w:rsidTr="006075E1">
        <w:tc>
          <w:tcPr>
            <w:tcW w:w="4678" w:type="dxa"/>
          </w:tcPr>
          <w:p w14:paraId="147C8909" w14:textId="77777777" w:rsidR="00B1094D" w:rsidRPr="006159D7" w:rsidRDefault="00B1094D" w:rsidP="24724798">
            <w:r w:rsidRPr="006159D7">
              <w:t>3.1.1. Seno korpuso III aukšto koridoriaus remontas</w:t>
            </w:r>
          </w:p>
        </w:tc>
        <w:tc>
          <w:tcPr>
            <w:tcW w:w="1560" w:type="dxa"/>
          </w:tcPr>
          <w:p w14:paraId="2194E59D" w14:textId="77777777" w:rsidR="00B1094D" w:rsidRPr="006159D7" w:rsidRDefault="00B1094D" w:rsidP="24724798">
            <w:pPr>
              <w:spacing w:before="100" w:beforeAutospacing="1" w:after="100" w:afterAutospacing="1"/>
            </w:pPr>
            <w:r w:rsidRPr="006159D7">
              <w:t>2021-08-31</w:t>
            </w:r>
          </w:p>
        </w:tc>
        <w:tc>
          <w:tcPr>
            <w:tcW w:w="2126" w:type="dxa"/>
          </w:tcPr>
          <w:p w14:paraId="4893B774" w14:textId="77777777" w:rsidR="00B1094D" w:rsidRPr="006159D7" w:rsidRDefault="00B1094D" w:rsidP="24724798">
            <w:r w:rsidRPr="006159D7">
              <w:t>K. Kavaliauskas</w:t>
            </w:r>
          </w:p>
        </w:tc>
        <w:tc>
          <w:tcPr>
            <w:tcW w:w="1730" w:type="dxa"/>
          </w:tcPr>
          <w:p w14:paraId="01EF2CA7" w14:textId="77777777" w:rsidR="00B1094D" w:rsidRPr="006159D7" w:rsidRDefault="00B1094D" w:rsidP="24724798">
            <w:pPr>
              <w:jc w:val="center"/>
            </w:pPr>
            <w:r w:rsidRPr="006159D7">
              <w:t>15 000 (SB)</w:t>
            </w:r>
          </w:p>
        </w:tc>
        <w:tc>
          <w:tcPr>
            <w:tcW w:w="4536" w:type="dxa"/>
          </w:tcPr>
          <w:p w14:paraId="2149C73F" w14:textId="77777777" w:rsidR="00B1094D" w:rsidRPr="006159D7" w:rsidRDefault="00B1094D" w:rsidP="24724798">
            <w:r w:rsidRPr="006159D7">
              <w:t>Atnaujintas seno korpuso III aukšto koridorius (grindys, sienos, el. instaliacija, apšvietimas)</w:t>
            </w:r>
          </w:p>
        </w:tc>
      </w:tr>
      <w:tr w:rsidR="00BF116A" w:rsidRPr="006159D7" w14:paraId="0CE683CA" w14:textId="77777777" w:rsidTr="006075E1">
        <w:tc>
          <w:tcPr>
            <w:tcW w:w="4678" w:type="dxa"/>
          </w:tcPr>
          <w:p w14:paraId="4EB5F411" w14:textId="77777777" w:rsidR="00B1094D" w:rsidRPr="006159D7" w:rsidRDefault="00B1094D" w:rsidP="24724798">
            <w:r w:rsidRPr="006159D7">
              <w:t xml:space="preserve">3.1.2. Istorijos kabineto remontas </w:t>
            </w:r>
          </w:p>
        </w:tc>
        <w:tc>
          <w:tcPr>
            <w:tcW w:w="1560" w:type="dxa"/>
          </w:tcPr>
          <w:p w14:paraId="2FAF402D" w14:textId="77777777" w:rsidR="00B1094D" w:rsidRPr="006159D7" w:rsidRDefault="00B1094D" w:rsidP="24724798">
            <w:pPr>
              <w:spacing w:before="100" w:beforeAutospacing="1" w:after="100" w:afterAutospacing="1"/>
            </w:pPr>
            <w:r w:rsidRPr="006159D7">
              <w:t>2021-08-31</w:t>
            </w:r>
          </w:p>
        </w:tc>
        <w:tc>
          <w:tcPr>
            <w:tcW w:w="2126" w:type="dxa"/>
          </w:tcPr>
          <w:p w14:paraId="4C8D1252" w14:textId="77777777" w:rsidR="00B1094D" w:rsidRPr="006159D7" w:rsidRDefault="00B1094D" w:rsidP="24724798">
            <w:r w:rsidRPr="006159D7">
              <w:t>K. Kavaliauskas</w:t>
            </w:r>
          </w:p>
        </w:tc>
        <w:tc>
          <w:tcPr>
            <w:tcW w:w="1730" w:type="dxa"/>
          </w:tcPr>
          <w:p w14:paraId="72A2DF82" w14:textId="68839A20" w:rsidR="00B1094D" w:rsidRPr="006159D7" w:rsidRDefault="00B1094D" w:rsidP="78DFACBF">
            <w:pPr>
              <w:jc w:val="center"/>
            </w:pPr>
            <w:r w:rsidRPr="006159D7">
              <w:t>8</w:t>
            </w:r>
            <w:r w:rsidR="680FB8D1" w:rsidRPr="006159D7">
              <w:t xml:space="preserve"> 0</w:t>
            </w:r>
            <w:r w:rsidRPr="006159D7">
              <w:t>00 (SB)</w:t>
            </w:r>
          </w:p>
        </w:tc>
        <w:tc>
          <w:tcPr>
            <w:tcW w:w="4536" w:type="dxa"/>
          </w:tcPr>
          <w:p w14:paraId="62E0A097" w14:textId="77777777" w:rsidR="00B1094D" w:rsidRPr="006159D7" w:rsidRDefault="00B1094D" w:rsidP="24724798">
            <w:r w:rsidRPr="006159D7">
              <w:t>Atnaujintas istorijos kabinetas</w:t>
            </w:r>
          </w:p>
        </w:tc>
      </w:tr>
      <w:tr w:rsidR="00BF116A" w:rsidRPr="006159D7" w14:paraId="2D7D0C7A" w14:textId="77777777" w:rsidTr="006075E1">
        <w:tc>
          <w:tcPr>
            <w:tcW w:w="4678" w:type="dxa"/>
          </w:tcPr>
          <w:p w14:paraId="048349C8" w14:textId="77777777" w:rsidR="00B1094D" w:rsidRPr="006159D7" w:rsidRDefault="00B1094D" w:rsidP="24724798">
            <w:r w:rsidRPr="006159D7">
              <w:t>3.1.3. Vaiko dienos centro patalpos atnaujinimas</w:t>
            </w:r>
          </w:p>
        </w:tc>
        <w:tc>
          <w:tcPr>
            <w:tcW w:w="1560" w:type="dxa"/>
          </w:tcPr>
          <w:p w14:paraId="0DF74ED4" w14:textId="77777777" w:rsidR="00B1094D" w:rsidRPr="006159D7" w:rsidRDefault="00B1094D" w:rsidP="24724798">
            <w:pPr>
              <w:spacing w:before="100" w:beforeAutospacing="1" w:after="100" w:afterAutospacing="1"/>
            </w:pPr>
            <w:r w:rsidRPr="006159D7">
              <w:t>2021-08-31</w:t>
            </w:r>
          </w:p>
        </w:tc>
        <w:tc>
          <w:tcPr>
            <w:tcW w:w="2126" w:type="dxa"/>
          </w:tcPr>
          <w:p w14:paraId="429393FD" w14:textId="77777777" w:rsidR="00B1094D" w:rsidRPr="006159D7" w:rsidRDefault="00B1094D" w:rsidP="24724798">
            <w:r w:rsidRPr="006159D7">
              <w:t>Direktorius,</w:t>
            </w:r>
          </w:p>
          <w:p w14:paraId="4EC946A7" w14:textId="77777777" w:rsidR="00B1094D" w:rsidRPr="006159D7" w:rsidRDefault="00B1094D" w:rsidP="24724798">
            <w:r w:rsidRPr="006159D7">
              <w:t>K. Kavaliauskas</w:t>
            </w:r>
          </w:p>
        </w:tc>
        <w:tc>
          <w:tcPr>
            <w:tcW w:w="1730" w:type="dxa"/>
          </w:tcPr>
          <w:p w14:paraId="5584B1C3" w14:textId="55F4F031" w:rsidR="00B1094D" w:rsidRPr="006159D7" w:rsidRDefault="00B1094D" w:rsidP="78DFACBF">
            <w:pPr>
              <w:jc w:val="center"/>
            </w:pPr>
            <w:r w:rsidRPr="006159D7">
              <w:t>7</w:t>
            </w:r>
            <w:r w:rsidR="7ABF49DB" w:rsidRPr="006159D7">
              <w:t xml:space="preserve"> 0</w:t>
            </w:r>
            <w:r w:rsidRPr="006159D7">
              <w:t xml:space="preserve">00 </w:t>
            </w:r>
            <w:r w:rsidR="7FB905F4" w:rsidRPr="006159D7">
              <w:t>(SB)</w:t>
            </w:r>
          </w:p>
        </w:tc>
        <w:tc>
          <w:tcPr>
            <w:tcW w:w="4536" w:type="dxa"/>
          </w:tcPr>
          <w:p w14:paraId="76110A7C" w14:textId="77777777" w:rsidR="00B1094D" w:rsidRPr="006159D7" w:rsidRDefault="00B1094D" w:rsidP="24724798">
            <w:r w:rsidRPr="006159D7">
              <w:t>Tęsiama vaiko dienos centro veikla. Atnaujinta patalpa. Centro veikloje dalyvauja ne mažiau kaip 10 mokinių iš 1–4 kl.</w:t>
            </w:r>
          </w:p>
        </w:tc>
      </w:tr>
      <w:tr w:rsidR="00BF116A" w:rsidRPr="006159D7" w14:paraId="750CBF70" w14:textId="77777777" w:rsidTr="006075E1">
        <w:tc>
          <w:tcPr>
            <w:tcW w:w="4678" w:type="dxa"/>
          </w:tcPr>
          <w:p w14:paraId="4363C3B7" w14:textId="77777777" w:rsidR="00B1094D" w:rsidRPr="006159D7" w:rsidRDefault="00B1094D" w:rsidP="24724798">
            <w:r w:rsidRPr="006159D7">
              <w:t>3.1.4. Daiktų saugojimo spintelių pirkimas ir įrengimas 1 kl. mokiniams</w:t>
            </w:r>
          </w:p>
        </w:tc>
        <w:tc>
          <w:tcPr>
            <w:tcW w:w="1560" w:type="dxa"/>
          </w:tcPr>
          <w:p w14:paraId="3D21661E" w14:textId="77777777" w:rsidR="00B1094D" w:rsidRPr="006159D7" w:rsidRDefault="00B1094D" w:rsidP="24724798">
            <w:pPr>
              <w:spacing w:before="100" w:beforeAutospacing="1" w:after="100" w:afterAutospacing="1"/>
            </w:pPr>
            <w:r w:rsidRPr="006159D7">
              <w:t>2021-08-31</w:t>
            </w:r>
          </w:p>
        </w:tc>
        <w:tc>
          <w:tcPr>
            <w:tcW w:w="2126" w:type="dxa"/>
          </w:tcPr>
          <w:p w14:paraId="4CD45FB0" w14:textId="77777777" w:rsidR="00B1094D" w:rsidRPr="006159D7" w:rsidRDefault="00B1094D" w:rsidP="24724798">
            <w:r w:rsidRPr="006159D7">
              <w:t>K. Kavaliauskas</w:t>
            </w:r>
          </w:p>
        </w:tc>
        <w:tc>
          <w:tcPr>
            <w:tcW w:w="1730" w:type="dxa"/>
          </w:tcPr>
          <w:p w14:paraId="63E3097A" w14:textId="77777777" w:rsidR="00B1094D" w:rsidRPr="006159D7" w:rsidRDefault="00B1094D" w:rsidP="24724798">
            <w:pPr>
              <w:jc w:val="center"/>
            </w:pPr>
            <w:r w:rsidRPr="006159D7">
              <w:t>800 (paramos lėšos)</w:t>
            </w:r>
          </w:p>
        </w:tc>
        <w:tc>
          <w:tcPr>
            <w:tcW w:w="4536" w:type="dxa"/>
          </w:tcPr>
          <w:p w14:paraId="6E02C4B8" w14:textId="77777777" w:rsidR="00B1094D" w:rsidRPr="006159D7" w:rsidRDefault="00B1094D" w:rsidP="24724798">
            <w:r w:rsidRPr="006159D7">
              <w:t>Nupirktos ir įrengtos daiktų saugojimo spintelės 1 kl. mokiniams (24 vnt.)</w:t>
            </w:r>
          </w:p>
        </w:tc>
      </w:tr>
      <w:tr w:rsidR="00BF116A" w:rsidRPr="006159D7" w14:paraId="5F700DFD" w14:textId="77777777" w:rsidTr="006075E1">
        <w:tc>
          <w:tcPr>
            <w:tcW w:w="4678" w:type="dxa"/>
            <w:vAlign w:val="center"/>
          </w:tcPr>
          <w:p w14:paraId="3FA076F5" w14:textId="77777777" w:rsidR="00B1094D" w:rsidRPr="006159D7" w:rsidRDefault="00B1094D" w:rsidP="24724798">
            <w:r w:rsidRPr="006159D7">
              <w:lastRenderedPageBreak/>
              <w:t>3.1.5. Vadovėlių ir kitų mokymo priemonių įsigijimas</w:t>
            </w:r>
          </w:p>
        </w:tc>
        <w:tc>
          <w:tcPr>
            <w:tcW w:w="1560" w:type="dxa"/>
            <w:vAlign w:val="center"/>
          </w:tcPr>
          <w:p w14:paraId="5659E9E7" w14:textId="77777777" w:rsidR="00B1094D" w:rsidRPr="006159D7" w:rsidRDefault="00B1094D" w:rsidP="24724798">
            <w:pPr>
              <w:spacing w:before="100" w:beforeAutospacing="1" w:after="100" w:afterAutospacing="1"/>
            </w:pPr>
            <w:r w:rsidRPr="006159D7">
              <w:t>2021-12-01</w:t>
            </w:r>
          </w:p>
        </w:tc>
        <w:tc>
          <w:tcPr>
            <w:tcW w:w="2126" w:type="dxa"/>
          </w:tcPr>
          <w:p w14:paraId="79E87307" w14:textId="77777777" w:rsidR="00B1094D" w:rsidRPr="006159D7" w:rsidRDefault="00B1094D" w:rsidP="24724798">
            <w:r w:rsidRPr="006159D7">
              <w:t>K. Kavaliauskas</w:t>
            </w:r>
          </w:p>
          <w:p w14:paraId="23F8F7FC" w14:textId="77777777" w:rsidR="00B1094D" w:rsidRPr="006159D7" w:rsidRDefault="00B1094D" w:rsidP="24724798">
            <w:r w:rsidRPr="006159D7">
              <w:t>bibliotekos vedėja</w:t>
            </w:r>
          </w:p>
        </w:tc>
        <w:tc>
          <w:tcPr>
            <w:tcW w:w="1730" w:type="dxa"/>
            <w:vAlign w:val="center"/>
          </w:tcPr>
          <w:p w14:paraId="3DC3F78F" w14:textId="77777777" w:rsidR="00B1094D" w:rsidRPr="006159D7" w:rsidRDefault="00B1094D" w:rsidP="24724798">
            <w:pPr>
              <w:jc w:val="center"/>
            </w:pPr>
            <w:r w:rsidRPr="006159D7">
              <w:t>5 000 (ML)</w:t>
            </w:r>
          </w:p>
        </w:tc>
        <w:tc>
          <w:tcPr>
            <w:tcW w:w="4536" w:type="dxa"/>
            <w:vAlign w:val="center"/>
          </w:tcPr>
          <w:p w14:paraId="33D29382" w14:textId="77777777" w:rsidR="00B1094D" w:rsidRPr="006159D7" w:rsidRDefault="00B1094D" w:rsidP="24724798">
            <w:r w:rsidRPr="006159D7">
              <w:t>Įsigyta vadovėlių ir kitų mokymo priemonių pagal metodinės tarybos pateiktą poreikį</w:t>
            </w:r>
          </w:p>
        </w:tc>
      </w:tr>
      <w:tr w:rsidR="00BF116A" w:rsidRPr="006159D7" w14:paraId="0022433B" w14:textId="77777777" w:rsidTr="006075E1">
        <w:tc>
          <w:tcPr>
            <w:tcW w:w="4678" w:type="dxa"/>
            <w:vAlign w:val="center"/>
          </w:tcPr>
          <w:p w14:paraId="3A11F2EE" w14:textId="78D52662" w:rsidR="70A26296" w:rsidRPr="006159D7" w:rsidRDefault="39841E09" w:rsidP="24724798">
            <w:r w:rsidRPr="006159D7">
              <w:t>3.1.6. Interaktyvios fizinio aktyvumo erdvės įrengimas</w:t>
            </w:r>
          </w:p>
        </w:tc>
        <w:tc>
          <w:tcPr>
            <w:tcW w:w="1560" w:type="dxa"/>
            <w:vAlign w:val="center"/>
          </w:tcPr>
          <w:p w14:paraId="284AABD0" w14:textId="46DA42C2" w:rsidR="217AA65C" w:rsidRPr="006159D7" w:rsidRDefault="4B9746E3" w:rsidP="24724798">
            <w:pPr>
              <w:spacing w:beforeAutospacing="1" w:afterAutospacing="1"/>
            </w:pPr>
            <w:r w:rsidRPr="006159D7">
              <w:t>2021-08-31</w:t>
            </w:r>
          </w:p>
        </w:tc>
        <w:tc>
          <w:tcPr>
            <w:tcW w:w="2126" w:type="dxa"/>
          </w:tcPr>
          <w:p w14:paraId="5EC86F59" w14:textId="77777777" w:rsidR="217AA65C" w:rsidRPr="006159D7" w:rsidRDefault="4B9746E3" w:rsidP="24724798">
            <w:r w:rsidRPr="006159D7">
              <w:t>Direktorius,</w:t>
            </w:r>
          </w:p>
          <w:p w14:paraId="6E3D5962" w14:textId="4D476FE6" w:rsidR="217AA65C" w:rsidRPr="006159D7" w:rsidRDefault="4B9746E3" w:rsidP="24724798">
            <w:r w:rsidRPr="006159D7">
              <w:t>K. Kavaliauskas</w:t>
            </w:r>
          </w:p>
        </w:tc>
        <w:tc>
          <w:tcPr>
            <w:tcW w:w="1730" w:type="dxa"/>
            <w:vAlign w:val="center"/>
          </w:tcPr>
          <w:p w14:paraId="7498846D" w14:textId="077DDF6A" w:rsidR="217AA65C" w:rsidRPr="006159D7" w:rsidRDefault="4B9746E3" w:rsidP="24724798">
            <w:pPr>
              <w:jc w:val="center"/>
            </w:pPr>
            <w:r w:rsidRPr="006159D7">
              <w:t>50 000 (projekto lėšos)</w:t>
            </w:r>
          </w:p>
        </w:tc>
        <w:tc>
          <w:tcPr>
            <w:tcW w:w="4536" w:type="dxa"/>
            <w:vAlign w:val="center"/>
          </w:tcPr>
          <w:p w14:paraId="046E7693" w14:textId="4F1DEEA4" w:rsidR="5A96CB9B" w:rsidRPr="006159D7" w:rsidRDefault="61781167" w:rsidP="24724798">
            <w:r w:rsidRPr="006159D7">
              <w:t xml:space="preserve">Gautas projekto finansavimas. Nupirkta ir sumontuota įranga. Organizuojami </w:t>
            </w:r>
            <w:r w:rsidR="560BB2A1" w:rsidRPr="006159D7">
              <w:t xml:space="preserve">fizinio aktyvumo </w:t>
            </w:r>
            <w:r w:rsidRPr="006159D7">
              <w:t>užs</w:t>
            </w:r>
            <w:r w:rsidR="0C6B8388" w:rsidRPr="006159D7">
              <w:t>iėmimai</w:t>
            </w:r>
            <w:r w:rsidR="0855C309" w:rsidRPr="006159D7">
              <w:t xml:space="preserve"> gimnazijos bendruomenės nariams</w:t>
            </w:r>
          </w:p>
        </w:tc>
      </w:tr>
      <w:tr w:rsidR="00BF116A" w:rsidRPr="006159D7" w14:paraId="2F0A5333" w14:textId="77777777" w:rsidTr="006075E1">
        <w:tc>
          <w:tcPr>
            <w:tcW w:w="4678" w:type="dxa"/>
            <w:vAlign w:val="center"/>
          </w:tcPr>
          <w:p w14:paraId="409AD952" w14:textId="43EC099C" w:rsidR="1048C6BC" w:rsidRPr="006159D7" w:rsidRDefault="1048C6BC" w:rsidP="78DFACBF">
            <w:r w:rsidRPr="006159D7">
              <w:t>3.1.7.</w:t>
            </w:r>
            <w:r w:rsidR="0FEFEA48" w:rsidRPr="006159D7">
              <w:rPr>
                <w:b/>
                <w:bCs/>
              </w:rPr>
              <w:t xml:space="preserve"> </w:t>
            </w:r>
            <w:r w:rsidR="0FEFEA48" w:rsidRPr="006159D7">
              <w:t>Gimnazijos interneto svetainės atnaujinimas</w:t>
            </w:r>
          </w:p>
        </w:tc>
        <w:tc>
          <w:tcPr>
            <w:tcW w:w="1560" w:type="dxa"/>
            <w:vAlign w:val="center"/>
          </w:tcPr>
          <w:p w14:paraId="4EA863BA" w14:textId="5E21A875" w:rsidR="39191C9C" w:rsidRPr="006159D7" w:rsidRDefault="39191C9C" w:rsidP="78DFACBF">
            <w:r w:rsidRPr="006159D7">
              <w:t>I ketvirtis</w:t>
            </w:r>
          </w:p>
        </w:tc>
        <w:tc>
          <w:tcPr>
            <w:tcW w:w="2126" w:type="dxa"/>
          </w:tcPr>
          <w:p w14:paraId="162CF908" w14:textId="3742F86F" w:rsidR="39191C9C" w:rsidRPr="006159D7" w:rsidRDefault="39191C9C" w:rsidP="78DFACBF">
            <w:r w:rsidRPr="006159D7">
              <w:t>Administracija</w:t>
            </w:r>
          </w:p>
        </w:tc>
        <w:tc>
          <w:tcPr>
            <w:tcW w:w="1730" w:type="dxa"/>
            <w:vAlign w:val="center"/>
          </w:tcPr>
          <w:p w14:paraId="2F9697CE" w14:textId="197D30B6" w:rsidR="39191C9C" w:rsidRPr="006159D7" w:rsidRDefault="39191C9C" w:rsidP="78DFACBF">
            <w:pPr>
              <w:jc w:val="center"/>
            </w:pPr>
            <w:r w:rsidRPr="006159D7">
              <w:t>1 000 (MA)</w:t>
            </w:r>
          </w:p>
        </w:tc>
        <w:tc>
          <w:tcPr>
            <w:tcW w:w="4536" w:type="dxa"/>
            <w:vAlign w:val="center"/>
          </w:tcPr>
          <w:p w14:paraId="19C34458" w14:textId="10A9F723" w:rsidR="0FEFEA48" w:rsidRPr="006159D7" w:rsidRDefault="0FEFEA48" w:rsidP="78DFACBF">
            <w:r w:rsidRPr="006159D7">
              <w:t xml:space="preserve">Atnaujinta interneto svetainė yra </w:t>
            </w:r>
            <w:r w:rsidR="0F5CFC4E" w:rsidRPr="006159D7">
              <w:t xml:space="preserve">informatyvi, reprezentuojanti gimnaziją, </w:t>
            </w:r>
            <w:r w:rsidRPr="006159D7">
              <w:t>saugi, atitinka asmens duomenų apsaugos reikalavimus</w:t>
            </w:r>
          </w:p>
        </w:tc>
      </w:tr>
      <w:tr w:rsidR="00A56E11" w:rsidRPr="006159D7" w14:paraId="734BF071" w14:textId="77777777" w:rsidTr="006075E1">
        <w:tc>
          <w:tcPr>
            <w:tcW w:w="4678" w:type="dxa"/>
            <w:vAlign w:val="center"/>
          </w:tcPr>
          <w:p w14:paraId="3260864E" w14:textId="723F6A6B" w:rsidR="00A56E11" w:rsidRPr="00A56E11" w:rsidRDefault="00A56E11" w:rsidP="00A56E11">
            <w:r>
              <w:t xml:space="preserve">3.1.8. </w:t>
            </w:r>
            <w:r w:rsidRPr="00A56E11">
              <w:t>Lauko klasės įrengimas</w:t>
            </w:r>
          </w:p>
        </w:tc>
        <w:tc>
          <w:tcPr>
            <w:tcW w:w="1560" w:type="dxa"/>
            <w:vAlign w:val="center"/>
          </w:tcPr>
          <w:p w14:paraId="3C0D2B96" w14:textId="10A45D09" w:rsidR="00A56E11" w:rsidRPr="00A56E11" w:rsidRDefault="00A56E11" w:rsidP="78DFACBF">
            <w:r>
              <w:t>III ketvirtis</w:t>
            </w:r>
          </w:p>
        </w:tc>
        <w:tc>
          <w:tcPr>
            <w:tcW w:w="2126" w:type="dxa"/>
          </w:tcPr>
          <w:p w14:paraId="042D8305" w14:textId="77777777" w:rsidR="00A56E11" w:rsidRDefault="00A56E11" w:rsidP="78DFACBF">
            <w:r>
              <w:t>K. Kavaliauskas</w:t>
            </w:r>
          </w:p>
          <w:p w14:paraId="604DFDBF" w14:textId="79979D85" w:rsidR="00A56E11" w:rsidRPr="00A56E11" w:rsidRDefault="00A56E11" w:rsidP="78DFACBF">
            <w:r>
              <w:t>V. Urnikas</w:t>
            </w:r>
          </w:p>
        </w:tc>
        <w:tc>
          <w:tcPr>
            <w:tcW w:w="1730" w:type="dxa"/>
            <w:vAlign w:val="center"/>
          </w:tcPr>
          <w:p w14:paraId="2B0C6393" w14:textId="0822B778" w:rsidR="00A56E11" w:rsidRPr="00A56E11" w:rsidRDefault="00A56E11" w:rsidP="78DFACBF">
            <w:pPr>
              <w:jc w:val="center"/>
            </w:pPr>
            <w:r>
              <w:t>300 (SB ir paramos lėšos)</w:t>
            </w:r>
          </w:p>
        </w:tc>
        <w:tc>
          <w:tcPr>
            <w:tcW w:w="4536" w:type="dxa"/>
            <w:vAlign w:val="center"/>
          </w:tcPr>
          <w:p w14:paraId="1554DA6B" w14:textId="15653D33" w:rsidR="00A56E11" w:rsidRPr="00A56E11" w:rsidRDefault="00A56E11" w:rsidP="78DFACBF">
            <w:r>
              <w:t>Įrengta lauko klasė tenkina gimnazijos bendruomenės ugdymosi poreikius šiltuoju metų laiku</w:t>
            </w:r>
          </w:p>
        </w:tc>
      </w:tr>
      <w:tr w:rsidR="00BF116A" w:rsidRPr="006159D7" w14:paraId="49E4CB13" w14:textId="77777777" w:rsidTr="006075E1">
        <w:tc>
          <w:tcPr>
            <w:tcW w:w="8364" w:type="dxa"/>
            <w:gridSpan w:val="3"/>
          </w:tcPr>
          <w:p w14:paraId="220EBF16" w14:textId="0B8A96E1" w:rsidR="00B1094D" w:rsidRPr="006159D7" w:rsidRDefault="00B1094D" w:rsidP="78DFACBF">
            <w:pPr>
              <w:spacing w:before="100" w:beforeAutospacing="1" w:after="100" w:afterAutospacing="1"/>
              <w:jc w:val="center"/>
              <w:rPr>
                <w:b/>
                <w:bCs/>
              </w:rPr>
            </w:pPr>
            <w:r w:rsidRPr="006159D7">
              <w:rPr>
                <w:b/>
                <w:bCs/>
              </w:rPr>
              <w:t xml:space="preserve">Iš viso </w:t>
            </w:r>
            <w:r w:rsidR="00962681">
              <w:rPr>
                <w:b/>
                <w:bCs/>
              </w:rPr>
              <w:t>8</w:t>
            </w:r>
            <w:r w:rsidRPr="006159D7">
              <w:rPr>
                <w:b/>
                <w:bCs/>
              </w:rPr>
              <w:t xml:space="preserve"> priemonių įgyvendinimui reikalinga lėšų suma:</w:t>
            </w:r>
          </w:p>
        </w:tc>
        <w:tc>
          <w:tcPr>
            <w:tcW w:w="1730" w:type="dxa"/>
          </w:tcPr>
          <w:p w14:paraId="751B788C" w14:textId="0967BCC4" w:rsidR="00B1094D" w:rsidRPr="006159D7" w:rsidRDefault="36F3207A" w:rsidP="78DFACBF">
            <w:pPr>
              <w:spacing w:before="100" w:beforeAutospacing="1" w:after="100" w:afterAutospacing="1"/>
              <w:jc w:val="center"/>
              <w:rPr>
                <w:b/>
                <w:bCs/>
              </w:rPr>
            </w:pPr>
            <w:r w:rsidRPr="006159D7">
              <w:rPr>
                <w:b/>
                <w:bCs/>
              </w:rPr>
              <w:t>8</w:t>
            </w:r>
            <w:r w:rsidR="00962681">
              <w:rPr>
                <w:b/>
                <w:bCs/>
              </w:rPr>
              <w:t>7 1</w:t>
            </w:r>
            <w:r w:rsidR="00B1094D" w:rsidRPr="006159D7">
              <w:rPr>
                <w:b/>
                <w:bCs/>
              </w:rPr>
              <w:t>00</w:t>
            </w:r>
          </w:p>
        </w:tc>
        <w:tc>
          <w:tcPr>
            <w:tcW w:w="4536" w:type="dxa"/>
          </w:tcPr>
          <w:p w14:paraId="5630AD66" w14:textId="77777777" w:rsidR="00B1094D" w:rsidRPr="006159D7" w:rsidRDefault="00B1094D" w:rsidP="00B1094D">
            <w:pPr>
              <w:jc w:val="center"/>
              <w:rPr>
                <w:b/>
              </w:rPr>
            </w:pPr>
          </w:p>
        </w:tc>
      </w:tr>
    </w:tbl>
    <w:p w14:paraId="4FD01A2F" w14:textId="77777777" w:rsidR="004D2247" w:rsidRPr="006159D7" w:rsidRDefault="00101FCC" w:rsidP="00625B52">
      <w:pPr>
        <w:pStyle w:val="Pavadinimas"/>
        <w:spacing w:after="240"/>
        <w:ind w:firstLine="142"/>
        <w:jc w:val="both"/>
        <w:rPr>
          <w:b w:val="0"/>
          <w:sz w:val="22"/>
          <w:szCs w:val="22"/>
        </w:rPr>
      </w:pPr>
      <w:r w:rsidRPr="006159D7">
        <w:rPr>
          <w:b w:val="0"/>
          <w:sz w:val="22"/>
          <w:szCs w:val="22"/>
        </w:rPr>
        <w:t>* ML</w:t>
      </w:r>
      <w:r w:rsidR="003273D7" w:rsidRPr="006159D7">
        <w:rPr>
          <w:b w:val="0"/>
          <w:sz w:val="22"/>
          <w:szCs w:val="22"/>
        </w:rPr>
        <w:t xml:space="preserve"> – mok</w:t>
      </w:r>
      <w:r w:rsidRPr="006159D7">
        <w:rPr>
          <w:b w:val="0"/>
          <w:sz w:val="22"/>
          <w:szCs w:val="22"/>
        </w:rPr>
        <w:t xml:space="preserve">ymo </w:t>
      </w:r>
      <w:r w:rsidR="003273D7" w:rsidRPr="006159D7">
        <w:rPr>
          <w:b w:val="0"/>
          <w:sz w:val="22"/>
          <w:szCs w:val="22"/>
        </w:rPr>
        <w:t xml:space="preserve">lėšos; MA – mokyklos aplinkos lėšos; SB – </w:t>
      </w:r>
      <w:r w:rsidR="006F3A52" w:rsidRPr="006159D7">
        <w:rPr>
          <w:b w:val="0"/>
          <w:sz w:val="22"/>
          <w:szCs w:val="22"/>
        </w:rPr>
        <w:t>savivaldybės biudžeto lėšos;</w:t>
      </w:r>
    </w:p>
    <w:p w14:paraId="00391C0A" w14:textId="77777777" w:rsidR="000833AB" w:rsidRPr="006159D7" w:rsidRDefault="00BA2BF7" w:rsidP="24724798">
      <w:pPr>
        <w:tabs>
          <w:tab w:val="left" w:pos="4140"/>
        </w:tabs>
        <w:ind w:firstLine="720"/>
        <w:jc w:val="center"/>
        <w:rPr>
          <w:b/>
          <w:bCs/>
        </w:rPr>
      </w:pPr>
      <w:r w:rsidRPr="006159D7">
        <w:rPr>
          <w:b/>
          <w:bCs/>
        </w:rPr>
        <w:t>V</w:t>
      </w:r>
      <w:r w:rsidR="000833AB" w:rsidRPr="006159D7">
        <w:rPr>
          <w:b/>
          <w:bCs/>
        </w:rPr>
        <w:t>. VIDAUS IR FINANSŲ KONTROLĖS ORGANIZAVIMAS</w:t>
      </w:r>
      <w:r w:rsidR="00B75C75" w:rsidRPr="006159D7">
        <w:rPr>
          <w:b/>
          <w:bCs/>
        </w:rPr>
        <w:t>, VEIKLOS PLANAVIMAS</w:t>
      </w:r>
    </w:p>
    <w:p w14:paraId="61829076" w14:textId="77777777" w:rsidR="000833AB" w:rsidRPr="006159D7" w:rsidRDefault="000833AB" w:rsidP="00625B52">
      <w:pPr>
        <w:tabs>
          <w:tab w:val="left" w:pos="4140"/>
        </w:tabs>
        <w:ind w:firstLine="720"/>
        <w:jc w:val="center"/>
        <w:rPr>
          <w:b/>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774"/>
        <w:gridCol w:w="2738"/>
        <w:gridCol w:w="1724"/>
        <w:gridCol w:w="1978"/>
        <w:gridCol w:w="3773"/>
      </w:tblGrid>
      <w:tr w:rsidR="00BF116A" w:rsidRPr="006159D7" w14:paraId="335B63FE" w14:textId="77777777" w:rsidTr="00BF116A">
        <w:trPr>
          <w:jc w:val="center"/>
        </w:trPr>
        <w:tc>
          <w:tcPr>
            <w:tcW w:w="750" w:type="dxa"/>
            <w:vAlign w:val="center"/>
          </w:tcPr>
          <w:p w14:paraId="60D7521B" w14:textId="77777777" w:rsidR="0014555F" w:rsidRPr="006159D7" w:rsidRDefault="0014555F" w:rsidP="00625B52">
            <w:pPr>
              <w:jc w:val="center"/>
              <w:rPr>
                <w:b/>
              </w:rPr>
            </w:pPr>
            <w:r w:rsidRPr="006159D7">
              <w:rPr>
                <w:b/>
              </w:rPr>
              <w:t>Eil. Nr.</w:t>
            </w:r>
          </w:p>
        </w:tc>
        <w:tc>
          <w:tcPr>
            <w:tcW w:w="3774" w:type="dxa"/>
            <w:vAlign w:val="center"/>
          </w:tcPr>
          <w:p w14:paraId="7AFE153B" w14:textId="77777777" w:rsidR="0014555F" w:rsidRPr="006159D7" w:rsidRDefault="0014555F" w:rsidP="00625B52">
            <w:pPr>
              <w:jc w:val="center"/>
              <w:rPr>
                <w:b/>
              </w:rPr>
            </w:pPr>
            <w:r w:rsidRPr="006159D7">
              <w:rPr>
                <w:b/>
              </w:rPr>
              <w:t>Priemonės</w:t>
            </w:r>
          </w:p>
        </w:tc>
        <w:tc>
          <w:tcPr>
            <w:tcW w:w="2738" w:type="dxa"/>
            <w:vAlign w:val="center"/>
          </w:tcPr>
          <w:p w14:paraId="71DA4FC0" w14:textId="77777777" w:rsidR="0014555F" w:rsidRPr="006159D7" w:rsidRDefault="0014555F" w:rsidP="00625B52">
            <w:pPr>
              <w:jc w:val="center"/>
              <w:rPr>
                <w:b/>
              </w:rPr>
            </w:pPr>
            <w:r w:rsidRPr="006159D7">
              <w:rPr>
                <w:b/>
              </w:rPr>
              <w:t>Vykdytojai</w:t>
            </w:r>
          </w:p>
        </w:tc>
        <w:tc>
          <w:tcPr>
            <w:tcW w:w="1724" w:type="dxa"/>
            <w:vAlign w:val="center"/>
          </w:tcPr>
          <w:p w14:paraId="195F8C6A" w14:textId="77777777" w:rsidR="0014555F" w:rsidRPr="006159D7" w:rsidRDefault="0014555F" w:rsidP="00625B52">
            <w:pPr>
              <w:jc w:val="center"/>
              <w:rPr>
                <w:b/>
              </w:rPr>
            </w:pPr>
            <w:r w:rsidRPr="006159D7">
              <w:rPr>
                <w:b/>
              </w:rPr>
              <w:t>Laikas, periodiškumas</w:t>
            </w:r>
          </w:p>
        </w:tc>
        <w:tc>
          <w:tcPr>
            <w:tcW w:w="1978" w:type="dxa"/>
            <w:vAlign w:val="center"/>
          </w:tcPr>
          <w:p w14:paraId="10A55296" w14:textId="77777777" w:rsidR="0014555F" w:rsidRPr="006159D7" w:rsidRDefault="00BD7C88" w:rsidP="00625B52">
            <w:pPr>
              <w:jc w:val="center"/>
              <w:rPr>
                <w:b/>
              </w:rPr>
            </w:pPr>
            <w:r w:rsidRPr="006159D7">
              <w:rPr>
                <w:b/>
              </w:rPr>
              <w:t>Ištekliai ir finansų</w:t>
            </w:r>
            <w:r w:rsidR="0014555F" w:rsidRPr="006159D7">
              <w:rPr>
                <w:b/>
              </w:rPr>
              <w:t xml:space="preserve"> šaltiniai</w:t>
            </w:r>
          </w:p>
        </w:tc>
        <w:tc>
          <w:tcPr>
            <w:tcW w:w="3773" w:type="dxa"/>
            <w:vAlign w:val="center"/>
          </w:tcPr>
          <w:p w14:paraId="59BCEA9C" w14:textId="77777777" w:rsidR="0014555F" w:rsidRPr="006159D7" w:rsidRDefault="0014555F" w:rsidP="00625B52">
            <w:pPr>
              <w:jc w:val="center"/>
              <w:rPr>
                <w:b/>
              </w:rPr>
            </w:pPr>
            <w:r w:rsidRPr="006159D7">
              <w:rPr>
                <w:b/>
              </w:rPr>
              <w:t>Numatomas rezultatas</w:t>
            </w:r>
          </w:p>
        </w:tc>
      </w:tr>
      <w:tr w:rsidR="00BF116A" w:rsidRPr="006159D7" w14:paraId="787CB83E" w14:textId="77777777" w:rsidTr="00BF116A">
        <w:trPr>
          <w:jc w:val="center"/>
        </w:trPr>
        <w:tc>
          <w:tcPr>
            <w:tcW w:w="750" w:type="dxa"/>
          </w:tcPr>
          <w:p w14:paraId="06B67560" w14:textId="77777777" w:rsidR="0014555F" w:rsidRPr="006159D7" w:rsidRDefault="0014555F" w:rsidP="00625B52">
            <w:pPr>
              <w:jc w:val="center"/>
            </w:pPr>
            <w:r w:rsidRPr="006159D7">
              <w:t>1.</w:t>
            </w:r>
          </w:p>
        </w:tc>
        <w:tc>
          <w:tcPr>
            <w:tcW w:w="3774" w:type="dxa"/>
          </w:tcPr>
          <w:p w14:paraId="2515867B" w14:textId="77777777" w:rsidR="0014555F" w:rsidRPr="006159D7" w:rsidRDefault="0014555F" w:rsidP="00625B52">
            <w:r w:rsidRPr="006159D7">
              <w:t>Finansinių ataskaitų rengimas teisės aktų nustatyta tvarka</w:t>
            </w:r>
          </w:p>
        </w:tc>
        <w:tc>
          <w:tcPr>
            <w:tcW w:w="2738" w:type="dxa"/>
          </w:tcPr>
          <w:p w14:paraId="23BDE651" w14:textId="77777777" w:rsidR="0014555F" w:rsidRPr="006159D7" w:rsidRDefault="0014555F" w:rsidP="00625B52">
            <w:r w:rsidRPr="006159D7">
              <w:t>Vyr. buhalterė</w:t>
            </w:r>
          </w:p>
        </w:tc>
        <w:tc>
          <w:tcPr>
            <w:tcW w:w="1724" w:type="dxa"/>
          </w:tcPr>
          <w:p w14:paraId="643A7F04" w14:textId="77777777" w:rsidR="0014555F" w:rsidRPr="006159D7" w:rsidRDefault="009100C6" w:rsidP="00625B52">
            <w:r w:rsidRPr="006159D7">
              <w:t xml:space="preserve">Per mokslo metus </w:t>
            </w:r>
          </w:p>
        </w:tc>
        <w:tc>
          <w:tcPr>
            <w:tcW w:w="1978" w:type="dxa"/>
          </w:tcPr>
          <w:p w14:paraId="16D7849A" w14:textId="77777777" w:rsidR="0014555F" w:rsidRPr="006159D7" w:rsidRDefault="0014555F" w:rsidP="00625B52">
            <w:r w:rsidRPr="006159D7">
              <w:t>Intelektualieji ištekliai</w:t>
            </w:r>
          </w:p>
        </w:tc>
        <w:tc>
          <w:tcPr>
            <w:tcW w:w="3773" w:type="dxa"/>
          </w:tcPr>
          <w:p w14:paraId="4B27E710" w14:textId="77777777" w:rsidR="0014555F" w:rsidRPr="006159D7" w:rsidRDefault="0014555F" w:rsidP="00625B52">
            <w:r w:rsidRPr="006159D7">
              <w:t>Parengtos ir laiku pateiktos finansinės ataskaitos</w:t>
            </w:r>
          </w:p>
        </w:tc>
      </w:tr>
      <w:tr w:rsidR="00BF116A" w:rsidRPr="006159D7" w14:paraId="476078EA" w14:textId="77777777" w:rsidTr="00BF116A">
        <w:trPr>
          <w:jc w:val="center"/>
        </w:trPr>
        <w:tc>
          <w:tcPr>
            <w:tcW w:w="750" w:type="dxa"/>
          </w:tcPr>
          <w:p w14:paraId="01BF37A6" w14:textId="77777777" w:rsidR="0014555F" w:rsidRPr="006159D7" w:rsidRDefault="0014555F" w:rsidP="00625B52">
            <w:pPr>
              <w:jc w:val="center"/>
            </w:pPr>
            <w:r w:rsidRPr="006159D7">
              <w:t>2.</w:t>
            </w:r>
          </w:p>
        </w:tc>
        <w:tc>
          <w:tcPr>
            <w:tcW w:w="3774" w:type="dxa"/>
          </w:tcPr>
          <w:p w14:paraId="060D8ACB" w14:textId="77777777" w:rsidR="0014555F" w:rsidRPr="006159D7" w:rsidRDefault="0014555F" w:rsidP="00625B52">
            <w:r w:rsidRPr="006159D7">
              <w:t>Finansų kontrolės taisyklių vykdymas</w:t>
            </w:r>
          </w:p>
        </w:tc>
        <w:tc>
          <w:tcPr>
            <w:tcW w:w="2738" w:type="dxa"/>
          </w:tcPr>
          <w:p w14:paraId="48396BE1" w14:textId="77777777" w:rsidR="0014555F" w:rsidRPr="006159D7" w:rsidRDefault="0014555F" w:rsidP="00625B52">
            <w:r w:rsidRPr="006159D7">
              <w:t>Gimnazijos administracija</w:t>
            </w:r>
          </w:p>
        </w:tc>
        <w:tc>
          <w:tcPr>
            <w:tcW w:w="1724" w:type="dxa"/>
          </w:tcPr>
          <w:p w14:paraId="380A52FA" w14:textId="77777777" w:rsidR="0014555F" w:rsidRPr="006159D7" w:rsidRDefault="009100C6" w:rsidP="00625B52">
            <w:r w:rsidRPr="006159D7">
              <w:t xml:space="preserve">Per mokslo metus </w:t>
            </w:r>
          </w:p>
        </w:tc>
        <w:tc>
          <w:tcPr>
            <w:tcW w:w="1978" w:type="dxa"/>
          </w:tcPr>
          <w:p w14:paraId="709EB742" w14:textId="77777777" w:rsidR="0014555F" w:rsidRPr="006159D7" w:rsidRDefault="0014555F" w:rsidP="00625B52">
            <w:r w:rsidRPr="006159D7">
              <w:t>Intelektualieji ištekliai</w:t>
            </w:r>
          </w:p>
        </w:tc>
        <w:tc>
          <w:tcPr>
            <w:tcW w:w="3773" w:type="dxa"/>
          </w:tcPr>
          <w:p w14:paraId="372CF723" w14:textId="77777777" w:rsidR="0014555F" w:rsidRPr="006159D7" w:rsidRDefault="0014555F" w:rsidP="00625B52">
            <w:r w:rsidRPr="006159D7">
              <w:t>Vykdomos finansų kontrolės taisyklės</w:t>
            </w:r>
          </w:p>
        </w:tc>
      </w:tr>
      <w:tr w:rsidR="00BF116A" w:rsidRPr="006159D7" w14:paraId="1CDCAD11" w14:textId="77777777" w:rsidTr="00BF116A">
        <w:trPr>
          <w:jc w:val="center"/>
        </w:trPr>
        <w:tc>
          <w:tcPr>
            <w:tcW w:w="750" w:type="dxa"/>
          </w:tcPr>
          <w:p w14:paraId="407EEA5D" w14:textId="77777777" w:rsidR="0014555F" w:rsidRPr="006159D7" w:rsidRDefault="0014555F" w:rsidP="00625B52">
            <w:pPr>
              <w:jc w:val="center"/>
            </w:pPr>
            <w:r w:rsidRPr="006159D7">
              <w:t>3.</w:t>
            </w:r>
          </w:p>
        </w:tc>
        <w:tc>
          <w:tcPr>
            <w:tcW w:w="3774" w:type="dxa"/>
          </w:tcPr>
          <w:p w14:paraId="64FD7A37" w14:textId="77777777" w:rsidR="0014555F" w:rsidRPr="006159D7" w:rsidRDefault="0014555F" w:rsidP="00625B52">
            <w:r w:rsidRPr="006159D7">
              <w:t>Išankstinės</w:t>
            </w:r>
            <w:r w:rsidR="00B46B63" w:rsidRPr="006159D7">
              <w:t xml:space="preserve"> ir</w:t>
            </w:r>
            <w:r w:rsidRPr="006159D7">
              <w:t xml:space="preserve"> </w:t>
            </w:r>
            <w:r w:rsidR="00B46B63" w:rsidRPr="006159D7">
              <w:t xml:space="preserve">einamosios </w:t>
            </w:r>
            <w:r w:rsidRPr="006159D7">
              <w:t>kontrolės vykdymas</w:t>
            </w:r>
          </w:p>
        </w:tc>
        <w:tc>
          <w:tcPr>
            <w:tcW w:w="2738" w:type="dxa"/>
          </w:tcPr>
          <w:p w14:paraId="53CCB390" w14:textId="77777777" w:rsidR="0014555F" w:rsidRPr="006159D7" w:rsidRDefault="0014555F" w:rsidP="00625B52">
            <w:r w:rsidRPr="006159D7">
              <w:t>Vyr. buhalterė</w:t>
            </w:r>
          </w:p>
          <w:p w14:paraId="03BC37BD" w14:textId="77777777" w:rsidR="0014555F" w:rsidRPr="006159D7" w:rsidRDefault="0014555F" w:rsidP="00625B52">
            <w:r w:rsidRPr="006159D7">
              <w:t>Direktorius</w:t>
            </w:r>
          </w:p>
        </w:tc>
        <w:tc>
          <w:tcPr>
            <w:tcW w:w="1724" w:type="dxa"/>
          </w:tcPr>
          <w:p w14:paraId="33721912" w14:textId="77777777" w:rsidR="0014555F" w:rsidRPr="006159D7" w:rsidRDefault="009100C6" w:rsidP="00625B52">
            <w:r w:rsidRPr="006159D7">
              <w:t xml:space="preserve">Per mokslo metus </w:t>
            </w:r>
          </w:p>
        </w:tc>
        <w:tc>
          <w:tcPr>
            <w:tcW w:w="1978" w:type="dxa"/>
          </w:tcPr>
          <w:p w14:paraId="0178E3C1" w14:textId="77777777" w:rsidR="0014555F" w:rsidRPr="006159D7" w:rsidRDefault="0014555F" w:rsidP="00625B52">
            <w:r w:rsidRPr="006159D7">
              <w:t>Intelektualieji ištekliai</w:t>
            </w:r>
          </w:p>
        </w:tc>
        <w:tc>
          <w:tcPr>
            <w:tcW w:w="3773" w:type="dxa"/>
          </w:tcPr>
          <w:p w14:paraId="6018FF76" w14:textId="77777777" w:rsidR="0014555F" w:rsidRPr="006159D7" w:rsidRDefault="0014555F" w:rsidP="00625B52">
            <w:r w:rsidRPr="006159D7">
              <w:t xml:space="preserve">Vykdoma išankstinė </w:t>
            </w:r>
            <w:r w:rsidR="00B46B63" w:rsidRPr="006159D7">
              <w:t xml:space="preserve">ir einamoji </w:t>
            </w:r>
            <w:r w:rsidRPr="006159D7">
              <w:t>kontrolė</w:t>
            </w:r>
          </w:p>
        </w:tc>
      </w:tr>
      <w:tr w:rsidR="00BF116A" w:rsidRPr="006159D7" w14:paraId="7437DF76" w14:textId="77777777" w:rsidTr="00BF116A">
        <w:trPr>
          <w:jc w:val="center"/>
        </w:trPr>
        <w:tc>
          <w:tcPr>
            <w:tcW w:w="750" w:type="dxa"/>
          </w:tcPr>
          <w:p w14:paraId="19BF4E49" w14:textId="77777777" w:rsidR="00B46B63" w:rsidRPr="006159D7" w:rsidRDefault="00B46B63" w:rsidP="00625B52">
            <w:pPr>
              <w:jc w:val="center"/>
            </w:pPr>
            <w:r w:rsidRPr="006159D7">
              <w:t>4.</w:t>
            </w:r>
          </w:p>
        </w:tc>
        <w:tc>
          <w:tcPr>
            <w:tcW w:w="3774" w:type="dxa"/>
          </w:tcPr>
          <w:p w14:paraId="63FBDAD4" w14:textId="77777777" w:rsidR="00B46B63" w:rsidRPr="006159D7" w:rsidRDefault="00B46B63" w:rsidP="00625B52">
            <w:r w:rsidRPr="006159D7">
              <w:t>Paskesniosios kontrolės vykdymas</w:t>
            </w:r>
          </w:p>
        </w:tc>
        <w:tc>
          <w:tcPr>
            <w:tcW w:w="2738" w:type="dxa"/>
          </w:tcPr>
          <w:p w14:paraId="420F8732" w14:textId="77777777" w:rsidR="00B46B63" w:rsidRPr="006159D7" w:rsidRDefault="00B46B63" w:rsidP="00625B52">
            <w:r w:rsidRPr="006159D7">
              <w:t>L. Auglienė</w:t>
            </w:r>
          </w:p>
          <w:p w14:paraId="3EFB2D17" w14:textId="77777777" w:rsidR="00B46B63" w:rsidRPr="006159D7" w:rsidRDefault="00B46B63" w:rsidP="00625B52">
            <w:r w:rsidRPr="006159D7">
              <w:t>J. Baltramiejūnė</w:t>
            </w:r>
          </w:p>
        </w:tc>
        <w:tc>
          <w:tcPr>
            <w:tcW w:w="1724" w:type="dxa"/>
          </w:tcPr>
          <w:p w14:paraId="7007C3B9" w14:textId="77777777" w:rsidR="00B46B63" w:rsidRPr="006159D7" w:rsidRDefault="00B46B63" w:rsidP="00625B52">
            <w:r w:rsidRPr="006159D7">
              <w:t xml:space="preserve">Per mokslo metus </w:t>
            </w:r>
          </w:p>
        </w:tc>
        <w:tc>
          <w:tcPr>
            <w:tcW w:w="1978" w:type="dxa"/>
          </w:tcPr>
          <w:p w14:paraId="214B81AE" w14:textId="77777777" w:rsidR="00B46B63" w:rsidRPr="006159D7" w:rsidRDefault="00B46B63" w:rsidP="00625B52">
            <w:r w:rsidRPr="006159D7">
              <w:t>Intelektualieji ištekliai</w:t>
            </w:r>
          </w:p>
        </w:tc>
        <w:tc>
          <w:tcPr>
            <w:tcW w:w="3773" w:type="dxa"/>
          </w:tcPr>
          <w:p w14:paraId="29BBDA07" w14:textId="77777777" w:rsidR="00B46B63" w:rsidRPr="006159D7" w:rsidRDefault="00B46B63" w:rsidP="00625B52">
            <w:r w:rsidRPr="006159D7">
              <w:t>Vykdoma paskesnioji kontrolė</w:t>
            </w:r>
          </w:p>
        </w:tc>
      </w:tr>
      <w:tr w:rsidR="00BF116A" w:rsidRPr="006159D7" w14:paraId="42516C10" w14:textId="77777777" w:rsidTr="00BF116A">
        <w:trPr>
          <w:jc w:val="center"/>
        </w:trPr>
        <w:tc>
          <w:tcPr>
            <w:tcW w:w="750" w:type="dxa"/>
          </w:tcPr>
          <w:p w14:paraId="60079244" w14:textId="77777777" w:rsidR="00B46B63" w:rsidRPr="006159D7" w:rsidRDefault="00B46B63" w:rsidP="00625B52">
            <w:pPr>
              <w:jc w:val="center"/>
            </w:pPr>
            <w:r w:rsidRPr="006159D7">
              <w:t>5.</w:t>
            </w:r>
          </w:p>
        </w:tc>
        <w:tc>
          <w:tcPr>
            <w:tcW w:w="3774" w:type="dxa"/>
          </w:tcPr>
          <w:p w14:paraId="15A1FA6B" w14:textId="77777777" w:rsidR="00B46B63" w:rsidRPr="006159D7" w:rsidRDefault="00B46B63" w:rsidP="00625B52">
            <w:r w:rsidRPr="006159D7">
              <w:t>Gimnazijos archyvo tvarkymas</w:t>
            </w:r>
          </w:p>
        </w:tc>
        <w:tc>
          <w:tcPr>
            <w:tcW w:w="2738" w:type="dxa"/>
          </w:tcPr>
          <w:p w14:paraId="2BC6CF53" w14:textId="77777777" w:rsidR="00B46B63" w:rsidRPr="006159D7" w:rsidRDefault="00B46B63" w:rsidP="00625B52">
            <w:r w:rsidRPr="006159D7">
              <w:t>R. Jasiukevičienė</w:t>
            </w:r>
          </w:p>
        </w:tc>
        <w:tc>
          <w:tcPr>
            <w:tcW w:w="1724" w:type="dxa"/>
          </w:tcPr>
          <w:p w14:paraId="168FB8BA" w14:textId="77777777" w:rsidR="00B46B63" w:rsidRPr="006159D7" w:rsidRDefault="00B46B63" w:rsidP="00625B52">
            <w:r w:rsidRPr="006159D7">
              <w:t xml:space="preserve">Per mokslo metus </w:t>
            </w:r>
          </w:p>
        </w:tc>
        <w:tc>
          <w:tcPr>
            <w:tcW w:w="1978" w:type="dxa"/>
          </w:tcPr>
          <w:p w14:paraId="11ADE869" w14:textId="77777777" w:rsidR="00B46B63" w:rsidRPr="006159D7" w:rsidRDefault="00B46B63" w:rsidP="00625B52">
            <w:r w:rsidRPr="006159D7">
              <w:t>Intelektualieji ištekliai</w:t>
            </w:r>
          </w:p>
        </w:tc>
        <w:tc>
          <w:tcPr>
            <w:tcW w:w="3773" w:type="dxa"/>
          </w:tcPr>
          <w:p w14:paraId="041C6172" w14:textId="77777777" w:rsidR="00B46B63" w:rsidRPr="006159D7" w:rsidRDefault="00B46B63" w:rsidP="00625B52">
            <w:r w:rsidRPr="006159D7">
              <w:t>Teisės aktų reikalavimus atitinkantis archyvas</w:t>
            </w:r>
          </w:p>
        </w:tc>
      </w:tr>
      <w:tr w:rsidR="00BF116A" w:rsidRPr="006159D7" w14:paraId="1AF3A61C" w14:textId="77777777" w:rsidTr="00BF116A">
        <w:trPr>
          <w:jc w:val="center"/>
        </w:trPr>
        <w:tc>
          <w:tcPr>
            <w:tcW w:w="750" w:type="dxa"/>
          </w:tcPr>
          <w:p w14:paraId="44E9243C" w14:textId="77777777" w:rsidR="00B46B63" w:rsidRPr="006159D7" w:rsidRDefault="00B46B63" w:rsidP="00625B52">
            <w:pPr>
              <w:jc w:val="center"/>
            </w:pPr>
            <w:r w:rsidRPr="006159D7">
              <w:t>6.</w:t>
            </w:r>
          </w:p>
        </w:tc>
        <w:tc>
          <w:tcPr>
            <w:tcW w:w="3774" w:type="dxa"/>
          </w:tcPr>
          <w:p w14:paraId="10136861" w14:textId="77777777" w:rsidR="00B46B63" w:rsidRPr="006159D7" w:rsidRDefault="00B46B63" w:rsidP="00625B52">
            <w:r w:rsidRPr="006159D7">
              <w:t>Darbuotojų (C, B, A lygio) veiklos vertinimas</w:t>
            </w:r>
          </w:p>
        </w:tc>
        <w:tc>
          <w:tcPr>
            <w:tcW w:w="2738" w:type="dxa"/>
          </w:tcPr>
          <w:p w14:paraId="2F51B768" w14:textId="7BAF94AD" w:rsidR="00B46B63" w:rsidRDefault="00B46B63" w:rsidP="00625B52">
            <w:r w:rsidRPr="006159D7">
              <w:t>Direktorius</w:t>
            </w:r>
          </w:p>
          <w:p w14:paraId="19E7A836" w14:textId="264EDE77" w:rsidR="00D87E67" w:rsidRPr="006159D7" w:rsidRDefault="00D87E67" w:rsidP="00625B52">
            <w:r>
              <w:t>L. Auglienė</w:t>
            </w:r>
          </w:p>
          <w:p w14:paraId="0CB28F5B" w14:textId="77777777" w:rsidR="00B46B63" w:rsidRPr="006159D7" w:rsidRDefault="00B46B63" w:rsidP="00625B52">
            <w:r w:rsidRPr="006159D7">
              <w:lastRenderedPageBreak/>
              <w:t>K. Kavaliauskas</w:t>
            </w:r>
          </w:p>
        </w:tc>
        <w:tc>
          <w:tcPr>
            <w:tcW w:w="1724" w:type="dxa"/>
          </w:tcPr>
          <w:p w14:paraId="41435089" w14:textId="30DAAF89" w:rsidR="00B46B63" w:rsidRPr="006159D7" w:rsidRDefault="68714277" w:rsidP="00625B52">
            <w:r w:rsidRPr="006159D7">
              <w:lastRenderedPageBreak/>
              <w:t>Iki 202</w:t>
            </w:r>
            <w:r w:rsidR="18409DE1" w:rsidRPr="006159D7">
              <w:t>1</w:t>
            </w:r>
            <w:r w:rsidR="15DAF8BF" w:rsidRPr="006159D7">
              <w:t>-01-31</w:t>
            </w:r>
          </w:p>
        </w:tc>
        <w:tc>
          <w:tcPr>
            <w:tcW w:w="1978" w:type="dxa"/>
          </w:tcPr>
          <w:p w14:paraId="5C34A7B0" w14:textId="77777777" w:rsidR="00B46B63" w:rsidRPr="006159D7" w:rsidRDefault="00B46B63" w:rsidP="00625B52">
            <w:r w:rsidRPr="006159D7">
              <w:t>Intelektualieji ištekliai</w:t>
            </w:r>
          </w:p>
        </w:tc>
        <w:tc>
          <w:tcPr>
            <w:tcW w:w="3773" w:type="dxa"/>
          </w:tcPr>
          <w:p w14:paraId="716F4D1F" w14:textId="77777777" w:rsidR="00B46B63" w:rsidRPr="006159D7" w:rsidRDefault="00B46B63" w:rsidP="00625B52">
            <w:r w:rsidRPr="006159D7">
              <w:t>Įvertinta darbuotojų veikla, skirta pareiginės algos kintamoji dalis</w:t>
            </w:r>
          </w:p>
        </w:tc>
      </w:tr>
      <w:tr w:rsidR="00BF116A" w:rsidRPr="006159D7" w14:paraId="7C1B90B6" w14:textId="77777777" w:rsidTr="00BF116A">
        <w:trPr>
          <w:jc w:val="center"/>
        </w:trPr>
        <w:tc>
          <w:tcPr>
            <w:tcW w:w="750" w:type="dxa"/>
          </w:tcPr>
          <w:p w14:paraId="7555861D" w14:textId="77777777" w:rsidR="00B46B63" w:rsidRPr="006159D7" w:rsidRDefault="00B46B63" w:rsidP="00625B52">
            <w:pPr>
              <w:jc w:val="center"/>
            </w:pPr>
            <w:r w:rsidRPr="006159D7">
              <w:lastRenderedPageBreak/>
              <w:t>7.</w:t>
            </w:r>
          </w:p>
        </w:tc>
        <w:tc>
          <w:tcPr>
            <w:tcW w:w="3774" w:type="dxa"/>
          </w:tcPr>
          <w:p w14:paraId="41DD3BC2" w14:textId="77777777" w:rsidR="00B46B63" w:rsidRPr="006159D7" w:rsidRDefault="00B46B63" w:rsidP="00625B52">
            <w:r w:rsidRPr="006159D7">
              <w:t>Gimnazijoje esančio turto inventorizacija</w:t>
            </w:r>
          </w:p>
        </w:tc>
        <w:tc>
          <w:tcPr>
            <w:tcW w:w="2738" w:type="dxa"/>
          </w:tcPr>
          <w:p w14:paraId="683FD966" w14:textId="77777777" w:rsidR="00B46B63" w:rsidRPr="006159D7" w:rsidRDefault="00B46B63" w:rsidP="00625B52">
            <w:r w:rsidRPr="006159D7">
              <w:t>Direktoriaus įsakymu sudaryta komisija</w:t>
            </w:r>
          </w:p>
        </w:tc>
        <w:tc>
          <w:tcPr>
            <w:tcW w:w="1724" w:type="dxa"/>
          </w:tcPr>
          <w:p w14:paraId="050D8F14" w14:textId="3195B58F" w:rsidR="00B46B63" w:rsidRPr="006159D7" w:rsidRDefault="5D1A766D" w:rsidP="00625B52">
            <w:r w:rsidRPr="006159D7">
              <w:t xml:space="preserve">2021 m. </w:t>
            </w:r>
            <w:r w:rsidR="15DAF8BF" w:rsidRPr="006159D7">
              <w:t>IV ketvirtis</w:t>
            </w:r>
          </w:p>
        </w:tc>
        <w:tc>
          <w:tcPr>
            <w:tcW w:w="1978" w:type="dxa"/>
          </w:tcPr>
          <w:p w14:paraId="3DDC5B9D" w14:textId="77777777" w:rsidR="00B46B63" w:rsidRPr="006159D7" w:rsidRDefault="00B46B63" w:rsidP="00625B52">
            <w:r w:rsidRPr="006159D7">
              <w:t>Intelektualieji ištekliai</w:t>
            </w:r>
          </w:p>
        </w:tc>
        <w:tc>
          <w:tcPr>
            <w:tcW w:w="3773" w:type="dxa"/>
          </w:tcPr>
          <w:p w14:paraId="5D9B8E74" w14:textId="77777777" w:rsidR="00B46B63" w:rsidRPr="006159D7" w:rsidRDefault="00B46B63" w:rsidP="00625B52">
            <w:r w:rsidRPr="006159D7">
              <w:t>Atlikta turto inventorizacija, parengti inventorizacijos aprašai</w:t>
            </w:r>
          </w:p>
        </w:tc>
      </w:tr>
      <w:tr w:rsidR="00BF116A" w:rsidRPr="006159D7" w14:paraId="2318C920" w14:textId="77777777" w:rsidTr="00BF116A">
        <w:trPr>
          <w:jc w:val="center"/>
        </w:trPr>
        <w:tc>
          <w:tcPr>
            <w:tcW w:w="750" w:type="dxa"/>
          </w:tcPr>
          <w:p w14:paraId="00B4D449" w14:textId="77777777" w:rsidR="00B46B63" w:rsidRPr="006159D7" w:rsidRDefault="00B46B63" w:rsidP="00625B52">
            <w:pPr>
              <w:jc w:val="center"/>
            </w:pPr>
            <w:r w:rsidRPr="006159D7">
              <w:t>8.</w:t>
            </w:r>
          </w:p>
        </w:tc>
        <w:tc>
          <w:tcPr>
            <w:tcW w:w="3774" w:type="dxa"/>
          </w:tcPr>
          <w:p w14:paraId="5937D223" w14:textId="77777777" w:rsidR="00B46B63" w:rsidRPr="006159D7" w:rsidRDefault="00B46B63" w:rsidP="00625B52">
            <w:r w:rsidRPr="006159D7">
              <w:t>Finansų kontrolės būklės ataskaitos rengimas</w:t>
            </w:r>
          </w:p>
        </w:tc>
        <w:tc>
          <w:tcPr>
            <w:tcW w:w="2738" w:type="dxa"/>
          </w:tcPr>
          <w:p w14:paraId="226D46EF" w14:textId="77777777" w:rsidR="00B46B63" w:rsidRPr="006159D7" w:rsidRDefault="00B46B63" w:rsidP="00625B52">
            <w:r w:rsidRPr="006159D7">
              <w:t>Vyr. buhalterė</w:t>
            </w:r>
          </w:p>
          <w:p w14:paraId="1BFFA315" w14:textId="77777777" w:rsidR="00B46B63" w:rsidRPr="006159D7" w:rsidRDefault="00B46B63" w:rsidP="00625B52">
            <w:r w:rsidRPr="006159D7">
              <w:t>Direktorius</w:t>
            </w:r>
          </w:p>
        </w:tc>
        <w:tc>
          <w:tcPr>
            <w:tcW w:w="1724" w:type="dxa"/>
          </w:tcPr>
          <w:p w14:paraId="12ABCF08" w14:textId="00EBEA69" w:rsidR="00B46B63" w:rsidRPr="006159D7" w:rsidRDefault="68714277" w:rsidP="00625B52">
            <w:r w:rsidRPr="006159D7">
              <w:t>Iki 202</w:t>
            </w:r>
            <w:r w:rsidR="4D99C4C4" w:rsidRPr="006159D7">
              <w:t>1</w:t>
            </w:r>
            <w:r w:rsidR="15DAF8BF" w:rsidRPr="006159D7">
              <w:t>-03-01</w:t>
            </w:r>
          </w:p>
        </w:tc>
        <w:tc>
          <w:tcPr>
            <w:tcW w:w="1978" w:type="dxa"/>
          </w:tcPr>
          <w:p w14:paraId="493852B1" w14:textId="77777777" w:rsidR="00B46B63" w:rsidRPr="006159D7" w:rsidRDefault="00B46B63" w:rsidP="00625B52">
            <w:r w:rsidRPr="006159D7">
              <w:t>Intelektualieji ištekliai</w:t>
            </w:r>
          </w:p>
        </w:tc>
        <w:tc>
          <w:tcPr>
            <w:tcW w:w="3773" w:type="dxa"/>
          </w:tcPr>
          <w:p w14:paraId="742EF4D4" w14:textId="77777777" w:rsidR="00B46B63" w:rsidRPr="006159D7" w:rsidRDefault="00B46B63" w:rsidP="00625B52">
            <w:r w:rsidRPr="006159D7">
              <w:t>Parengta ir pateikta Finansų kontrolės būklės ataskaita</w:t>
            </w:r>
          </w:p>
        </w:tc>
      </w:tr>
      <w:tr w:rsidR="00BF116A" w:rsidRPr="006159D7" w14:paraId="56BD47AD" w14:textId="77777777" w:rsidTr="00BF116A">
        <w:trPr>
          <w:jc w:val="center"/>
        </w:trPr>
        <w:tc>
          <w:tcPr>
            <w:tcW w:w="750" w:type="dxa"/>
          </w:tcPr>
          <w:p w14:paraId="16DADBDD" w14:textId="77777777" w:rsidR="00B46B63" w:rsidRPr="006159D7" w:rsidRDefault="00B46B63" w:rsidP="00625B52">
            <w:pPr>
              <w:jc w:val="center"/>
            </w:pPr>
            <w:r w:rsidRPr="006159D7">
              <w:t>9.</w:t>
            </w:r>
          </w:p>
        </w:tc>
        <w:tc>
          <w:tcPr>
            <w:tcW w:w="3774" w:type="dxa"/>
          </w:tcPr>
          <w:p w14:paraId="680B145F" w14:textId="77777777" w:rsidR="00B46B63" w:rsidRPr="006159D7" w:rsidRDefault="00B46B63" w:rsidP="00625B52">
            <w:pPr>
              <w:ind w:right="-156"/>
            </w:pPr>
            <w:r w:rsidRPr="006159D7">
              <w:t>Veiklos metinių, ketvirčio, mėnesio ataskaitų parengimas ir pateikimas</w:t>
            </w:r>
          </w:p>
        </w:tc>
        <w:tc>
          <w:tcPr>
            <w:tcW w:w="2738" w:type="dxa"/>
          </w:tcPr>
          <w:p w14:paraId="35FA0EFE" w14:textId="77777777" w:rsidR="00B46B63" w:rsidRPr="006159D7" w:rsidRDefault="00B46B63" w:rsidP="00625B52">
            <w:r w:rsidRPr="006159D7">
              <w:t>Vyr. buhalterė</w:t>
            </w:r>
          </w:p>
        </w:tc>
        <w:tc>
          <w:tcPr>
            <w:tcW w:w="1724" w:type="dxa"/>
          </w:tcPr>
          <w:p w14:paraId="5ACAF142" w14:textId="77777777" w:rsidR="00B46B63" w:rsidRPr="006159D7" w:rsidRDefault="00B46B63" w:rsidP="00625B52">
            <w:r w:rsidRPr="006159D7">
              <w:t>Kiekvieną mėnesį</w:t>
            </w:r>
          </w:p>
        </w:tc>
        <w:tc>
          <w:tcPr>
            <w:tcW w:w="1978" w:type="dxa"/>
          </w:tcPr>
          <w:p w14:paraId="1AFA3097" w14:textId="77777777" w:rsidR="00B46B63" w:rsidRPr="006159D7" w:rsidRDefault="00B46B63" w:rsidP="00625B52">
            <w:r w:rsidRPr="006159D7">
              <w:t>Intelektualieji ištekliai</w:t>
            </w:r>
          </w:p>
        </w:tc>
        <w:tc>
          <w:tcPr>
            <w:tcW w:w="3773" w:type="dxa"/>
          </w:tcPr>
          <w:p w14:paraId="3E2EF9DB" w14:textId="77777777" w:rsidR="00B46B63" w:rsidRPr="006159D7" w:rsidRDefault="00B46B63" w:rsidP="00625B52">
            <w:r w:rsidRPr="006159D7">
              <w:t>Pateiktos ataskaitos, įsivertinta veikla</w:t>
            </w:r>
          </w:p>
        </w:tc>
      </w:tr>
      <w:tr w:rsidR="00BF116A" w:rsidRPr="006159D7" w14:paraId="02740772" w14:textId="77777777" w:rsidTr="00BF116A">
        <w:trPr>
          <w:jc w:val="center"/>
        </w:trPr>
        <w:tc>
          <w:tcPr>
            <w:tcW w:w="750" w:type="dxa"/>
          </w:tcPr>
          <w:p w14:paraId="62C0BE59" w14:textId="77777777" w:rsidR="00B46B63" w:rsidRPr="006159D7" w:rsidRDefault="00B46B63" w:rsidP="00625B52">
            <w:pPr>
              <w:jc w:val="center"/>
            </w:pPr>
            <w:r w:rsidRPr="006159D7">
              <w:t>10.</w:t>
            </w:r>
          </w:p>
        </w:tc>
        <w:tc>
          <w:tcPr>
            <w:tcW w:w="3774" w:type="dxa"/>
          </w:tcPr>
          <w:p w14:paraId="687C956B" w14:textId="06386A6F" w:rsidR="00B46B63" w:rsidRPr="006159D7" w:rsidRDefault="68714277" w:rsidP="00625B52">
            <w:r w:rsidRPr="006159D7">
              <w:t>202</w:t>
            </w:r>
            <w:r w:rsidR="5ED04454" w:rsidRPr="006159D7">
              <w:t>1</w:t>
            </w:r>
            <w:r w:rsidR="15DAF8BF" w:rsidRPr="006159D7">
              <w:t xml:space="preserve"> m. pirkimų plano parengimas</w:t>
            </w:r>
          </w:p>
        </w:tc>
        <w:tc>
          <w:tcPr>
            <w:tcW w:w="2738" w:type="dxa"/>
          </w:tcPr>
          <w:p w14:paraId="36AC3843" w14:textId="77777777" w:rsidR="00B46B63" w:rsidRPr="006159D7" w:rsidRDefault="00B46B63" w:rsidP="00625B52">
            <w:r w:rsidRPr="006159D7">
              <w:t>K. Kavaliauskas</w:t>
            </w:r>
          </w:p>
          <w:p w14:paraId="4E2C801E" w14:textId="77777777" w:rsidR="00B46B63" w:rsidRPr="006159D7" w:rsidRDefault="00B46B63" w:rsidP="00625B52">
            <w:r w:rsidRPr="006159D7">
              <w:t>Viešųjų pirkimų komisija</w:t>
            </w:r>
          </w:p>
        </w:tc>
        <w:tc>
          <w:tcPr>
            <w:tcW w:w="1724" w:type="dxa"/>
          </w:tcPr>
          <w:p w14:paraId="36B16C72" w14:textId="5687097A" w:rsidR="00B46B63" w:rsidRPr="006159D7" w:rsidRDefault="68714277" w:rsidP="00625B52">
            <w:r w:rsidRPr="006159D7">
              <w:t>Iki 202</w:t>
            </w:r>
            <w:r w:rsidR="35C5EAC5" w:rsidRPr="006159D7">
              <w:t>1</w:t>
            </w:r>
            <w:r w:rsidR="6D2866B9" w:rsidRPr="006159D7">
              <w:t>-02-</w:t>
            </w:r>
            <w:r w:rsidR="76EE2280" w:rsidRPr="006159D7">
              <w:t>01</w:t>
            </w:r>
          </w:p>
        </w:tc>
        <w:tc>
          <w:tcPr>
            <w:tcW w:w="1978" w:type="dxa"/>
          </w:tcPr>
          <w:p w14:paraId="6876D6FC" w14:textId="77777777" w:rsidR="00B46B63" w:rsidRPr="006159D7" w:rsidRDefault="00B46B63" w:rsidP="00625B52">
            <w:r w:rsidRPr="006159D7">
              <w:t>Intelektualieji ištekliai</w:t>
            </w:r>
          </w:p>
        </w:tc>
        <w:tc>
          <w:tcPr>
            <w:tcW w:w="3773" w:type="dxa"/>
          </w:tcPr>
          <w:p w14:paraId="6336363A" w14:textId="32C2A4BF" w:rsidR="00B46B63" w:rsidRPr="006159D7" w:rsidRDefault="15DAF8BF" w:rsidP="00625B52">
            <w:r w:rsidRPr="006159D7">
              <w:t>Parengtas ir gimnaz</w:t>
            </w:r>
            <w:r w:rsidR="68714277" w:rsidRPr="006159D7">
              <w:t>ijos tinklapyje paviešintas 202</w:t>
            </w:r>
            <w:r w:rsidR="5C3F9486" w:rsidRPr="006159D7">
              <w:t>1</w:t>
            </w:r>
            <w:r w:rsidRPr="006159D7">
              <w:t xml:space="preserve"> m. pirkimų planas</w:t>
            </w:r>
          </w:p>
        </w:tc>
      </w:tr>
      <w:tr w:rsidR="00BF116A" w:rsidRPr="006159D7" w14:paraId="71BA16D3" w14:textId="77777777" w:rsidTr="00BF116A">
        <w:trPr>
          <w:jc w:val="center"/>
        </w:trPr>
        <w:tc>
          <w:tcPr>
            <w:tcW w:w="750" w:type="dxa"/>
          </w:tcPr>
          <w:p w14:paraId="1A350310" w14:textId="77777777" w:rsidR="00A84B48" w:rsidRPr="006159D7" w:rsidRDefault="00A84B48" w:rsidP="00625B52">
            <w:pPr>
              <w:jc w:val="center"/>
            </w:pPr>
            <w:r w:rsidRPr="006159D7">
              <w:t>11.</w:t>
            </w:r>
          </w:p>
        </w:tc>
        <w:tc>
          <w:tcPr>
            <w:tcW w:w="3774" w:type="dxa"/>
          </w:tcPr>
          <w:p w14:paraId="0F11E9C0" w14:textId="072725DE" w:rsidR="00A84B48" w:rsidRPr="006159D7" w:rsidRDefault="5FFEAFC6" w:rsidP="00625B52">
            <w:r w:rsidRPr="006159D7">
              <w:t>202</w:t>
            </w:r>
            <w:r w:rsidR="6983C7E9" w:rsidRPr="006159D7">
              <w:t>1</w:t>
            </w:r>
            <w:r w:rsidR="6D2866B9" w:rsidRPr="006159D7">
              <w:t xml:space="preserve"> m. gimnazijos veiklos plano parengimas</w:t>
            </w:r>
          </w:p>
        </w:tc>
        <w:tc>
          <w:tcPr>
            <w:tcW w:w="2738" w:type="dxa"/>
          </w:tcPr>
          <w:p w14:paraId="2E3B70C6" w14:textId="77777777" w:rsidR="00A84B48" w:rsidRPr="006159D7" w:rsidRDefault="00A84B48" w:rsidP="00625B52">
            <w:r w:rsidRPr="006159D7">
              <w:t>Strateginio planavimo grupė</w:t>
            </w:r>
          </w:p>
        </w:tc>
        <w:tc>
          <w:tcPr>
            <w:tcW w:w="1724" w:type="dxa"/>
          </w:tcPr>
          <w:p w14:paraId="495DDB68" w14:textId="2A630DDA" w:rsidR="00A84B48" w:rsidRPr="006159D7" w:rsidRDefault="5FFEAFC6" w:rsidP="00625B52">
            <w:r w:rsidRPr="006159D7">
              <w:t>Iki 202</w:t>
            </w:r>
            <w:r w:rsidR="4739BA04" w:rsidRPr="006159D7">
              <w:t>1</w:t>
            </w:r>
            <w:r w:rsidR="6D2866B9" w:rsidRPr="006159D7">
              <w:t>-03-</w:t>
            </w:r>
            <w:r w:rsidR="0AD0685C" w:rsidRPr="006159D7">
              <w:t>15</w:t>
            </w:r>
          </w:p>
        </w:tc>
        <w:tc>
          <w:tcPr>
            <w:tcW w:w="1978" w:type="dxa"/>
          </w:tcPr>
          <w:p w14:paraId="355FBACD" w14:textId="77777777" w:rsidR="00A84B48" w:rsidRPr="006159D7" w:rsidRDefault="00A84B48" w:rsidP="00625B52">
            <w:r w:rsidRPr="006159D7">
              <w:t>Intelektualieji ištekliai</w:t>
            </w:r>
          </w:p>
        </w:tc>
        <w:tc>
          <w:tcPr>
            <w:tcW w:w="3773" w:type="dxa"/>
          </w:tcPr>
          <w:p w14:paraId="587F7E01" w14:textId="58A0F5C9" w:rsidR="00A84B48" w:rsidRPr="006159D7" w:rsidRDefault="5FFEAFC6" w:rsidP="00625B52">
            <w:r w:rsidRPr="006159D7">
              <w:t>Parengtas 202</w:t>
            </w:r>
            <w:r w:rsidR="24168D09" w:rsidRPr="006159D7">
              <w:t>1</w:t>
            </w:r>
            <w:r w:rsidR="6D2866B9" w:rsidRPr="006159D7">
              <w:t xml:space="preserve"> m. gimnazijos veiklos planas</w:t>
            </w:r>
          </w:p>
        </w:tc>
      </w:tr>
      <w:tr w:rsidR="00BF116A" w:rsidRPr="006159D7" w14:paraId="05C21002" w14:textId="77777777" w:rsidTr="00BF116A">
        <w:trPr>
          <w:jc w:val="center"/>
        </w:trPr>
        <w:tc>
          <w:tcPr>
            <w:tcW w:w="750" w:type="dxa"/>
          </w:tcPr>
          <w:p w14:paraId="4DC425E5" w14:textId="77777777" w:rsidR="00BF064A" w:rsidRPr="006159D7" w:rsidRDefault="00BF064A" w:rsidP="00625B52">
            <w:pPr>
              <w:jc w:val="center"/>
            </w:pPr>
            <w:r w:rsidRPr="006159D7">
              <w:t>12.</w:t>
            </w:r>
          </w:p>
        </w:tc>
        <w:tc>
          <w:tcPr>
            <w:tcW w:w="3774" w:type="dxa"/>
          </w:tcPr>
          <w:p w14:paraId="6C8CC29C" w14:textId="29C0A863" w:rsidR="00BF064A" w:rsidRPr="006159D7" w:rsidRDefault="6E5539A9" w:rsidP="00C80C7D">
            <w:r w:rsidRPr="006159D7">
              <w:t>202</w:t>
            </w:r>
            <w:r w:rsidR="797A5039" w:rsidRPr="006159D7">
              <w:t>1</w:t>
            </w:r>
            <w:r w:rsidRPr="006159D7">
              <w:t>–202</w:t>
            </w:r>
            <w:r w:rsidR="55ECCACC" w:rsidRPr="006159D7">
              <w:t>2</w:t>
            </w:r>
            <w:r w:rsidRPr="006159D7">
              <w:t xml:space="preserve"> m. m. gimnazijos ugdymo plano parengimas </w:t>
            </w:r>
          </w:p>
        </w:tc>
        <w:tc>
          <w:tcPr>
            <w:tcW w:w="2738" w:type="dxa"/>
          </w:tcPr>
          <w:p w14:paraId="754B96EB" w14:textId="77777777" w:rsidR="00BF064A" w:rsidRPr="006159D7" w:rsidRDefault="00BF064A" w:rsidP="00C80C7D">
            <w:r w:rsidRPr="006159D7">
              <w:t>Ugdymo plano rengimo darbo grupė</w:t>
            </w:r>
          </w:p>
        </w:tc>
        <w:tc>
          <w:tcPr>
            <w:tcW w:w="1724" w:type="dxa"/>
          </w:tcPr>
          <w:p w14:paraId="07CF7D00" w14:textId="1FCBA0F5" w:rsidR="00BF064A" w:rsidRPr="006159D7" w:rsidRDefault="6E5539A9" w:rsidP="00C80C7D">
            <w:r w:rsidRPr="006159D7">
              <w:t>Iki 202</w:t>
            </w:r>
            <w:r w:rsidR="68CCB784" w:rsidRPr="006159D7">
              <w:t>1</w:t>
            </w:r>
            <w:r w:rsidRPr="006159D7">
              <w:t>-08-31</w:t>
            </w:r>
          </w:p>
        </w:tc>
        <w:tc>
          <w:tcPr>
            <w:tcW w:w="1978" w:type="dxa"/>
          </w:tcPr>
          <w:p w14:paraId="671A5D68" w14:textId="77777777" w:rsidR="00BF064A" w:rsidRPr="006159D7" w:rsidRDefault="00BF064A" w:rsidP="00C80C7D">
            <w:r w:rsidRPr="006159D7">
              <w:t>Intelektualieji ištekliai</w:t>
            </w:r>
          </w:p>
        </w:tc>
        <w:tc>
          <w:tcPr>
            <w:tcW w:w="3773" w:type="dxa"/>
          </w:tcPr>
          <w:p w14:paraId="1EE26748" w14:textId="34C1882A" w:rsidR="00BF064A" w:rsidRPr="006159D7" w:rsidRDefault="6E5539A9" w:rsidP="00C80C7D">
            <w:r w:rsidRPr="006159D7">
              <w:t>Parengtas 202</w:t>
            </w:r>
            <w:r w:rsidR="1A271696" w:rsidRPr="006159D7">
              <w:t>1</w:t>
            </w:r>
            <w:r w:rsidRPr="006159D7">
              <w:t>–202</w:t>
            </w:r>
            <w:r w:rsidR="32099293" w:rsidRPr="006159D7">
              <w:t>2</w:t>
            </w:r>
            <w:r w:rsidRPr="006159D7">
              <w:t xml:space="preserve"> m. m. gimnazijos ugdymo planas</w:t>
            </w:r>
          </w:p>
        </w:tc>
      </w:tr>
      <w:tr w:rsidR="00BF116A" w:rsidRPr="006159D7" w14:paraId="0412541F" w14:textId="77777777" w:rsidTr="00BF116A">
        <w:trPr>
          <w:jc w:val="center"/>
        </w:trPr>
        <w:tc>
          <w:tcPr>
            <w:tcW w:w="750" w:type="dxa"/>
          </w:tcPr>
          <w:p w14:paraId="206B3E71" w14:textId="77777777" w:rsidR="00BF064A" w:rsidRPr="006159D7" w:rsidRDefault="00BF064A" w:rsidP="00625B52">
            <w:pPr>
              <w:jc w:val="center"/>
            </w:pPr>
            <w:r w:rsidRPr="006159D7">
              <w:t>13.</w:t>
            </w:r>
          </w:p>
        </w:tc>
        <w:tc>
          <w:tcPr>
            <w:tcW w:w="3774" w:type="dxa"/>
          </w:tcPr>
          <w:p w14:paraId="50C01C08" w14:textId="6B901527" w:rsidR="00BF064A" w:rsidRPr="006159D7" w:rsidRDefault="6E5539A9" w:rsidP="00C80C7D">
            <w:r w:rsidRPr="006159D7">
              <w:t>202</w:t>
            </w:r>
            <w:r w:rsidR="71285969" w:rsidRPr="006159D7">
              <w:t>2</w:t>
            </w:r>
            <w:r w:rsidRPr="006159D7">
              <w:t xml:space="preserve"> m. dokumentacijos plano parengimas</w:t>
            </w:r>
          </w:p>
        </w:tc>
        <w:tc>
          <w:tcPr>
            <w:tcW w:w="2738" w:type="dxa"/>
          </w:tcPr>
          <w:p w14:paraId="4489F156" w14:textId="77777777" w:rsidR="00BF064A" w:rsidRPr="006159D7" w:rsidRDefault="00BF064A" w:rsidP="00C80C7D">
            <w:r w:rsidRPr="006159D7">
              <w:t>R. Jasiukevičienė</w:t>
            </w:r>
          </w:p>
        </w:tc>
        <w:tc>
          <w:tcPr>
            <w:tcW w:w="1724" w:type="dxa"/>
          </w:tcPr>
          <w:p w14:paraId="7153F451" w14:textId="13877717" w:rsidR="00BF064A" w:rsidRPr="006159D7" w:rsidRDefault="68F5624E" w:rsidP="00C80C7D">
            <w:r w:rsidRPr="006159D7">
              <w:t>Iki 202</w:t>
            </w:r>
            <w:r w:rsidR="0F1934C1" w:rsidRPr="006159D7">
              <w:t>1</w:t>
            </w:r>
            <w:r w:rsidRPr="006159D7">
              <w:t>-11-30</w:t>
            </w:r>
          </w:p>
        </w:tc>
        <w:tc>
          <w:tcPr>
            <w:tcW w:w="1978" w:type="dxa"/>
          </w:tcPr>
          <w:p w14:paraId="6569E86B" w14:textId="77777777" w:rsidR="00BF064A" w:rsidRPr="006159D7" w:rsidRDefault="00BF064A" w:rsidP="00C80C7D">
            <w:r w:rsidRPr="006159D7">
              <w:t>Intelektualieji ištekliai</w:t>
            </w:r>
          </w:p>
        </w:tc>
        <w:tc>
          <w:tcPr>
            <w:tcW w:w="3773" w:type="dxa"/>
          </w:tcPr>
          <w:p w14:paraId="1293681B" w14:textId="4E8095E6" w:rsidR="00BF064A" w:rsidRPr="006159D7" w:rsidRDefault="6E5539A9" w:rsidP="00C80C7D">
            <w:r w:rsidRPr="006159D7">
              <w:t>Parengtas 202</w:t>
            </w:r>
            <w:r w:rsidR="2FB463F5" w:rsidRPr="006159D7">
              <w:t>2</w:t>
            </w:r>
            <w:r w:rsidRPr="006159D7">
              <w:t xml:space="preserve"> m. dokumentacijos planas</w:t>
            </w:r>
          </w:p>
        </w:tc>
      </w:tr>
      <w:tr w:rsidR="00BF116A" w:rsidRPr="006159D7" w14:paraId="6380C0A8" w14:textId="77777777" w:rsidTr="00BF116A">
        <w:trPr>
          <w:jc w:val="center"/>
        </w:trPr>
        <w:tc>
          <w:tcPr>
            <w:tcW w:w="750" w:type="dxa"/>
          </w:tcPr>
          <w:p w14:paraId="5EB1D081" w14:textId="77777777" w:rsidR="00BF064A" w:rsidRPr="006159D7" w:rsidRDefault="00BF064A" w:rsidP="00625B52">
            <w:pPr>
              <w:jc w:val="center"/>
            </w:pPr>
            <w:r w:rsidRPr="006159D7">
              <w:t>14.</w:t>
            </w:r>
          </w:p>
        </w:tc>
        <w:tc>
          <w:tcPr>
            <w:tcW w:w="3774" w:type="dxa"/>
          </w:tcPr>
          <w:p w14:paraId="4B5C050B" w14:textId="77777777" w:rsidR="00BF064A" w:rsidRPr="006159D7" w:rsidRDefault="00BF064A" w:rsidP="00C80C7D">
            <w:r w:rsidRPr="006159D7">
              <w:t>2018–2020 m. strateginio plano įgyvendinimo įsivertinimas</w:t>
            </w:r>
          </w:p>
        </w:tc>
        <w:tc>
          <w:tcPr>
            <w:tcW w:w="2738" w:type="dxa"/>
          </w:tcPr>
          <w:p w14:paraId="4EFFFBCD" w14:textId="77777777" w:rsidR="00BF064A" w:rsidRPr="006159D7" w:rsidRDefault="00BF064A" w:rsidP="00C80C7D">
            <w:r w:rsidRPr="006159D7">
              <w:t>Strateginio planavimo grupė</w:t>
            </w:r>
          </w:p>
        </w:tc>
        <w:tc>
          <w:tcPr>
            <w:tcW w:w="1724" w:type="dxa"/>
          </w:tcPr>
          <w:p w14:paraId="49DD0921" w14:textId="3F5010C1" w:rsidR="00BF064A" w:rsidRPr="006159D7" w:rsidRDefault="6E5539A9" w:rsidP="00C80C7D">
            <w:r w:rsidRPr="006159D7">
              <w:t>Iki 2021-02-</w:t>
            </w:r>
            <w:r w:rsidR="6DD51055" w:rsidRPr="006159D7">
              <w:t>15</w:t>
            </w:r>
          </w:p>
        </w:tc>
        <w:tc>
          <w:tcPr>
            <w:tcW w:w="1978" w:type="dxa"/>
          </w:tcPr>
          <w:p w14:paraId="58506EA7" w14:textId="77777777" w:rsidR="00BF064A" w:rsidRPr="006159D7" w:rsidRDefault="00BF064A" w:rsidP="00C80C7D">
            <w:r w:rsidRPr="006159D7">
              <w:t>Intelektualieji ištekliai</w:t>
            </w:r>
          </w:p>
        </w:tc>
        <w:tc>
          <w:tcPr>
            <w:tcW w:w="3773" w:type="dxa"/>
          </w:tcPr>
          <w:p w14:paraId="55FA3FE4" w14:textId="77777777" w:rsidR="00BF064A" w:rsidRPr="006159D7" w:rsidRDefault="00BF064A" w:rsidP="00C80C7D">
            <w:r w:rsidRPr="006159D7">
              <w:t>Atliktas 2018–2020 m. gimnazijos strateginio plano įsivertinimas</w:t>
            </w:r>
          </w:p>
        </w:tc>
      </w:tr>
      <w:tr w:rsidR="00BF116A" w:rsidRPr="006159D7" w14:paraId="0B3399E3" w14:textId="77777777" w:rsidTr="00BF116A">
        <w:trPr>
          <w:jc w:val="center"/>
        </w:trPr>
        <w:tc>
          <w:tcPr>
            <w:tcW w:w="750" w:type="dxa"/>
          </w:tcPr>
          <w:p w14:paraId="484E7C6F" w14:textId="77777777" w:rsidR="00BF064A" w:rsidRPr="006159D7" w:rsidRDefault="00BF064A" w:rsidP="00625B52">
            <w:pPr>
              <w:jc w:val="center"/>
            </w:pPr>
            <w:r w:rsidRPr="006159D7">
              <w:t>15.</w:t>
            </w:r>
          </w:p>
        </w:tc>
        <w:tc>
          <w:tcPr>
            <w:tcW w:w="3774" w:type="dxa"/>
          </w:tcPr>
          <w:p w14:paraId="5D71F5C5" w14:textId="77777777" w:rsidR="00BF064A" w:rsidRPr="006159D7" w:rsidRDefault="00BF064A" w:rsidP="00BF064A">
            <w:r w:rsidRPr="006159D7">
              <w:t>2021–2023 m. strateginio plano parengimas</w:t>
            </w:r>
          </w:p>
        </w:tc>
        <w:tc>
          <w:tcPr>
            <w:tcW w:w="2738" w:type="dxa"/>
          </w:tcPr>
          <w:p w14:paraId="4F999AD1" w14:textId="77777777" w:rsidR="00BF064A" w:rsidRPr="006159D7" w:rsidRDefault="00BF064A" w:rsidP="00C80C7D">
            <w:r w:rsidRPr="006159D7">
              <w:t>Strateginio planavimo grupė</w:t>
            </w:r>
          </w:p>
        </w:tc>
        <w:tc>
          <w:tcPr>
            <w:tcW w:w="1724" w:type="dxa"/>
          </w:tcPr>
          <w:p w14:paraId="30F6E376" w14:textId="77777777" w:rsidR="00BF064A" w:rsidRPr="006159D7" w:rsidRDefault="00BF064A" w:rsidP="00C80C7D">
            <w:r w:rsidRPr="006159D7">
              <w:t>Iki 2021-02-28</w:t>
            </w:r>
          </w:p>
        </w:tc>
        <w:tc>
          <w:tcPr>
            <w:tcW w:w="1978" w:type="dxa"/>
          </w:tcPr>
          <w:p w14:paraId="46E8F86A" w14:textId="77777777" w:rsidR="00BF064A" w:rsidRPr="006159D7" w:rsidRDefault="00BF064A" w:rsidP="00C80C7D">
            <w:r w:rsidRPr="006159D7">
              <w:t>Intelektualieji ištekliai</w:t>
            </w:r>
          </w:p>
        </w:tc>
        <w:tc>
          <w:tcPr>
            <w:tcW w:w="3773" w:type="dxa"/>
          </w:tcPr>
          <w:p w14:paraId="77719C6F" w14:textId="77777777" w:rsidR="00BF064A" w:rsidRPr="006159D7" w:rsidRDefault="00BF064A" w:rsidP="00BF064A">
            <w:r w:rsidRPr="006159D7">
              <w:t>Parengtas 2021–2023 m. gimnazijos strateginis planas</w:t>
            </w:r>
          </w:p>
        </w:tc>
      </w:tr>
    </w:tbl>
    <w:p w14:paraId="2EFB712D" w14:textId="31693781" w:rsidR="24724798" w:rsidRPr="006159D7" w:rsidRDefault="24724798" w:rsidP="24724798">
      <w:pPr>
        <w:jc w:val="center"/>
        <w:rPr>
          <w:b/>
          <w:bCs/>
        </w:rPr>
      </w:pPr>
    </w:p>
    <w:p w14:paraId="271C38A9" w14:textId="77777777" w:rsidR="001925A4" w:rsidRDefault="001925A4" w:rsidP="78DFACBF">
      <w:pPr>
        <w:jc w:val="center"/>
        <w:rPr>
          <w:b/>
          <w:bCs/>
        </w:rPr>
      </w:pPr>
    </w:p>
    <w:p w14:paraId="78E2BD72" w14:textId="77777777" w:rsidR="001925A4" w:rsidRDefault="001925A4" w:rsidP="78DFACBF">
      <w:pPr>
        <w:jc w:val="center"/>
        <w:rPr>
          <w:b/>
          <w:bCs/>
        </w:rPr>
      </w:pPr>
    </w:p>
    <w:p w14:paraId="024C78FF" w14:textId="77777777" w:rsidR="001925A4" w:rsidRDefault="001925A4" w:rsidP="78DFACBF">
      <w:pPr>
        <w:jc w:val="center"/>
        <w:rPr>
          <w:b/>
          <w:bCs/>
        </w:rPr>
      </w:pPr>
    </w:p>
    <w:p w14:paraId="69E50FA6" w14:textId="77777777" w:rsidR="001925A4" w:rsidRDefault="001925A4" w:rsidP="78DFACBF">
      <w:pPr>
        <w:jc w:val="center"/>
        <w:rPr>
          <w:b/>
          <w:bCs/>
        </w:rPr>
      </w:pPr>
    </w:p>
    <w:p w14:paraId="5651BA5A" w14:textId="77777777" w:rsidR="001925A4" w:rsidRDefault="001925A4" w:rsidP="78DFACBF">
      <w:pPr>
        <w:jc w:val="center"/>
        <w:rPr>
          <w:b/>
          <w:bCs/>
        </w:rPr>
      </w:pPr>
    </w:p>
    <w:p w14:paraId="6F45A71D" w14:textId="77777777" w:rsidR="001925A4" w:rsidRDefault="001925A4" w:rsidP="78DFACBF">
      <w:pPr>
        <w:jc w:val="center"/>
        <w:rPr>
          <w:b/>
          <w:bCs/>
        </w:rPr>
      </w:pPr>
    </w:p>
    <w:p w14:paraId="469C4D5F" w14:textId="77777777" w:rsidR="001925A4" w:rsidRDefault="001925A4" w:rsidP="78DFACBF">
      <w:pPr>
        <w:jc w:val="center"/>
        <w:rPr>
          <w:b/>
          <w:bCs/>
        </w:rPr>
      </w:pPr>
    </w:p>
    <w:p w14:paraId="7E3E3A8A" w14:textId="77777777" w:rsidR="001925A4" w:rsidRDefault="001925A4" w:rsidP="78DFACBF">
      <w:pPr>
        <w:jc w:val="center"/>
        <w:rPr>
          <w:b/>
          <w:bCs/>
        </w:rPr>
      </w:pPr>
    </w:p>
    <w:p w14:paraId="6AEE9AB6" w14:textId="77777777" w:rsidR="001925A4" w:rsidRDefault="001925A4" w:rsidP="78DFACBF">
      <w:pPr>
        <w:jc w:val="center"/>
        <w:rPr>
          <w:b/>
          <w:bCs/>
        </w:rPr>
      </w:pPr>
    </w:p>
    <w:p w14:paraId="3367DA44" w14:textId="77777777" w:rsidR="001925A4" w:rsidRDefault="001925A4" w:rsidP="78DFACBF">
      <w:pPr>
        <w:jc w:val="center"/>
        <w:rPr>
          <w:b/>
          <w:bCs/>
        </w:rPr>
      </w:pPr>
    </w:p>
    <w:p w14:paraId="24E9E217" w14:textId="77777777" w:rsidR="001925A4" w:rsidRDefault="001925A4" w:rsidP="78DFACBF">
      <w:pPr>
        <w:jc w:val="center"/>
        <w:rPr>
          <w:b/>
          <w:bCs/>
        </w:rPr>
      </w:pPr>
    </w:p>
    <w:p w14:paraId="279DB9EA" w14:textId="77777777" w:rsidR="001925A4" w:rsidRDefault="001925A4" w:rsidP="78DFACBF">
      <w:pPr>
        <w:jc w:val="center"/>
        <w:rPr>
          <w:b/>
          <w:bCs/>
        </w:rPr>
      </w:pPr>
    </w:p>
    <w:p w14:paraId="7B032EDD" w14:textId="2EE523DE" w:rsidR="00531707" w:rsidRPr="006159D7" w:rsidRDefault="00C472E6" w:rsidP="78DFACBF">
      <w:pPr>
        <w:jc w:val="center"/>
        <w:rPr>
          <w:b/>
          <w:bCs/>
        </w:rPr>
      </w:pPr>
      <w:r w:rsidRPr="006159D7">
        <w:rPr>
          <w:b/>
          <w:bCs/>
        </w:rPr>
        <w:lastRenderedPageBreak/>
        <w:t>V</w:t>
      </w:r>
      <w:r w:rsidR="005D4FE7" w:rsidRPr="006159D7">
        <w:rPr>
          <w:b/>
          <w:bCs/>
        </w:rPr>
        <w:t>I</w:t>
      </w:r>
      <w:r w:rsidR="00531707" w:rsidRPr="006159D7">
        <w:rPr>
          <w:b/>
          <w:bCs/>
        </w:rPr>
        <w:t>. ĮSIVERTINIMAS IR PLANO KOREGAVIMAS</w:t>
      </w:r>
    </w:p>
    <w:p w14:paraId="2BA226A1" w14:textId="77777777" w:rsidR="00531707" w:rsidRPr="006159D7" w:rsidRDefault="00531707" w:rsidP="00625B52">
      <w:pPr>
        <w:jc w:val="center"/>
        <w:rPr>
          <w:b/>
        </w:rPr>
      </w:pPr>
    </w:p>
    <w:p w14:paraId="44D44A7F" w14:textId="61BC7881" w:rsidR="0014555F" w:rsidRPr="006159D7" w:rsidRDefault="0014555F" w:rsidP="78DFACBF">
      <w:pPr>
        <w:numPr>
          <w:ilvl w:val="0"/>
          <w:numId w:val="1"/>
        </w:numPr>
        <w:jc w:val="both"/>
      </w:pPr>
      <w:r w:rsidRPr="006159D7">
        <w:t>Plano vykdymo sėkmingumas aptariamas ir įvertinamas metodinėse grupėse ir metodinėje taryboje, mokytojų taryboje, gimnazijos mokinių parlamente, gimnazijos taryboje. Šių institucijų atstovai darbo grupei pateikia vertinimus ir pasiūlymus.</w:t>
      </w:r>
      <w:r w:rsidR="004371D7" w:rsidRPr="006159D7">
        <w:t xml:space="preserve"> </w:t>
      </w:r>
      <w:r w:rsidR="00B55C42" w:rsidRPr="006159D7">
        <w:t>Metinio veiklos plano įgyvendinimo įsivertinimas</w:t>
      </w:r>
      <w:r w:rsidR="004E6316" w:rsidRPr="006159D7">
        <w:t xml:space="preserve"> – gerai. I</w:t>
      </w:r>
      <w:r w:rsidR="00B55C42" w:rsidRPr="006159D7">
        <w:t xml:space="preserve">š </w:t>
      </w:r>
      <w:r w:rsidR="51A03C5D" w:rsidRPr="006159D7">
        <w:t>65</w:t>
      </w:r>
      <w:r w:rsidR="00B55C42" w:rsidRPr="006159D7">
        <w:t xml:space="preserve"> suplanuotų priemonių visiškai įgyvendintos </w:t>
      </w:r>
      <w:r w:rsidR="54CEB6A1" w:rsidRPr="006159D7">
        <w:t>5</w:t>
      </w:r>
      <w:r w:rsidR="2D2A3660" w:rsidRPr="006159D7">
        <w:t>3</w:t>
      </w:r>
      <w:r w:rsidR="004371D7" w:rsidRPr="006159D7">
        <w:t xml:space="preserve"> </w:t>
      </w:r>
      <w:r w:rsidR="00B55C42" w:rsidRPr="006159D7">
        <w:t>(</w:t>
      </w:r>
      <w:r w:rsidR="004E6316" w:rsidRPr="006159D7">
        <w:t>8</w:t>
      </w:r>
      <w:r w:rsidR="09DE8B2B" w:rsidRPr="006159D7">
        <w:t>1</w:t>
      </w:r>
      <w:r w:rsidR="004E6316" w:rsidRPr="006159D7">
        <w:t>,</w:t>
      </w:r>
      <w:r w:rsidR="00945CCF" w:rsidRPr="006159D7">
        <w:t>6</w:t>
      </w:r>
      <w:r w:rsidR="00B55C42" w:rsidRPr="006159D7">
        <w:t xml:space="preserve"> proc.),</w:t>
      </w:r>
      <w:r w:rsidR="004E6316" w:rsidRPr="006159D7">
        <w:t xml:space="preserve"> </w:t>
      </w:r>
      <w:r w:rsidR="31E7F561" w:rsidRPr="006159D7">
        <w:t>6</w:t>
      </w:r>
      <w:r w:rsidR="004E6316" w:rsidRPr="006159D7">
        <w:t xml:space="preserve"> priemonės</w:t>
      </w:r>
      <w:r w:rsidR="00B55C42" w:rsidRPr="006159D7">
        <w:t xml:space="preserve"> </w:t>
      </w:r>
      <w:r w:rsidR="3C0D135B" w:rsidRPr="006159D7">
        <w:t xml:space="preserve">įgyvendintos </w:t>
      </w:r>
      <w:r w:rsidR="00B55C42" w:rsidRPr="006159D7">
        <w:t>iš dalies</w:t>
      </w:r>
      <w:r w:rsidR="004E6316" w:rsidRPr="006159D7">
        <w:t xml:space="preserve"> (</w:t>
      </w:r>
      <w:r w:rsidR="56540A5E" w:rsidRPr="006159D7">
        <w:t>9</w:t>
      </w:r>
      <w:r w:rsidR="004E6316" w:rsidRPr="006159D7">
        <w:t>,</w:t>
      </w:r>
      <w:r w:rsidR="50391FD9" w:rsidRPr="006159D7">
        <w:t>2</w:t>
      </w:r>
      <w:r w:rsidR="004E6316" w:rsidRPr="006159D7">
        <w:t xml:space="preserve"> proc.)</w:t>
      </w:r>
      <w:r w:rsidR="00B55C42" w:rsidRPr="006159D7">
        <w:t xml:space="preserve">, </w:t>
      </w:r>
      <w:r w:rsidR="06581E48" w:rsidRPr="006159D7">
        <w:t>6</w:t>
      </w:r>
      <w:r w:rsidR="00B55C42" w:rsidRPr="006159D7">
        <w:t xml:space="preserve"> priemonės</w:t>
      </w:r>
      <w:r w:rsidR="3DB7DDC7" w:rsidRPr="006159D7">
        <w:t xml:space="preserve"> (9,2 proc.)</w:t>
      </w:r>
      <w:r w:rsidR="00B55C42" w:rsidRPr="006159D7">
        <w:t xml:space="preserve"> neįgyvendintos</w:t>
      </w:r>
      <w:r w:rsidR="3425224F" w:rsidRPr="006159D7">
        <w:t xml:space="preserve"> dėl COVID-19 pandemijos</w:t>
      </w:r>
      <w:r w:rsidR="004E6316" w:rsidRPr="006159D7">
        <w:t>, negaut</w:t>
      </w:r>
      <w:r w:rsidR="68BEC034" w:rsidRPr="006159D7">
        <w:t>o</w:t>
      </w:r>
      <w:r w:rsidR="004E6316" w:rsidRPr="006159D7">
        <w:t xml:space="preserve"> finansavim</w:t>
      </w:r>
      <w:r w:rsidR="4E173DC3" w:rsidRPr="006159D7">
        <w:t>o</w:t>
      </w:r>
      <w:r w:rsidR="004E6316" w:rsidRPr="006159D7">
        <w:t xml:space="preserve"> projekto</w:t>
      </w:r>
      <w:r w:rsidR="578B4275" w:rsidRPr="006159D7">
        <w:t>, priemonių</w:t>
      </w:r>
      <w:r w:rsidR="004E6316" w:rsidRPr="006159D7">
        <w:t xml:space="preserve"> vykdymui</w:t>
      </w:r>
      <w:r w:rsidR="00B55C42" w:rsidRPr="006159D7">
        <w:t xml:space="preserve">. </w:t>
      </w:r>
      <w:r w:rsidR="004E6316" w:rsidRPr="006159D7">
        <w:t>Papildomai įgyvendint</w:t>
      </w:r>
      <w:r w:rsidR="0B5803B8" w:rsidRPr="006159D7">
        <w:t>a</w:t>
      </w:r>
      <w:r w:rsidR="004E6316" w:rsidRPr="006159D7">
        <w:t xml:space="preserve"> </w:t>
      </w:r>
      <w:r w:rsidR="3D75F1CA" w:rsidRPr="006159D7">
        <w:t>1</w:t>
      </w:r>
      <w:r w:rsidR="4428AB76" w:rsidRPr="006159D7">
        <w:t>2</w:t>
      </w:r>
      <w:r w:rsidR="004E6316" w:rsidRPr="006159D7">
        <w:t xml:space="preserve"> priemon</w:t>
      </w:r>
      <w:r w:rsidR="18185177" w:rsidRPr="006159D7">
        <w:t>ių</w:t>
      </w:r>
      <w:r w:rsidR="157D21B2" w:rsidRPr="006159D7">
        <w:t>, dauguma jų susijusių su nuotoliniu mokymu, IKT panaudojimu ir diegimu ugdymo pro</w:t>
      </w:r>
      <w:r w:rsidR="3F394200" w:rsidRPr="006159D7">
        <w:t>cese</w:t>
      </w:r>
      <w:r w:rsidR="004E6316" w:rsidRPr="006159D7">
        <w:t>.</w:t>
      </w:r>
    </w:p>
    <w:p w14:paraId="19401751" w14:textId="77777777" w:rsidR="0014555F" w:rsidRPr="006159D7" w:rsidRDefault="0014555F" w:rsidP="00625B52">
      <w:pPr>
        <w:numPr>
          <w:ilvl w:val="0"/>
          <w:numId w:val="1"/>
        </w:numPr>
        <w:jc w:val="both"/>
      </w:pPr>
      <w:r w:rsidRPr="006159D7">
        <w:t xml:space="preserve">Remdamasi pateiktais pasiūlymais strateginio planavimo grupė koreguoja metinį veiklos planą. </w:t>
      </w:r>
    </w:p>
    <w:p w14:paraId="5E0F83A5" w14:textId="77777777" w:rsidR="0014555F" w:rsidRPr="006159D7" w:rsidRDefault="0014555F" w:rsidP="00625B52">
      <w:pPr>
        <w:numPr>
          <w:ilvl w:val="0"/>
          <w:numId w:val="1"/>
        </w:numPr>
        <w:jc w:val="both"/>
      </w:pPr>
      <w:r w:rsidRPr="006159D7">
        <w:t>Gimnazijos metinio veiklos plano koregavimas vykdomas pritarus Gimnazijos tarybai.</w:t>
      </w:r>
    </w:p>
    <w:p w14:paraId="76B851F8" w14:textId="77777777" w:rsidR="000833AB" w:rsidRPr="006159D7" w:rsidRDefault="000833AB" w:rsidP="00625B52">
      <w:pPr>
        <w:jc w:val="center"/>
        <w:rPr>
          <w:b/>
        </w:rPr>
      </w:pPr>
      <w:r w:rsidRPr="006159D7">
        <w:rPr>
          <w:b/>
        </w:rPr>
        <w:t>_____________</w:t>
      </w:r>
      <w:r w:rsidR="00F8511A" w:rsidRPr="006159D7">
        <w:rPr>
          <w:b/>
        </w:rPr>
        <w:t>___</w:t>
      </w:r>
      <w:r w:rsidR="00BD7C88" w:rsidRPr="006159D7">
        <w:rPr>
          <w:b/>
        </w:rPr>
        <w:t>_____</w:t>
      </w:r>
      <w:r w:rsidR="00F8511A" w:rsidRPr="006159D7">
        <w:rPr>
          <w:b/>
        </w:rPr>
        <w:t>______________</w:t>
      </w:r>
    </w:p>
    <w:p w14:paraId="17AD93B2" w14:textId="77777777" w:rsidR="009B6C43" w:rsidRPr="006159D7" w:rsidRDefault="009B6C43" w:rsidP="00625B52">
      <w:pPr>
        <w:jc w:val="center"/>
        <w:rPr>
          <w:b/>
        </w:rPr>
      </w:pPr>
    </w:p>
    <w:p w14:paraId="0DE4B5B7" w14:textId="77777777" w:rsidR="00BD7C88" w:rsidRPr="006159D7" w:rsidRDefault="00BD7C88" w:rsidP="00625B52"/>
    <w:p w14:paraId="4CB6C080" w14:textId="77777777" w:rsidR="0014555F" w:rsidRPr="006159D7" w:rsidRDefault="0014555F" w:rsidP="00625B52">
      <w:r w:rsidRPr="006159D7">
        <w:t>PRITARTA</w:t>
      </w:r>
    </w:p>
    <w:p w14:paraId="594876DC" w14:textId="77777777" w:rsidR="0014555F" w:rsidRPr="006159D7" w:rsidRDefault="0014555F" w:rsidP="00625B52">
      <w:r w:rsidRPr="006159D7">
        <w:t>Krekenavos Mykolo Antanaičio</w:t>
      </w:r>
      <w:r w:rsidR="008A7F26" w:rsidRPr="006159D7">
        <w:t xml:space="preserve"> gimnazijos</w:t>
      </w:r>
    </w:p>
    <w:p w14:paraId="22D6523E" w14:textId="0E46C356" w:rsidR="0014555F" w:rsidRPr="006159D7" w:rsidRDefault="002F44B8" w:rsidP="00625B52">
      <w:r w:rsidRPr="006159D7">
        <w:t>tarybos 202</w:t>
      </w:r>
      <w:r w:rsidR="4BC023BA" w:rsidRPr="006159D7">
        <w:t>1</w:t>
      </w:r>
      <w:r w:rsidR="6B832623" w:rsidRPr="006159D7">
        <w:t xml:space="preserve"> </w:t>
      </w:r>
      <w:r w:rsidR="0014555F" w:rsidRPr="006159D7">
        <w:t xml:space="preserve">m. </w:t>
      </w:r>
      <w:r w:rsidR="00E8133E" w:rsidRPr="006159D7">
        <w:t xml:space="preserve">kovo </w:t>
      </w:r>
      <w:r w:rsidR="00962681">
        <w:t>5</w:t>
      </w:r>
      <w:r w:rsidR="0014555F" w:rsidRPr="006159D7">
        <w:t xml:space="preserve"> d.</w:t>
      </w:r>
      <w:r w:rsidR="00E8133E" w:rsidRPr="006159D7">
        <w:t xml:space="preserve"> posėdžio</w:t>
      </w:r>
    </w:p>
    <w:p w14:paraId="024644FC" w14:textId="7AD89919" w:rsidR="005A13C4" w:rsidRPr="006159D7" w:rsidRDefault="0014555F" w:rsidP="00625B52">
      <w:r w:rsidRPr="006159D7">
        <w:t>protokolas Nr. GTP-</w:t>
      </w:r>
      <w:r w:rsidR="00962681">
        <w:t>3</w:t>
      </w:r>
    </w:p>
    <w:p w14:paraId="0580CEC5" w14:textId="75B0F79E" w:rsidR="00BA2BF7" w:rsidRPr="006159D7" w:rsidRDefault="005A13C4" w:rsidP="0285810E">
      <w:pPr>
        <w:jc w:val="right"/>
      </w:pPr>
      <w:r w:rsidRPr="006159D7">
        <w:br w:type="page"/>
      </w:r>
      <w:r w:rsidR="00EE5D82" w:rsidRPr="006159D7">
        <w:lastRenderedPageBreak/>
        <w:t>202</w:t>
      </w:r>
      <w:r w:rsidR="46F353D8" w:rsidRPr="006159D7">
        <w:t>1</w:t>
      </w:r>
      <w:r w:rsidR="00BA2BF7" w:rsidRPr="006159D7">
        <w:t xml:space="preserve"> </w:t>
      </w:r>
      <w:r w:rsidR="005D4FE7" w:rsidRPr="006159D7">
        <w:t>m</w:t>
      </w:r>
      <w:r w:rsidR="00BA2BF7" w:rsidRPr="006159D7">
        <w:t>etų veiklos plano</w:t>
      </w:r>
      <w:r w:rsidR="000B0CE0" w:rsidRPr="006159D7">
        <w:t xml:space="preserve"> </w:t>
      </w:r>
      <w:r w:rsidR="005A3E80" w:rsidRPr="006159D7">
        <w:t xml:space="preserve">1 </w:t>
      </w:r>
      <w:r w:rsidR="00BA2BF7" w:rsidRPr="006159D7">
        <w:t>priedas</w:t>
      </w:r>
    </w:p>
    <w:p w14:paraId="66204FF1" w14:textId="77777777" w:rsidR="000B0CE0" w:rsidRPr="006159D7" w:rsidRDefault="000B0CE0" w:rsidP="0285810E">
      <w:pPr>
        <w:jc w:val="right"/>
      </w:pPr>
    </w:p>
    <w:p w14:paraId="676BCD3F" w14:textId="2C71B237" w:rsidR="00BA2BF7" w:rsidRPr="006159D7" w:rsidRDefault="006E59BB" w:rsidP="0285810E">
      <w:pPr>
        <w:jc w:val="center"/>
        <w:rPr>
          <w:b/>
          <w:bCs/>
          <w:caps/>
        </w:rPr>
      </w:pPr>
      <w:r w:rsidRPr="006159D7">
        <w:rPr>
          <w:b/>
          <w:bCs/>
        </w:rPr>
        <w:t>202</w:t>
      </w:r>
      <w:r w:rsidR="6903BEF9" w:rsidRPr="006159D7">
        <w:rPr>
          <w:b/>
          <w:bCs/>
        </w:rPr>
        <w:t>1</w:t>
      </w:r>
      <w:r w:rsidRPr="006159D7">
        <w:rPr>
          <w:b/>
          <w:bCs/>
        </w:rPr>
        <w:t xml:space="preserve"> M. </w:t>
      </w:r>
      <w:r w:rsidR="00E16C4E" w:rsidRPr="006159D7">
        <w:rPr>
          <w:b/>
          <w:bCs/>
        </w:rPr>
        <w:t xml:space="preserve">GIMNAZIJOS </w:t>
      </w:r>
      <w:r w:rsidR="00BA2BF7" w:rsidRPr="006159D7">
        <w:rPr>
          <w:b/>
          <w:bCs/>
          <w:caps/>
        </w:rPr>
        <w:t>renginių planas</w:t>
      </w:r>
    </w:p>
    <w:p w14:paraId="2DBF0D7D" w14:textId="77777777" w:rsidR="000B0CE0" w:rsidRPr="006159D7" w:rsidRDefault="000B0CE0" w:rsidP="0285810E">
      <w:pPr>
        <w:jc w:val="center"/>
        <w:rPr>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4908"/>
        <w:gridCol w:w="4347"/>
        <w:gridCol w:w="3786"/>
      </w:tblGrid>
      <w:tr w:rsidR="00AE3EA8" w:rsidRPr="006C3E81" w14:paraId="7871D3FB" w14:textId="77777777" w:rsidTr="00791465">
        <w:tc>
          <w:tcPr>
            <w:tcW w:w="1526" w:type="dxa"/>
            <w:tcBorders>
              <w:top w:val="single" w:sz="4" w:space="0" w:color="auto"/>
              <w:left w:val="single" w:sz="4" w:space="0" w:color="auto"/>
              <w:bottom w:val="single" w:sz="4" w:space="0" w:color="auto"/>
              <w:right w:val="single" w:sz="4" w:space="0" w:color="auto"/>
            </w:tcBorders>
            <w:shd w:val="clear" w:color="auto" w:fill="auto"/>
          </w:tcPr>
          <w:p w14:paraId="3DDE3B32" w14:textId="77777777" w:rsidR="00AE3EA8" w:rsidRPr="006C3E81" w:rsidRDefault="00AE3EA8" w:rsidP="00791465">
            <w:pPr>
              <w:jc w:val="center"/>
              <w:rPr>
                <w:b/>
                <w:bCs/>
              </w:rPr>
            </w:pPr>
            <w:r w:rsidRPr="006C3E81">
              <w:rPr>
                <w:b/>
                <w:bCs/>
              </w:rPr>
              <w:t>Mėnuo</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91C608" w14:textId="77777777" w:rsidR="00AE3EA8" w:rsidRPr="006C3E81" w:rsidRDefault="00AE3EA8" w:rsidP="00AE3EA8">
            <w:pPr>
              <w:jc w:val="center"/>
              <w:rPr>
                <w:b/>
                <w:bCs/>
              </w:rPr>
            </w:pPr>
            <w:r w:rsidRPr="006C3E81">
              <w:rPr>
                <w:b/>
                <w:bCs/>
              </w:rPr>
              <w:t>Renginiai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066E4B8" w14:textId="77777777" w:rsidR="00AE3EA8" w:rsidRPr="006C3E81" w:rsidRDefault="00AE3EA8" w:rsidP="00AE3EA8">
            <w:pPr>
              <w:jc w:val="center"/>
              <w:rPr>
                <w:b/>
                <w:bCs/>
                <w:u w:val="single"/>
              </w:rPr>
            </w:pPr>
            <w:r w:rsidRPr="006C3E81">
              <w:rPr>
                <w:b/>
                <w:bCs/>
                <w:u w:val="single"/>
              </w:rPr>
              <w:t>Atsakingi,</w:t>
            </w:r>
            <w:r w:rsidRPr="006C3E81">
              <w:rPr>
                <w:b/>
                <w:bCs/>
              </w:rPr>
              <w:t xml:space="preserve"> vykdytojai</w:t>
            </w:r>
          </w:p>
        </w:tc>
        <w:tc>
          <w:tcPr>
            <w:tcW w:w="3828" w:type="dxa"/>
            <w:tcBorders>
              <w:top w:val="single" w:sz="4" w:space="0" w:color="auto"/>
              <w:left w:val="single" w:sz="4" w:space="0" w:color="auto"/>
              <w:bottom w:val="single" w:sz="4" w:space="0" w:color="auto"/>
              <w:right w:val="single" w:sz="4" w:space="0" w:color="auto"/>
            </w:tcBorders>
          </w:tcPr>
          <w:p w14:paraId="26612915" w14:textId="77777777" w:rsidR="00AE3EA8" w:rsidRPr="006C3E81" w:rsidRDefault="00AE3EA8" w:rsidP="00AE3EA8">
            <w:pPr>
              <w:jc w:val="center"/>
              <w:rPr>
                <w:b/>
                <w:bCs/>
              </w:rPr>
            </w:pPr>
            <w:r w:rsidRPr="006C3E81">
              <w:rPr>
                <w:b/>
                <w:bCs/>
              </w:rPr>
              <w:t>Ištekliai ir finansavimo šaltiniai</w:t>
            </w:r>
          </w:p>
        </w:tc>
      </w:tr>
      <w:tr w:rsidR="00AE3EA8" w:rsidRPr="006C3E81" w14:paraId="641CDDFA" w14:textId="77777777" w:rsidTr="00791465">
        <w:tc>
          <w:tcPr>
            <w:tcW w:w="1526" w:type="dxa"/>
            <w:vMerge w:val="restart"/>
            <w:shd w:val="clear" w:color="auto" w:fill="auto"/>
          </w:tcPr>
          <w:p w14:paraId="41DE3DB8" w14:textId="77777777" w:rsidR="00AE3EA8" w:rsidRPr="006C3E81" w:rsidRDefault="00AE3EA8" w:rsidP="00791465">
            <w:pPr>
              <w:jc w:val="center"/>
            </w:pPr>
            <w:r w:rsidRPr="006C3E81">
              <w:t>Sausis</w:t>
            </w:r>
          </w:p>
        </w:tc>
        <w:tc>
          <w:tcPr>
            <w:tcW w:w="4961" w:type="dxa"/>
            <w:shd w:val="clear" w:color="auto" w:fill="auto"/>
          </w:tcPr>
          <w:p w14:paraId="05F2874D" w14:textId="77777777" w:rsidR="00AE3EA8" w:rsidRPr="006C3E81" w:rsidRDefault="00AE3EA8" w:rsidP="00791465">
            <w:r w:rsidRPr="006C3E81">
              <w:t xml:space="preserve">Akcija „Atmintis gyva, nes liudija“ </w:t>
            </w:r>
          </w:p>
          <w:p w14:paraId="443D4514" w14:textId="77777777" w:rsidR="00AE3EA8" w:rsidRPr="006C3E81" w:rsidRDefault="00AE3EA8" w:rsidP="00791465">
            <w:r w:rsidRPr="006C3E81">
              <w:t>(1–8, I–IV kl.)</w:t>
            </w:r>
          </w:p>
        </w:tc>
        <w:tc>
          <w:tcPr>
            <w:tcW w:w="4394" w:type="dxa"/>
            <w:shd w:val="clear" w:color="auto" w:fill="auto"/>
          </w:tcPr>
          <w:p w14:paraId="7D8FDB44" w14:textId="77777777" w:rsidR="00AE3EA8" w:rsidRPr="006C3E81" w:rsidRDefault="00AE3EA8" w:rsidP="00791465">
            <w:r w:rsidRPr="006C3E81">
              <w:rPr>
                <w:u w:val="single"/>
              </w:rPr>
              <w:t>L. Kazakaitienė</w:t>
            </w:r>
            <w:r w:rsidRPr="006C3E81">
              <w:t>,</w:t>
            </w:r>
          </w:p>
          <w:p w14:paraId="12DBB917" w14:textId="77777777" w:rsidR="00AE3EA8" w:rsidRPr="006C3E81" w:rsidRDefault="00AE3EA8" w:rsidP="00791465">
            <w:r w:rsidRPr="006C3E81">
              <w:t>mokytojai</w:t>
            </w:r>
          </w:p>
        </w:tc>
        <w:tc>
          <w:tcPr>
            <w:tcW w:w="3828" w:type="dxa"/>
          </w:tcPr>
          <w:p w14:paraId="125864BA" w14:textId="77777777" w:rsidR="00AE3EA8" w:rsidRPr="006C3E81" w:rsidRDefault="00AE3EA8" w:rsidP="00791465">
            <w:r w:rsidRPr="006C3E81">
              <w:t>Žmogiškieji ištekliai</w:t>
            </w:r>
          </w:p>
        </w:tc>
      </w:tr>
      <w:tr w:rsidR="00AE3EA8" w:rsidRPr="006C3E81" w14:paraId="733319B1" w14:textId="77777777" w:rsidTr="00791465">
        <w:tc>
          <w:tcPr>
            <w:tcW w:w="1526" w:type="dxa"/>
            <w:vMerge/>
          </w:tcPr>
          <w:p w14:paraId="427CB8AE" w14:textId="77777777" w:rsidR="00AE3EA8" w:rsidRPr="006C3E81" w:rsidRDefault="00AE3EA8" w:rsidP="00791465">
            <w:pPr>
              <w:jc w:val="center"/>
            </w:pPr>
          </w:p>
        </w:tc>
        <w:tc>
          <w:tcPr>
            <w:tcW w:w="4961" w:type="dxa"/>
            <w:shd w:val="clear" w:color="auto" w:fill="auto"/>
          </w:tcPr>
          <w:p w14:paraId="45C5C487" w14:textId="77777777" w:rsidR="00AE3EA8" w:rsidRPr="006C3E81" w:rsidRDefault="00AE3EA8" w:rsidP="00791465">
            <w:r w:rsidRPr="006C3E81">
              <w:t xml:space="preserve">Meninio skaitymo konkursas </w:t>
            </w:r>
          </w:p>
          <w:p w14:paraId="4F11364D" w14:textId="77777777" w:rsidR="00AE3EA8" w:rsidRPr="006C3E81" w:rsidRDefault="00AE3EA8" w:rsidP="00791465">
            <w:r w:rsidRPr="006C3E81">
              <w:t>(5–8, I–IV kl.)</w:t>
            </w:r>
          </w:p>
        </w:tc>
        <w:tc>
          <w:tcPr>
            <w:tcW w:w="4394" w:type="dxa"/>
            <w:shd w:val="clear" w:color="auto" w:fill="auto"/>
          </w:tcPr>
          <w:p w14:paraId="625CF7D8" w14:textId="77777777" w:rsidR="00AE3EA8" w:rsidRPr="006C3E81" w:rsidRDefault="00AE3EA8" w:rsidP="00791465">
            <w:pPr>
              <w:rPr>
                <w:u w:val="single"/>
              </w:rPr>
            </w:pPr>
            <w:r w:rsidRPr="006C3E81">
              <w:rPr>
                <w:u w:val="single"/>
              </w:rPr>
              <w:t>R. Balčiuvienė,</w:t>
            </w:r>
          </w:p>
          <w:p w14:paraId="239D0B70" w14:textId="77777777" w:rsidR="00AE3EA8" w:rsidRPr="006C3E81" w:rsidRDefault="00AE3EA8" w:rsidP="00791465">
            <w:r w:rsidRPr="006C3E81">
              <w:t>lietuvių k. mokytojos</w:t>
            </w:r>
          </w:p>
        </w:tc>
        <w:tc>
          <w:tcPr>
            <w:tcW w:w="3828" w:type="dxa"/>
          </w:tcPr>
          <w:p w14:paraId="5ACC85BA" w14:textId="77777777" w:rsidR="00AE3EA8" w:rsidRPr="006C3E81" w:rsidRDefault="00AE3EA8" w:rsidP="00791465">
            <w:r w:rsidRPr="006C3E81">
              <w:t>Žmogiškieji ištekliai</w:t>
            </w:r>
          </w:p>
        </w:tc>
      </w:tr>
      <w:tr w:rsidR="00AE3EA8" w:rsidRPr="006C3E81" w14:paraId="1A9C2AC0" w14:textId="77777777" w:rsidTr="00791465">
        <w:tc>
          <w:tcPr>
            <w:tcW w:w="1526" w:type="dxa"/>
            <w:vMerge w:val="restart"/>
            <w:shd w:val="clear" w:color="auto" w:fill="auto"/>
          </w:tcPr>
          <w:p w14:paraId="0A6D9570" w14:textId="77777777" w:rsidR="00AE3EA8" w:rsidRPr="006C3E81" w:rsidRDefault="00AE3EA8" w:rsidP="00791465">
            <w:pPr>
              <w:jc w:val="center"/>
            </w:pPr>
            <w:r w:rsidRPr="006C3E81">
              <w:t>Vasaris</w:t>
            </w:r>
          </w:p>
        </w:tc>
        <w:tc>
          <w:tcPr>
            <w:tcW w:w="4961" w:type="dxa"/>
            <w:shd w:val="clear" w:color="auto" w:fill="auto"/>
          </w:tcPr>
          <w:p w14:paraId="290AA029" w14:textId="77777777" w:rsidR="00AE3EA8" w:rsidRPr="006C3E81" w:rsidRDefault="00AE3EA8" w:rsidP="00791465">
            <w:r w:rsidRPr="006C3E81">
              <w:t>Metų knygos rinkimų akcija „Renkame Metų knygą“ (1-4, 5–8 kl.)</w:t>
            </w:r>
          </w:p>
        </w:tc>
        <w:tc>
          <w:tcPr>
            <w:tcW w:w="4394" w:type="dxa"/>
            <w:shd w:val="clear" w:color="auto" w:fill="auto"/>
          </w:tcPr>
          <w:p w14:paraId="17AF20C2" w14:textId="77777777" w:rsidR="00AE3EA8" w:rsidRPr="006C3E81" w:rsidRDefault="00AE3EA8" w:rsidP="00791465">
            <w:pPr>
              <w:rPr>
                <w:u w:val="single"/>
              </w:rPr>
            </w:pPr>
            <w:r w:rsidRPr="006C3E81">
              <w:rPr>
                <w:u w:val="single"/>
              </w:rPr>
              <w:t>S. Petrulaitytė-Tautkuvienė,</w:t>
            </w:r>
          </w:p>
          <w:p w14:paraId="3488807A" w14:textId="77777777" w:rsidR="00AE3EA8" w:rsidRPr="006C3E81" w:rsidRDefault="00AE3EA8" w:rsidP="00791465">
            <w:pPr>
              <w:rPr>
                <w:u w:val="single"/>
              </w:rPr>
            </w:pPr>
          </w:p>
        </w:tc>
        <w:tc>
          <w:tcPr>
            <w:tcW w:w="3828" w:type="dxa"/>
          </w:tcPr>
          <w:p w14:paraId="73B5A587" w14:textId="77777777" w:rsidR="00AE3EA8" w:rsidRPr="006C3E81" w:rsidRDefault="00AE3EA8" w:rsidP="00791465">
            <w:r w:rsidRPr="006C3E81">
              <w:t>Žmogiškieji ištekliai</w:t>
            </w:r>
          </w:p>
        </w:tc>
      </w:tr>
      <w:tr w:rsidR="00AE3EA8" w:rsidRPr="006C3E81" w14:paraId="7890FFEF" w14:textId="77777777" w:rsidTr="00791465">
        <w:tc>
          <w:tcPr>
            <w:tcW w:w="1526" w:type="dxa"/>
            <w:vMerge/>
          </w:tcPr>
          <w:p w14:paraId="7420C138" w14:textId="77777777" w:rsidR="00AE3EA8" w:rsidRPr="006C3E81" w:rsidRDefault="00AE3EA8" w:rsidP="00791465">
            <w:pPr>
              <w:jc w:val="center"/>
            </w:pPr>
          </w:p>
        </w:tc>
        <w:tc>
          <w:tcPr>
            <w:tcW w:w="4961" w:type="dxa"/>
            <w:shd w:val="clear" w:color="auto" w:fill="auto"/>
          </w:tcPr>
          <w:p w14:paraId="27A16766" w14:textId="77777777" w:rsidR="00AE3EA8" w:rsidRPr="006C3E81" w:rsidRDefault="00AE3EA8" w:rsidP="00791465">
            <w:r w:rsidRPr="006C3E81">
              <w:t>Lietuvos Nepriklausomybės diena</w:t>
            </w:r>
          </w:p>
          <w:p w14:paraId="760876D0" w14:textId="77777777" w:rsidR="00AE3EA8" w:rsidRPr="006C3E81" w:rsidRDefault="00AE3EA8" w:rsidP="00791465">
            <w:pPr>
              <w:rPr>
                <w:b/>
                <w:bCs/>
              </w:rPr>
            </w:pPr>
            <w:r w:rsidRPr="006C3E81">
              <w:t>(1–8, I–IV kl.)</w:t>
            </w:r>
          </w:p>
        </w:tc>
        <w:tc>
          <w:tcPr>
            <w:tcW w:w="4394" w:type="dxa"/>
            <w:shd w:val="clear" w:color="auto" w:fill="auto"/>
          </w:tcPr>
          <w:p w14:paraId="3DC303B2" w14:textId="77777777" w:rsidR="00AE3EA8" w:rsidRPr="006C3E81" w:rsidRDefault="00AE3EA8" w:rsidP="00791465">
            <w:r w:rsidRPr="006C3E81">
              <w:rPr>
                <w:u w:val="single"/>
              </w:rPr>
              <w:t>S. Rudienė</w:t>
            </w:r>
            <w:r w:rsidRPr="006C3E81">
              <w:t>,</w:t>
            </w:r>
          </w:p>
          <w:p w14:paraId="7D71A07F" w14:textId="77777777" w:rsidR="00AE3EA8" w:rsidRPr="006C3E81" w:rsidRDefault="00AE3EA8" w:rsidP="00791465">
            <w:r w:rsidRPr="006C3E81">
              <w:t>L. Kazakaitienė, klasių vadovai</w:t>
            </w:r>
          </w:p>
        </w:tc>
        <w:tc>
          <w:tcPr>
            <w:tcW w:w="3828" w:type="dxa"/>
          </w:tcPr>
          <w:p w14:paraId="0B272A5E" w14:textId="77777777" w:rsidR="00AE3EA8" w:rsidRPr="006C3E81" w:rsidRDefault="00AE3EA8" w:rsidP="00791465">
            <w:r w:rsidRPr="006C3E81">
              <w:t>Žmogiškieji ištekliai</w:t>
            </w:r>
          </w:p>
        </w:tc>
      </w:tr>
      <w:tr w:rsidR="00AE3EA8" w:rsidRPr="006C3E81" w14:paraId="657811B7" w14:textId="77777777" w:rsidTr="00791465">
        <w:tc>
          <w:tcPr>
            <w:tcW w:w="1526" w:type="dxa"/>
            <w:vMerge/>
          </w:tcPr>
          <w:p w14:paraId="6DB75EF8" w14:textId="77777777" w:rsidR="00AE3EA8" w:rsidRPr="006C3E81" w:rsidRDefault="00AE3EA8" w:rsidP="00791465">
            <w:pPr>
              <w:jc w:val="center"/>
            </w:pPr>
          </w:p>
        </w:tc>
        <w:tc>
          <w:tcPr>
            <w:tcW w:w="4961" w:type="dxa"/>
            <w:shd w:val="clear" w:color="auto" w:fill="auto"/>
          </w:tcPr>
          <w:p w14:paraId="2EC346B5" w14:textId="77777777" w:rsidR="00AE3EA8" w:rsidRPr="006C3E81" w:rsidRDefault="00AE3EA8" w:rsidP="00791465">
            <w:r w:rsidRPr="006C3E81">
              <w:t xml:space="preserve"> Šimtadienis (III–IV kl.)</w:t>
            </w:r>
          </w:p>
        </w:tc>
        <w:tc>
          <w:tcPr>
            <w:tcW w:w="4394" w:type="dxa"/>
            <w:shd w:val="clear" w:color="auto" w:fill="auto"/>
          </w:tcPr>
          <w:p w14:paraId="147C55EA" w14:textId="77777777" w:rsidR="00AE3EA8" w:rsidRPr="006C3E81" w:rsidRDefault="00AE3EA8" w:rsidP="00791465">
            <w:pPr>
              <w:rPr>
                <w:u w:val="single"/>
              </w:rPr>
            </w:pPr>
            <w:r w:rsidRPr="006C3E81">
              <w:rPr>
                <w:u w:val="single"/>
              </w:rPr>
              <w:t>R. Samuolienė</w:t>
            </w:r>
          </w:p>
          <w:p w14:paraId="00F8A26A" w14:textId="77777777" w:rsidR="00AE3EA8" w:rsidRPr="006C3E81" w:rsidRDefault="00AE3EA8" w:rsidP="00791465">
            <w:r w:rsidRPr="006C3E81">
              <w:t>R Vyšniauskienė, L. Kazakaitienė</w:t>
            </w:r>
          </w:p>
        </w:tc>
        <w:tc>
          <w:tcPr>
            <w:tcW w:w="3828" w:type="dxa"/>
          </w:tcPr>
          <w:p w14:paraId="5D7B7D05" w14:textId="77777777" w:rsidR="00AE3EA8" w:rsidRPr="006C3E81" w:rsidRDefault="00AE3EA8" w:rsidP="00791465">
            <w:r w:rsidRPr="006C3E81">
              <w:t>50 € biudžeto ir paramos lėšų, žmogiškieji ištekliai</w:t>
            </w:r>
          </w:p>
        </w:tc>
      </w:tr>
      <w:tr w:rsidR="00AE3EA8" w:rsidRPr="006C3E81" w14:paraId="76E87AC4" w14:textId="77777777" w:rsidTr="00791465">
        <w:tc>
          <w:tcPr>
            <w:tcW w:w="1526" w:type="dxa"/>
            <w:vMerge w:val="restart"/>
            <w:shd w:val="clear" w:color="auto" w:fill="auto"/>
          </w:tcPr>
          <w:p w14:paraId="4A4C8A2C" w14:textId="77777777" w:rsidR="00AE3EA8" w:rsidRPr="006C3E81" w:rsidRDefault="00AE3EA8" w:rsidP="00791465">
            <w:pPr>
              <w:jc w:val="center"/>
            </w:pPr>
            <w:r w:rsidRPr="006C3E81">
              <w:t>Kovas</w:t>
            </w:r>
          </w:p>
        </w:tc>
        <w:tc>
          <w:tcPr>
            <w:tcW w:w="4961" w:type="dxa"/>
            <w:shd w:val="clear" w:color="auto" w:fill="auto"/>
          </w:tcPr>
          <w:p w14:paraId="755D9B03" w14:textId="77777777" w:rsidR="00AE3EA8" w:rsidRPr="006C3E81" w:rsidRDefault="00AE3EA8" w:rsidP="00791465">
            <w:r w:rsidRPr="006C3E81">
              <w:t xml:space="preserve">Lietuvos Nepriklausomybės atkūrimo diena </w:t>
            </w:r>
          </w:p>
          <w:p w14:paraId="2310CAE9" w14:textId="77777777" w:rsidR="00AE3EA8" w:rsidRPr="006C3E81" w:rsidRDefault="00AE3EA8" w:rsidP="00791465">
            <w:r w:rsidRPr="006C3E81">
              <w:t>(1–8, I–IV kl.)</w:t>
            </w:r>
          </w:p>
        </w:tc>
        <w:tc>
          <w:tcPr>
            <w:tcW w:w="4394" w:type="dxa"/>
            <w:shd w:val="clear" w:color="auto" w:fill="auto"/>
          </w:tcPr>
          <w:p w14:paraId="340AC9EE" w14:textId="255EAEA0" w:rsidR="00AE3EA8" w:rsidRPr="00E3219B" w:rsidRDefault="00AE3EA8" w:rsidP="00791465">
            <w:pPr>
              <w:rPr>
                <w:u w:val="single"/>
              </w:rPr>
            </w:pPr>
            <w:r w:rsidRPr="006C3E81">
              <w:rPr>
                <w:u w:val="single"/>
              </w:rPr>
              <w:t>A. Leikienė, S. Petrulaitytė-Tautkuvienė, L. Kazakaitienė,</w:t>
            </w:r>
            <w:r w:rsidR="00E3219B">
              <w:rPr>
                <w:u w:val="single"/>
              </w:rPr>
              <w:t xml:space="preserve"> </w:t>
            </w:r>
            <w:r w:rsidRPr="006C3E81">
              <w:t>klasių vadovai</w:t>
            </w:r>
          </w:p>
        </w:tc>
        <w:tc>
          <w:tcPr>
            <w:tcW w:w="3828" w:type="dxa"/>
          </w:tcPr>
          <w:p w14:paraId="1CF17A2B" w14:textId="77777777" w:rsidR="00AE3EA8" w:rsidRPr="006C3E81" w:rsidRDefault="00AE3EA8" w:rsidP="00791465">
            <w:r w:rsidRPr="006C3E81">
              <w:t>Žmogiškieji ištekliai</w:t>
            </w:r>
          </w:p>
        </w:tc>
      </w:tr>
      <w:tr w:rsidR="00AE3EA8" w:rsidRPr="006C3E81" w14:paraId="0BA90599" w14:textId="77777777" w:rsidTr="00791465">
        <w:tc>
          <w:tcPr>
            <w:tcW w:w="1526" w:type="dxa"/>
            <w:vMerge/>
          </w:tcPr>
          <w:p w14:paraId="4FBAA56B" w14:textId="77777777" w:rsidR="00AE3EA8" w:rsidRPr="006C3E81" w:rsidRDefault="00AE3EA8" w:rsidP="00791465">
            <w:pPr>
              <w:jc w:val="center"/>
            </w:pPr>
          </w:p>
        </w:tc>
        <w:tc>
          <w:tcPr>
            <w:tcW w:w="4961" w:type="dxa"/>
            <w:shd w:val="clear" w:color="auto" w:fill="auto"/>
          </w:tcPr>
          <w:p w14:paraId="4668C938" w14:textId="77777777" w:rsidR="00AE3EA8" w:rsidRPr="006C3E81" w:rsidRDefault="00AE3EA8" w:rsidP="00791465">
            <w:r w:rsidRPr="006C3E81">
              <w:t>Šimtadieniukas (I–II kl.)</w:t>
            </w:r>
          </w:p>
        </w:tc>
        <w:tc>
          <w:tcPr>
            <w:tcW w:w="4394" w:type="dxa"/>
            <w:shd w:val="clear" w:color="auto" w:fill="auto"/>
          </w:tcPr>
          <w:p w14:paraId="3CFC50E5" w14:textId="77777777" w:rsidR="00AE3EA8" w:rsidRPr="006C3E81" w:rsidRDefault="00AE3EA8" w:rsidP="00791465">
            <w:pPr>
              <w:rPr>
                <w:u w:val="single"/>
              </w:rPr>
            </w:pPr>
            <w:r w:rsidRPr="006C3E81">
              <w:rPr>
                <w:u w:val="single"/>
              </w:rPr>
              <w:t>I. Dauderienė, Vilh. Kavaliauskienė,</w:t>
            </w:r>
          </w:p>
          <w:p w14:paraId="36B83C15" w14:textId="77777777" w:rsidR="00AE3EA8" w:rsidRPr="006C3E81" w:rsidRDefault="00AE3EA8" w:rsidP="00791465">
            <w:r w:rsidRPr="006C3E81">
              <w:t>S. Petrulaitytė-Tautkuvienė,</w:t>
            </w:r>
          </w:p>
          <w:p w14:paraId="54E5B1C4" w14:textId="77777777" w:rsidR="00AE3EA8" w:rsidRPr="006C3E81" w:rsidRDefault="00AE3EA8" w:rsidP="00791465">
            <w:pPr>
              <w:rPr>
                <w:u w:val="single"/>
              </w:rPr>
            </w:pPr>
            <w:r w:rsidRPr="006C3E81">
              <w:t>A. Leikienė</w:t>
            </w:r>
            <w:r w:rsidRPr="006C3E81">
              <w:rPr>
                <w:u w:val="single"/>
              </w:rPr>
              <w:t xml:space="preserve">, </w:t>
            </w:r>
            <w:r w:rsidRPr="006C3E81">
              <w:t>L.Kazakaitienė</w:t>
            </w:r>
          </w:p>
        </w:tc>
        <w:tc>
          <w:tcPr>
            <w:tcW w:w="3828" w:type="dxa"/>
          </w:tcPr>
          <w:p w14:paraId="0AE198A1" w14:textId="77777777" w:rsidR="00AE3EA8" w:rsidRPr="006C3E81" w:rsidRDefault="00AE3EA8" w:rsidP="00791465">
            <w:r w:rsidRPr="006C3E81">
              <w:t>20 € biudžeto ir paramos lėšų, žmogiškieji ištekliai</w:t>
            </w:r>
          </w:p>
        </w:tc>
      </w:tr>
      <w:tr w:rsidR="00AE3EA8" w:rsidRPr="006C3E81" w14:paraId="095DB14D" w14:textId="77777777" w:rsidTr="00791465">
        <w:tc>
          <w:tcPr>
            <w:tcW w:w="1526" w:type="dxa"/>
            <w:vMerge/>
          </w:tcPr>
          <w:p w14:paraId="6E487F64" w14:textId="77777777" w:rsidR="00AE3EA8" w:rsidRPr="006C3E81" w:rsidRDefault="00AE3EA8" w:rsidP="00791465">
            <w:pPr>
              <w:jc w:val="center"/>
            </w:pPr>
          </w:p>
        </w:tc>
        <w:tc>
          <w:tcPr>
            <w:tcW w:w="4961" w:type="dxa"/>
            <w:shd w:val="clear" w:color="auto" w:fill="auto"/>
          </w:tcPr>
          <w:p w14:paraId="6E4C2419" w14:textId="77777777" w:rsidR="00AE3EA8" w:rsidRPr="006C3E81" w:rsidRDefault="00AE3EA8" w:rsidP="00791465">
            <w:r w:rsidRPr="006C3E81">
              <w:t>Mėnuo be patyčių</w:t>
            </w:r>
          </w:p>
          <w:p w14:paraId="7A11CE30" w14:textId="77777777" w:rsidR="00AE3EA8" w:rsidRPr="006C3E81" w:rsidRDefault="00AE3EA8" w:rsidP="00791465">
            <w:r w:rsidRPr="006C3E81">
              <w:t>(1–8, I–IV kl.)</w:t>
            </w:r>
          </w:p>
        </w:tc>
        <w:tc>
          <w:tcPr>
            <w:tcW w:w="4394" w:type="dxa"/>
            <w:shd w:val="clear" w:color="auto" w:fill="auto"/>
          </w:tcPr>
          <w:p w14:paraId="181FF210" w14:textId="77777777" w:rsidR="00AE3EA8" w:rsidRPr="006C3E81" w:rsidRDefault="00AE3EA8" w:rsidP="00791465">
            <w:pPr>
              <w:rPr>
                <w:u w:val="single"/>
              </w:rPr>
            </w:pPr>
            <w:r w:rsidRPr="006C3E81">
              <w:rPr>
                <w:u w:val="single"/>
              </w:rPr>
              <w:t>Švietimo pagalbos specialistų grupė,</w:t>
            </w:r>
          </w:p>
          <w:p w14:paraId="1C961593" w14:textId="77777777" w:rsidR="00AE3EA8" w:rsidRPr="006C3E81" w:rsidRDefault="00AE3EA8" w:rsidP="00791465">
            <w:pPr>
              <w:rPr>
                <w:u w:val="single"/>
              </w:rPr>
            </w:pPr>
            <w:r w:rsidRPr="006C3E81">
              <w:t>klasių vadovai</w:t>
            </w:r>
          </w:p>
        </w:tc>
        <w:tc>
          <w:tcPr>
            <w:tcW w:w="3828" w:type="dxa"/>
          </w:tcPr>
          <w:p w14:paraId="44C66000" w14:textId="77777777" w:rsidR="00AE3EA8" w:rsidRPr="006C3E81" w:rsidRDefault="00AE3EA8" w:rsidP="00791465">
            <w:r w:rsidRPr="006C3E81">
              <w:t>Žmogiškieji ištekliai</w:t>
            </w:r>
          </w:p>
        </w:tc>
      </w:tr>
      <w:tr w:rsidR="00AE3EA8" w:rsidRPr="006C3E81" w14:paraId="787EC3CE" w14:textId="77777777" w:rsidTr="00791465">
        <w:tc>
          <w:tcPr>
            <w:tcW w:w="1526" w:type="dxa"/>
            <w:vMerge/>
          </w:tcPr>
          <w:p w14:paraId="6A678D85" w14:textId="77777777" w:rsidR="00AE3EA8" w:rsidRPr="006C3E81" w:rsidRDefault="00AE3EA8" w:rsidP="00791465">
            <w:pPr>
              <w:jc w:val="center"/>
            </w:pPr>
          </w:p>
        </w:tc>
        <w:tc>
          <w:tcPr>
            <w:tcW w:w="4961" w:type="dxa"/>
            <w:shd w:val="clear" w:color="auto" w:fill="auto"/>
          </w:tcPr>
          <w:p w14:paraId="21AD0A26" w14:textId="77777777" w:rsidR="00AE3EA8" w:rsidRPr="006C3E81" w:rsidRDefault="00AE3EA8" w:rsidP="00791465">
            <w:r w:rsidRPr="006C3E81">
              <w:t>Gimnazijos 14-asis gimtadienis</w:t>
            </w:r>
          </w:p>
          <w:p w14:paraId="066B1DB0" w14:textId="77777777" w:rsidR="00AE3EA8" w:rsidRPr="006C3E81" w:rsidRDefault="00AE3EA8" w:rsidP="00791465">
            <w:r w:rsidRPr="006C3E81">
              <w:t xml:space="preserve"> (1–8, I–IV kl.)</w:t>
            </w:r>
          </w:p>
        </w:tc>
        <w:tc>
          <w:tcPr>
            <w:tcW w:w="4394" w:type="dxa"/>
            <w:shd w:val="clear" w:color="auto" w:fill="auto"/>
          </w:tcPr>
          <w:p w14:paraId="565EA029" w14:textId="77777777" w:rsidR="00AE3EA8" w:rsidRPr="006C3E81" w:rsidRDefault="00AE3EA8" w:rsidP="00791465">
            <w:pPr>
              <w:rPr>
                <w:u w:val="single"/>
              </w:rPr>
            </w:pPr>
            <w:r w:rsidRPr="006C3E81">
              <w:rPr>
                <w:u w:val="single"/>
              </w:rPr>
              <w:t xml:space="preserve">L. Kazakaitienė, </w:t>
            </w:r>
          </w:p>
          <w:p w14:paraId="073319B8" w14:textId="77777777" w:rsidR="00AE3EA8" w:rsidRPr="006C3E81" w:rsidRDefault="00AE3EA8" w:rsidP="00791465">
            <w:pPr>
              <w:rPr>
                <w:u w:val="single"/>
              </w:rPr>
            </w:pPr>
            <w:r w:rsidRPr="006C3E81">
              <w:rPr>
                <w:u w:val="single"/>
              </w:rPr>
              <w:t xml:space="preserve">mokinių parlamentas, </w:t>
            </w:r>
            <w:r w:rsidRPr="006C3E81">
              <w:t>klasių vadovai</w:t>
            </w:r>
          </w:p>
        </w:tc>
        <w:tc>
          <w:tcPr>
            <w:tcW w:w="3828" w:type="dxa"/>
          </w:tcPr>
          <w:p w14:paraId="4E6E4CA2" w14:textId="77777777" w:rsidR="00AE3EA8" w:rsidRPr="006C3E81" w:rsidRDefault="00AE3EA8" w:rsidP="00791465">
            <w:r w:rsidRPr="006C3E81">
              <w:t>20 € biudžeto ir paramos lėšų, žmogiškieji ištekliai</w:t>
            </w:r>
          </w:p>
        </w:tc>
      </w:tr>
      <w:tr w:rsidR="00AE3EA8" w:rsidRPr="006C3E81" w14:paraId="0FCFC530" w14:textId="77777777" w:rsidTr="00791465">
        <w:tc>
          <w:tcPr>
            <w:tcW w:w="1526" w:type="dxa"/>
            <w:vMerge/>
          </w:tcPr>
          <w:p w14:paraId="322AB7B0" w14:textId="77777777" w:rsidR="00AE3EA8" w:rsidRPr="006C3E81" w:rsidRDefault="00AE3EA8" w:rsidP="00791465">
            <w:pPr>
              <w:jc w:val="center"/>
            </w:pPr>
          </w:p>
        </w:tc>
        <w:tc>
          <w:tcPr>
            <w:tcW w:w="4961" w:type="dxa"/>
            <w:shd w:val="clear" w:color="auto" w:fill="auto"/>
          </w:tcPr>
          <w:p w14:paraId="2BD5AC89" w14:textId="77777777" w:rsidR="00AE3EA8" w:rsidRPr="006C3E81" w:rsidRDefault="00AE3EA8" w:rsidP="00791465">
            <w:r w:rsidRPr="006C3E81">
              <w:t>Meninio skaitymo konkursas (1–4 kl.)</w:t>
            </w:r>
          </w:p>
        </w:tc>
        <w:tc>
          <w:tcPr>
            <w:tcW w:w="4394" w:type="dxa"/>
            <w:shd w:val="clear" w:color="auto" w:fill="auto"/>
          </w:tcPr>
          <w:p w14:paraId="3F48D631" w14:textId="77777777" w:rsidR="00AE3EA8" w:rsidRPr="006C3E81" w:rsidRDefault="00AE3EA8" w:rsidP="00791465">
            <w:pPr>
              <w:rPr>
                <w:u w:val="single"/>
              </w:rPr>
            </w:pPr>
            <w:r w:rsidRPr="006C3E81">
              <w:rPr>
                <w:u w:val="single"/>
              </w:rPr>
              <w:t>Pradinių klasių mokytojos</w:t>
            </w:r>
          </w:p>
        </w:tc>
        <w:tc>
          <w:tcPr>
            <w:tcW w:w="3828" w:type="dxa"/>
          </w:tcPr>
          <w:p w14:paraId="684DE825" w14:textId="77777777" w:rsidR="00AE3EA8" w:rsidRPr="006C3E81" w:rsidRDefault="00AE3EA8" w:rsidP="00791465">
            <w:r w:rsidRPr="006C3E81">
              <w:t>Žmogiškieji ištekliai</w:t>
            </w:r>
          </w:p>
        </w:tc>
      </w:tr>
      <w:tr w:rsidR="00AE3EA8" w:rsidRPr="006C3E81" w14:paraId="4A3D9FD1" w14:textId="77777777" w:rsidTr="00791465">
        <w:tc>
          <w:tcPr>
            <w:tcW w:w="1526" w:type="dxa"/>
            <w:vMerge/>
          </w:tcPr>
          <w:p w14:paraId="30CC6B93" w14:textId="77777777" w:rsidR="00AE3EA8" w:rsidRPr="006C3E81" w:rsidRDefault="00AE3EA8" w:rsidP="00791465">
            <w:pPr>
              <w:jc w:val="center"/>
            </w:pPr>
          </w:p>
        </w:tc>
        <w:tc>
          <w:tcPr>
            <w:tcW w:w="4961" w:type="dxa"/>
            <w:tcBorders>
              <w:top w:val="single" w:sz="4" w:space="0" w:color="auto"/>
              <w:left w:val="single" w:sz="4" w:space="0" w:color="auto"/>
              <w:bottom w:val="single" w:sz="4" w:space="0" w:color="auto"/>
              <w:right w:val="single" w:sz="4" w:space="0" w:color="auto"/>
            </w:tcBorders>
          </w:tcPr>
          <w:p w14:paraId="2D47B587" w14:textId="77777777" w:rsidR="00AE3EA8" w:rsidRPr="006C3E81" w:rsidRDefault="00AE3EA8" w:rsidP="00791465">
            <w:r w:rsidRPr="006C3E81">
              <w:t>Švietimo pagalbos specialistų diena (tėvams)</w:t>
            </w:r>
          </w:p>
        </w:tc>
        <w:tc>
          <w:tcPr>
            <w:tcW w:w="4394" w:type="dxa"/>
            <w:tcBorders>
              <w:top w:val="single" w:sz="4" w:space="0" w:color="auto"/>
              <w:left w:val="single" w:sz="4" w:space="0" w:color="auto"/>
              <w:bottom w:val="single" w:sz="4" w:space="0" w:color="auto"/>
              <w:right w:val="single" w:sz="4" w:space="0" w:color="auto"/>
            </w:tcBorders>
          </w:tcPr>
          <w:p w14:paraId="330BCEB1" w14:textId="77777777" w:rsidR="00AE3EA8" w:rsidRPr="006C3E81" w:rsidRDefault="00AE3EA8" w:rsidP="00791465">
            <w:pPr>
              <w:rPr>
                <w:u w:val="single"/>
              </w:rPr>
            </w:pPr>
            <w:r w:rsidRPr="006C3E81">
              <w:rPr>
                <w:u w:val="single"/>
              </w:rPr>
              <w:t>Švietimo pagalbos specialistų grupė</w:t>
            </w:r>
          </w:p>
        </w:tc>
        <w:tc>
          <w:tcPr>
            <w:tcW w:w="3828" w:type="dxa"/>
            <w:tcBorders>
              <w:top w:val="single" w:sz="4" w:space="0" w:color="auto"/>
              <w:left w:val="single" w:sz="4" w:space="0" w:color="auto"/>
              <w:bottom w:val="single" w:sz="4" w:space="0" w:color="auto"/>
              <w:right w:val="single" w:sz="4" w:space="0" w:color="auto"/>
            </w:tcBorders>
          </w:tcPr>
          <w:p w14:paraId="67051D30" w14:textId="77777777" w:rsidR="00AE3EA8" w:rsidRPr="006C3E81" w:rsidRDefault="00AE3EA8" w:rsidP="00791465">
            <w:r w:rsidRPr="006C3E81">
              <w:t>Žmogiškieji ištekliai</w:t>
            </w:r>
          </w:p>
        </w:tc>
      </w:tr>
      <w:tr w:rsidR="00AE3EA8" w:rsidRPr="006C3E81" w14:paraId="2E0E5E25" w14:textId="77777777" w:rsidTr="00791465">
        <w:tc>
          <w:tcPr>
            <w:tcW w:w="1526" w:type="dxa"/>
            <w:vMerge w:val="restart"/>
            <w:shd w:val="clear" w:color="auto" w:fill="auto"/>
          </w:tcPr>
          <w:p w14:paraId="3928E58D" w14:textId="77777777" w:rsidR="00AE3EA8" w:rsidRPr="006C3E81" w:rsidRDefault="00AE3EA8" w:rsidP="00791465">
            <w:pPr>
              <w:jc w:val="center"/>
            </w:pPr>
            <w:r w:rsidRPr="006C3E81">
              <w:t>Balandis</w:t>
            </w:r>
          </w:p>
        </w:tc>
        <w:tc>
          <w:tcPr>
            <w:tcW w:w="4961" w:type="dxa"/>
            <w:shd w:val="clear" w:color="auto" w:fill="auto"/>
          </w:tcPr>
          <w:p w14:paraId="5C11525B" w14:textId="77777777" w:rsidR="00AE3EA8" w:rsidRDefault="00AE3EA8" w:rsidP="00791465">
            <w:r w:rsidRPr="006C3E81">
              <w:t>Tarptautinė</w:t>
            </w:r>
            <w:r>
              <w:t>s vaikų knygos dienos renginiai</w:t>
            </w:r>
          </w:p>
          <w:p w14:paraId="70FB16C8" w14:textId="0DB10B75" w:rsidR="00AE3EA8" w:rsidRPr="006C3E81" w:rsidRDefault="00AE3EA8" w:rsidP="00791465">
            <w:r w:rsidRPr="006C3E81">
              <w:t>(1–7 kl.)</w:t>
            </w:r>
          </w:p>
        </w:tc>
        <w:tc>
          <w:tcPr>
            <w:tcW w:w="4394" w:type="dxa"/>
            <w:shd w:val="clear" w:color="auto" w:fill="auto"/>
          </w:tcPr>
          <w:p w14:paraId="6BA5D836" w14:textId="77777777" w:rsidR="00AE3EA8" w:rsidRPr="006C3E81" w:rsidRDefault="00AE3EA8" w:rsidP="00791465">
            <w:pPr>
              <w:rPr>
                <w:u w:val="single"/>
              </w:rPr>
            </w:pPr>
            <w:r w:rsidRPr="006C3E81">
              <w:rPr>
                <w:u w:val="single"/>
              </w:rPr>
              <w:t>S. Petrulaitytė-Tautkuvienė</w:t>
            </w:r>
          </w:p>
        </w:tc>
        <w:tc>
          <w:tcPr>
            <w:tcW w:w="3828" w:type="dxa"/>
          </w:tcPr>
          <w:p w14:paraId="54647CA3" w14:textId="77777777" w:rsidR="00AE3EA8" w:rsidRPr="006C3E81" w:rsidRDefault="00AE3EA8" w:rsidP="00791465">
            <w:r w:rsidRPr="006C3E81">
              <w:t>Žmogiškieji ištekliai</w:t>
            </w:r>
          </w:p>
        </w:tc>
      </w:tr>
      <w:tr w:rsidR="00AE3EA8" w:rsidRPr="006C3E81" w14:paraId="3D6F1F8B" w14:textId="77777777" w:rsidTr="00791465">
        <w:tc>
          <w:tcPr>
            <w:tcW w:w="1526" w:type="dxa"/>
            <w:vMerge/>
          </w:tcPr>
          <w:p w14:paraId="783E7E9D" w14:textId="77777777" w:rsidR="00AE3EA8" w:rsidRPr="006C3E81" w:rsidRDefault="00AE3EA8" w:rsidP="00791465">
            <w:pPr>
              <w:jc w:val="center"/>
            </w:pPr>
          </w:p>
        </w:tc>
        <w:tc>
          <w:tcPr>
            <w:tcW w:w="4961" w:type="dxa"/>
            <w:shd w:val="clear" w:color="auto" w:fill="auto"/>
          </w:tcPr>
          <w:p w14:paraId="720028F5" w14:textId="5ACDD063" w:rsidR="00AE3EA8" w:rsidRPr="006C3E81" w:rsidRDefault="00AE3EA8" w:rsidP="00791465">
            <w:r w:rsidRPr="006C3E81">
              <w:t>Mažojo skaitytojo šventė</w:t>
            </w:r>
            <w:r>
              <w:t xml:space="preserve"> </w:t>
            </w:r>
            <w:r w:rsidRPr="006C3E81">
              <w:t>(1–4 kl.)</w:t>
            </w:r>
          </w:p>
        </w:tc>
        <w:tc>
          <w:tcPr>
            <w:tcW w:w="4394" w:type="dxa"/>
            <w:shd w:val="clear" w:color="auto" w:fill="auto"/>
          </w:tcPr>
          <w:p w14:paraId="0B30219D" w14:textId="77777777" w:rsidR="00AE3EA8" w:rsidRPr="006C3E81" w:rsidRDefault="00AE3EA8" w:rsidP="00791465">
            <w:pPr>
              <w:rPr>
                <w:u w:val="single"/>
              </w:rPr>
            </w:pPr>
            <w:r w:rsidRPr="006C3E81">
              <w:rPr>
                <w:u w:val="single"/>
              </w:rPr>
              <w:t>Ž. Liustikienė,</w:t>
            </w:r>
          </w:p>
          <w:p w14:paraId="50863902" w14:textId="77777777" w:rsidR="00AE3EA8" w:rsidRPr="006C3E81" w:rsidRDefault="00AE3EA8" w:rsidP="00791465">
            <w:pPr>
              <w:rPr>
                <w:u w:val="single"/>
              </w:rPr>
            </w:pPr>
            <w:r w:rsidRPr="006C3E81">
              <w:rPr>
                <w:u w:val="single"/>
              </w:rPr>
              <w:t>S. Petrulaitytė-Tautkuvienė</w:t>
            </w:r>
          </w:p>
        </w:tc>
        <w:tc>
          <w:tcPr>
            <w:tcW w:w="3828" w:type="dxa"/>
          </w:tcPr>
          <w:p w14:paraId="4845EBAD" w14:textId="77777777" w:rsidR="00AE3EA8" w:rsidRPr="006C3E81" w:rsidRDefault="00AE3EA8" w:rsidP="00791465">
            <w:r w:rsidRPr="006C3E81">
              <w:t>Žmogiškieji ištekliai</w:t>
            </w:r>
          </w:p>
        </w:tc>
      </w:tr>
      <w:tr w:rsidR="00AE3EA8" w:rsidRPr="006C3E81" w14:paraId="65637A0B" w14:textId="77777777" w:rsidTr="00791465">
        <w:tc>
          <w:tcPr>
            <w:tcW w:w="1526" w:type="dxa"/>
            <w:vMerge w:val="restart"/>
            <w:shd w:val="clear" w:color="auto" w:fill="auto"/>
          </w:tcPr>
          <w:p w14:paraId="6B19ED36" w14:textId="77777777" w:rsidR="00AE3EA8" w:rsidRPr="006C3E81" w:rsidRDefault="00AE3EA8" w:rsidP="00791465">
            <w:pPr>
              <w:jc w:val="center"/>
            </w:pPr>
            <w:r w:rsidRPr="006C3E81">
              <w:t>Gegužė-Birželis</w:t>
            </w:r>
          </w:p>
        </w:tc>
        <w:tc>
          <w:tcPr>
            <w:tcW w:w="4961" w:type="dxa"/>
            <w:shd w:val="clear" w:color="auto" w:fill="auto"/>
          </w:tcPr>
          <w:p w14:paraId="5CAE2907" w14:textId="77777777" w:rsidR="00AE3EA8" w:rsidRPr="006C3E81" w:rsidRDefault="00AE3EA8" w:rsidP="00791465">
            <w:r w:rsidRPr="006C3E81">
              <w:t>Šeimos diena (1–4 kl.)</w:t>
            </w:r>
          </w:p>
        </w:tc>
        <w:tc>
          <w:tcPr>
            <w:tcW w:w="4394" w:type="dxa"/>
            <w:shd w:val="clear" w:color="auto" w:fill="auto"/>
          </w:tcPr>
          <w:p w14:paraId="2068C77D" w14:textId="77777777" w:rsidR="00AE3EA8" w:rsidRPr="006C3E81" w:rsidRDefault="00AE3EA8" w:rsidP="00791465">
            <w:pPr>
              <w:rPr>
                <w:u w:val="single"/>
              </w:rPr>
            </w:pPr>
            <w:r w:rsidRPr="006C3E81">
              <w:rPr>
                <w:u w:val="single"/>
              </w:rPr>
              <w:t>L. Kazakaitienė,</w:t>
            </w:r>
          </w:p>
          <w:p w14:paraId="6EB9C6FF" w14:textId="77777777" w:rsidR="00AE3EA8" w:rsidRPr="006C3E81" w:rsidRDefault="00AE3EA8" w:rsidP="00791465">
            <w:r w:rsidRPr="006C3E81">
              <w:t>Pradinių klasių mokytojos</w:t>
            </w:r>
          </w:p>
        </w:tc>
        <w:tc>
          <w:tcPr>
            <w:tcW w:w="3828" w:type="dxa"/>
          </w:tcPr>
          <w:p w14:paraId="68141481" w14:textId="77777777" w:rsidR="00AE3EA8" w:rsidRPr="006C3E81" w:rsidRDefault="00AE3EA8" w:rsidP="00791465">
            <w:r w:rsidRPr="006C3E81">
              <w:t>Žmogiškieji ištekliai</w:t>
            </w:r>
          </w:p>
        </w:tc>
      </w:tr>
      <w:tr w:rsidR="00AE3EA8" w:rsidRPr="006C3E81" w14:paraId="457E54A3" w14:textId="77777777" w:rsidTr="00791465">
        <w:tc>
          <w:tcPr>
            <w:tcW w:w="1519" w:type="dxa"/>
            <w:vMerge/>
          </w:tcPr>
          <w:p w14:paraId="344DE864" w14:textId="77777777" w:rsidR="00AE3EA8" w:rsidRPr="006C3E81" w:rsidRDefault="00AE3EA8" w:rsidP="00791465"/>
        </w:tc>
        <w:tc>
          <w:tcPr>
            <w:tcW w:w="4908" w:type="dxa"/>
            <w:shd w:val="clear" w:color="auto" w:fill="auto"/>
          </w:tcPr>
          <w:p w14:paraId="2BD9097D" w14:textId="77777777" w:rsidR="00AE3EA8" w:rsidRPr="006C3E81" w:rsidRDefault="00AE3EA8" w:rsidP="00791465">
            <w:r w:rsidRPr="006C3E81">
              <w:t>Mokinių prezidento rinkimai</w:t>
            </w:r>
          </w:p>
        </w:tc>
        <w:tc>
          <w:tcPr>
            <w:tcW w:w="4347" w:type="dxa"/>
            <w:shd w:val="clear" w:color="auto" w:fill="auto"/>
          </w:tcPr>
          <w:p w14:paraId="404DCCFD" w14:textId="77777777" w:rsidR="00AE3EA8" w:rsidRPr="006C3E81" w:rsidRDefault="00AE3EA8" w:rsidP="00791465">
            <w:pPr>
              <w:rPr>
                <w:u w:val="single"/>
              </w:rPr>
            </w:pPr>
            <w:r w:rsidRPr="006C3E81">
              <w:rPr>
                <w:u w:val="single"/>
              </w:rPr>
              <w:t>L. Kazakaitienė</w:t>
            </w:r>
          </w:p>
          <w:p w14:paraId="03BDD1D1" w14:textId="77777777" w:rsidR="00AE3EA8" w:rsidRPr="006C3E81" w:rsidRDefault="00AE3EA8" w:rsidP="00791465">
            <w:pPr>
              <w:rPr>
                <w:u w:val="single"/>
              </w:rPr>
            </w:pPr>
            <w:r w:rsidRPr="006C3E81">
              <w:rPr>
                <w:u w:val="single"/>
              </w:rPr>
              <w:t>Mokinių parlamentas</w:t>
            </w:r>
          </w:p>
        </w:tc>
        <w:tc>
          <w:tcPr>
            <w:tcW w:w="3786" w:type="dxa"/>
          </w:tcPr>
          <w:p w14:paraId="2426F27A" w14:textId="77777777" w:rsidR="00AE3EA8" w:rsidRPr="006C3E81" w:rsidRDefault="00AE3EA8" w:rsidP="00791465">
            <w:r w:rsidRPr="006C3E81">
              <w:t>Žmogiškieji ištekliai</w:t>
            </w:r>
          </w:p>
          <w:p w14:paraId="05310AF7" w14:textId="77777777" w:rsidR="00AE3EA8" w:rsidRPr="006C3E81" w:rsidRDefault="00AE3EA8" w:rsidP="00791465"/>
        </w:tc>
      </w:tr>
      <w:tr w:rsidR="00AE3EA8" w:rsidRPr="006C3E81" w14:paraId="64B0AC75" w14:textId="77777777" w:rsidTr="00791465">
        <w:tc>
          <w:tcPr>
            <w:tcW w:w="1526" w:type="dxa"/>
            <w:vMerge/>
          </w:tcPr>
          <w:p w14:paraId="1A81BFD1" w14:textId="77777777" w:rsidR="00AE3EA8" w:rsidRPr="006C3E81" w:rsidRDefault="00AE3EA8" w:rsidP="00791465">
            <w:pPr>
              <w:jc w:val="center"/>
            </w:pPr>
          </w:p>
        </w:tc>
        <w:tc>
          <w:tcPr>
            <w:tcW w:w="4961" w:type="dxa"/>
            <w:shd w:val="clear" w:color="auto" w:fill="auto"/>
          </w:tcPr>
          <w:p w14:paraId="7EA87D27" w14:textId="77777777" w:rsidR="00AE3EA8" w:rsidRPr="006C3E81" w:rsidRDefault="00AE3EA8" w:rsidP="00791465">
            <w:r w:rsidRPr="006C3E81">
              <w:t xml:space="preserve">Paskutinis skambutis </w:t>
            </w:r>
          </w:p>
          <w:p w14:paraId="20D64545" w14:textId="77777777" w:rsidR="00AE3EA8" w:rsidRPr="006C3E81" w:rsidRDefault="00AE3EA8" w:rsidP="00791465">
            <w:r w:rsidRPr="006C3E81">
              <w:t xml:space="preserve"> (III–IV kl.)</w:t>
            </w:r>
          </w:p>
        </w:tc>
        <w:tc>
          <w:tcPr>
            <w:tcW w:w="4394" w:type="dxa"/>
            <w:shd w:val="clear" w:color="auto" w:fill="auto"/>
          </w:tcPr>
          <w:p w14:paraId="572C2488" w14:textId="77777777" w:rsidR="00AE3EA8" w:rsidRPr="006C3E81" w:rsidRDefault="00AE3EA8" w:rsidP="00791465">
            <w:pPr>
              <w:spacing w:line="259" w:lineRule="auto"/>
              <w:rPr>
                <w:u w:val="single"/>
              </w:rPr>
            </w:pPr>
            <w:r w:rsidRPr="006C3E81">
              <w:rPr>
                <w:u w:val="single"/>
              </w:rPr>
              <w:t>R. Samuolienė,</w:t>
            </w:r>
          </w:p>
          <w:p w14:paraId="4C826EE4" w14:textId="2350A2A3" w:rsidR="00AE3EA8" w:rsidRPr="006C3E81" w:rsidRDefault="00AE3EA8" w:rsidP="00791465">
            <w:r w:rsidRPr="006C3E81">
              <w:t>R. Vyšniauskienė</w:t>
            </w:r>
            <w:r>
              <w:t xml:space="preserve">, </w:t>
            </w:r>
            <w:r w:rsidRPr="006C3E81">
              <w:t>L. Kazakaitienė</w:t>
            </w:r>
          </w:p>
        </w:tc>
        <w:tc>
          <w:tcPr>
            <w:tcW w:w="3828" w:type="dxa"/>
          </w:tcPr>
          <w:p w14:paraId="42E4F5A6" w14:textId="77777777" w:rsidR="00AE3EA8" w:rsidRPr="006C3E81" w:rsidRDefault="00AE3EA8" w:rsidP="00791465">
            <w:r w:rsidRPr="006C3E81">
              <w:t>60 € biudžeto ir paramos lėšų, žmogiškieji ištekliai</w:t>
            </w:r>
          </w:p>
        </w:tc>
      </w:tr>
      <w:tr w:rsidR="00AE3EA8" w:rsidRPr="006C3E81" w14:paraId="2DAF8D84" w14:textId="77777777" w:rsidTr="00791465">
        <w:tc>
          <w:tcPr>
            <w:tcW w:w="1526" w:type="dxa"/>
            <w:vMerge/>
          </w:tcPr>
          <w:p w14:paraId="68D4E575" w14:textId="77777777" w:rsidR="00AE3EA8" w:rsidRPr="006C3E81" w:rsidRDefault="00AE3EA8" w:rsidP="00791465">
            <w:pPr>
              <w:jc w:val="center"/>
            </w:pPr>
          </w:p>
        </w:tc>
        <w:tc>
          <w:tcPr>
            <w:tcW w:w="4961" w:type="dxa"/>
            <w:shd w:val="clear" w:color="auto" w:fill="auto"/>
          </w:tcPr>
          <w:p w14:paraId="4A73BB5B" w14:textId="77777777" w:rsidR="00AE3EA8" w:rsidRPr="006C3E81" w:rsidRDefault="00AE3EA8" w:rsidP="00791465">
            <w:r w:rsidRPr="006C3E81">
              <w:t xml:space="preserve">Mokslo metų pabaigos šventė </w:t>
            </w:r>
          </w:p>
          <w:p w14:paraId="54E76394" w14:textId="77777777" w:rsidR="00AE3EA8" w:rsidRPr="006C3E81" w:rsidRDefault="00AE3EA8" w:rsidP="00791465">
            <w:r w:rsidRPr="006C3E81">
              <w:t>(1–4 kl.)</w:t>
            </w:r>
          </w:p>
        </w:tc>
        <w:tc>
          <w:tcPr>
            <w:tcW w:w="4394" w:type="dxa"/>
            <w:shd w:val="clear" w:color="auto" w:fill="auto"/>
          </w:tcPr>
          <w:p w14:paraId="4BE41695" w14:textId="77777777" w:rsidR="00AE3EA8" w:rsidRPr="006C3E81" w:rsidRDefault="00AE3EA8" w:rsidP="00791465">
            <w:pPr>
              <w:rPr>
                <w:u w:val="single"/>
              </w:rPr>
            </w:pPr>
            <w:r w:rsidRPr="006C3E81">
              <w:rPr>
                <w:u w:val="single"/>
              </w:rPr>
              <w:t>V. Miliukienė,</w:t>
            </w:r>
          </w:p>
          <w:p w14:paraId="0843289A" w14:textId="77777777" w:rsidR="00AE3EA8" w:rsidRPr="006C3E81" w:rsidRDefault="00AE3EA8" w:rsidP="00791465">
            <w:pPr>
              <w:rPr>
                <w:u w:val="single"/>
              </w:rPr>
            </w:pPr>
            <w:r w:rsidRPr="006C3E81">
              <w:t xml:space="preserve"> klasių </w:t>
            </w:r>
            <w:r w:rsidRPr="00AE3EA8">
              <w:t>vadovai, L</w:t>
            </w:r>
            <w:r w:rsidRPr="006C3E81">
              <w:t>. Kazakaitienė</w:t>
            </w:r>
          </w:p>
        </w:tc>
        <w:tc>
          <w:tcPr>
            <w:tcW w:w="3828" w:type="dxa"/>
          </w:tcPr>
          <w:p w14:paraId="13794097" w14:textId="77777777" w:rsidR="00AE3EA8" w:rsidRPr="006C3E81" w:rsidRDefault="00AE3EA8" w:rsidP="00791465">
            <w:r w:rsidRPr="006C3E81">
              <w:t>Žmogiškieji ištekliai</w:t>
            </w:r>
          </w:p>
        </w:tc>
      </w:tr>
      <w:tr w:rsidR="00AE3EA8" w:rsidRPr="006C3E81" w14:paraId="0C133DDB" w14:textId="77777777" w:rsidTr="00791465">
        <w:tc>
          <w:tcPr>
            <w:tcW w:w="1526" w:type="dxa"/>
            <w:vMerge/>
          </w:tcPr>
          <w:p w14:paraId="42D4BE52" w14:textId="77777777" w:rsidR="00AE3EA8" w:rsidRPr="006C3E81" w:rsidRDefault="00AE3EA8" w:rsidP="00791465">
            <w:pPr>
              <w:jc w:val="center"/>
            </w:pPr>
          </w:p>
        </w:tc>
        <w:tc>
          <w:tcPr>
            <w:tcW w:w="4961" w:type="dxa"/>
            <w:shd w:val="clear" w:color="auto" w:fill="auto"/>
          </w:tcPr>
          <w:p w14:paraId="7696208F" w14:textId="77777777" w:rsidR="00AE3EA8" w:rsidRPr="006C3E81" w:rsidRDefault="00AE3EA8" w:rsidP="00791465">
            <w:r w:rsidRPr="006C3E81">
              <w:t xml:space="preserve">Sveikatingumo  diena  </w:t>
            </w:r>
          </w:p>
          <w:p w14:paraId="786C06CE" w14:textId="77777777" w:rsidR="00AE3EA8" w:rsidRPr="006C3E81" w:rsidRDefault="00AE3EA8" w:rsidP="00791465">
            <w:r w:rsidRPr="006C3E81">
              <w:t>(5–8, I–III kl.)</w:t>
            </w:r>
          </w:p>
        </w:tc>
        <w:tc>
          <w:tcPr>
            <w:tcW w:w="4394" w:type="dxa"/>
            <w:shd w:val="clear" w:color="auto" w:fill="auto"/>
          </w:tcPr>
          <w:p w14:paraId="634E0C96" w14:textId="77777777" w:rsidR="00AE3EA8" w:rsidRPr="006C3E81" w:rsidRDefault="00AE3EA8" w:rsidP="00791465">
            <w:pPr>
              <w:rPr>
                <w:u w:val="single"/>
              </w:rPr>
            </w:pPr>
            <w:r w:rsidRPr="006C3E81">
              <w:rPr>
                <w:u w:val="single"/>
              </w:rPr>
              <w:t>Fizinio ugdymo mokytojai,</w:t>
            </w:r>
          </w:p>
          <w:p w14:paraId="4445CB28" w14:textId="77777777" w:rsidR="00AE3EA8" w:rsidRPr="006C3E81" w:rsidRDefault="00AE3EA8" w:rsidP="00791465">
            <w:pPr>
              <w:rPr>
                <w:u w:val="single"/>
              </w:rPr>
            </w:pPr>
            <w:r w:rsidRPr="006C3E81">
              <w:rPr>
                <w:u w:val="single"/>
              </w:rPr>
              <w:t xml:space="preserve">A. Džiugelytė, </w:t>
            </w:r>
            <w:r w:rsidRPr="006C3E81">
              <w:t>klasių vadovai</w:t>
            </w:r>
          </w:p>
        </w:tc>
        <w:tc>
          <w:tcPr>
            <w:tcW w:w="3828" w:type="dxa"/>
          </w:tcPr>
          <w:p w14:paraId="448F9041" w14:textId="77777777" w:rsidR="00AE3EA8" w:rsidRPr="006C3E81" w:rsidRDefault="00AE3EA8" w:rsidP="00791465">
            <w:r w:rsidRPr="006C3E81">
              <w:t>Paramos lėšos,</w:t>
            </w:r>
          </w:p>
          <w:p w14:paraId="529DD578" w14:textId="77777777" w:rsidR="00AE3EA8" w:rsidRPr="006C3E81" w:rsidRDefault="00AE3EA8" w:rsidP="00791465">
            <w:r w:rsidRPr="006C3E81">
              <w:t>žmogiškieji ištekliai</w:t>
            </w:r>
          </w:p>
        </w:tc>
      </w:tr>
      <w:tr w:rsidR="00AE3EA8" w:rsidRPr="006C3E81" w14:paraId="3C727EFE" w14:textId="77777777" w:rsidTr="00791465">
        <w:tc>
          <w:tcPr>
            <w:tcW w:w="1526" w:type="dxa"/>
            <w:vMerge/>
          </w:tcPr>
          <w:p w14:paraId="5938A531" w14:textId="77777777" w:rsidR="00AE3EA8" w:rsidRPr="006C3E81" w:rsidRDefault="00AE3EA8" w:rsidP="00791465">
            <w:pPr>
              <w:jc w:val="center"/>
            </w:pPr>
          </w:p>
        </w:tc>
        <w:tc>
          <w:tcPr>
            <w:tcW w:w="4961" w:type="dxa"/>
            <w:shd w:val="clear" w:color="auto" w:fill="auto"/>
          </w:tcPr>
          <w:p w14:paraId="6D263033" w14:textId="77777777" w:rsidR="00AE3EA8" w:rsidRPr="006C3E81" w:rsidRDefault="00AE3EA8" w:rsidP="00791465">
            <w:r w:rsidRPr="006C3E81">
              <w:t>Gedulo ir vilties dienos minėjimas</w:t>
            </w:r>
          </w:p>
          <w:p w14:paraId="6D1407D7" w14:textId="77777777" w:rsidR="00AE3EA8" w:rsidRPr="006C3E81" w:rsidRDefault="00AE3EA8" w:rsidP="00791465">
            <w:r w:rsidRPr="006C3E81">
              <w:t>(5–8, I–III kl.)</w:t>
            </w:r>
          </w:p>
        </w:tc>
        <w:tc>
          <w:tcPr>
            <w:tcW w:w="4394" w:type="dxa"/>
            <w:shd w:val="clear" w:color="auto" w:fill="auto"/>
          </w:tcPr>
          <w:p w14:paraId="347DB1ED" w14:textId="77777777" w:rsidR="00AE3EA8" w:rsidRPr="006C3E81" w:rsidRDefault="00AE3EA8" w:rsidP="00791465">
            <w:pPr>
              <w:rPr>
                <w:u w:val="single"/>
              </w:rPr>
            </w:pPr>
            <w:r w:rsidRPr="006C3E81">
              <w:rPr>
                <w:u w:val="single"/>
              </w:rPr>
              <w:t>R. Adamkevičienė, V. Juknevičius,</w:t>
            </w:r>
          </w:p>
          <w:p w14:paraId="551F9D73" w14:textId="77777777" w:rsidR="00AE3EA8" w:rsidRPr="006C3E81" w:rsidRDefault="00AE3EA8" w:rsidP="00791465">
            <w:pPr>
              <w:rPr>
                <w:u w:val="single"/>
              </w:rPr>
            </w:pPr>
            <w:r w:rsidRPr="006C3E81">
              <w:rPr>
                <w:u w:val="single"/>
              </w:rPr>
              <w:t>klasių vadovai</w:t>
            </w:r>
          </w:p>
        </w:tc>
        <w:tc>
          <w:tcPr>
            <w:tcW w:w="3828" w:type="dxa"/>
          </w:tcPr>
          <w:p w14:paraId="38E82224" w14:textId="77777777" w:rsidR="00AE3EA8" w:rsidRPr="006C3E81" w:rsidRDefault="00AE3EA8" w:rsidP="00791465">
            <w:r w:rsidRPr="006C3E81">
              <w:t>Žmogiškieji ištekliai</w:t>
            </w:r>
          </w:p>
        </w:tc>
      </w:tr>
      <w:tr w:rsidR="00AE3EA8" w:rsidRPr="006C3E81" w14:paraId="0B4E31C2" w14:textId="77777777" w:rsidTr="00791465">
        <w:tc>
          <w:tcPr>
            <w:tcW w:w="1526" w:type="dxa"/>
            <w:vMerge/>
          </w:tcPr>
          <w:p w14:paraId="0F7EADCB" w14:textId="77777777" w:rsidR="00AE3EA8" w:rsidRPr="006C3E81" w:rsidRDefault="00AE3EA8" w:rsidP="00791465">
            <w:pPr>
              <w:jc w:val="center"/>
            </w:pPr>
          </w:p>
        </w:tc>
        <w:tc>
          <w:tcPr>
            <w:tcW w:w="4961" w:type="dxa"/>
            <w:shd w:val="clear" w:color="auto" w:fill="auto"/>
          </w:tcPr>
          <w:p w14:paraId="09DDFE38" w14:textId="77777777" w:rsidR="00AE3EA8" w:rsidRPr="006C3E81" w:rsidRDefault="00AE3EA8" w:rsidP="00791465">
            <w:r w:rsidRPr="006C3E81">
              <w:t>Mokslo metų užbaigimo šventė „Paskutinė diena mokykloje“ (5–8, I–III kl.)</w:t>
            </w:r>
          </w:p>
        </w:tc>
        <w:tc>
          <w:tcPr>
            <w:tcW w:w="4394" w:type="dxa"/>
            <w:shd w:val="clear" w:color="auto" w:fill="auto"/>
          </w:tcPr>
          <w:p w14:paraId="246E6A09" w14:textId="77777777" w:rsidR="00AE3EA8" w:rsidRPr="006C3E81" w:rsidRDefault="00AE3EA8" w:rsidP="00791465">
            <w:pPr>
              <w:rPr>
                <w:u w:val="single"/>
              </w:rPr>
            </w:pPr>
            <w:r w:rsidRPr="006C3E81">
              <w:rPr>
                <w:u w:val="single"/>
              </w:rPr>
              <w:t>L. Kazakaitienė,</w:t>
            </w:r>
          </w:p>
          <w:p w14:paraId="3AE69DE2" w14:textId="77777777" w:rsidR="00AE3EA8" w:rsidRPr="006C3E81" w:rsidRDefault="00AE3EA8" w:rsidP="00791465">
            <w:r w:rsidRPr="006C3E81">
              <w:t>klasių vadovai</w:t>
            </w:r>
          </w:p>
        </w:tc>
        <w:tc>
          <w:tcPr>
            <w:tcW w:w="3828" w:type="dxa"/>
          </w:tcPr>
          <w:p w14:paraId="3C43ACEF" w14:textId="77777777" w:rsidR="00AE3EA8" w:rsidRPr="006C3E81" w:rsidRDefault="00AE3EA8" w:rsidP="00791465">
            <w:r w:rsidRPr="006C3E81">
              <w:t>20 € biudžeto ir paramos lėšų, žmogiškieji ištekliai</w:t>
            </w:r>
          </w:p>
        </w:tc>
      </w:tr>
      <w:tr w:rsidR="00AE3EA8" w:rsidRPr="006C3E81" w14:paraId="179F5F6B" w14:textId="77777777" w:rsidTr="00791465">
        <w:tc>
          <w:tcPr>
            <w:tcW w:w="1526" w:type="dxa"/>
            <w:vMerge w:val="restart"/>
            <w:tcBorders>
              <w:top w:val="single" w:sz="4" w:space="0" w:color="auto"/>
              <w:left w:val="single" w:sz="4" w:space="0" w:color="auto"/>
              <w:bottom w:val="single" w:sz="4" w:space="0" w:color="auto"/>
              <w:right w:val="single" w:sz="4" w:space="0" w:color="auto"/>
            </w:tcBorders>
            <w:hideMark/>
          </w:tcPr>
          <w:p w14:paraId="51D7864A" w14:textId="77777777" w:rsidR="00AE3EA8" w:rsidRPr="006C3E81" w:rsidRDefault="00AE3EA8" w:rsidP="00791465">
            <w:pPr>
              <w:jc w:val="center"/>
            </w:pPr>
            <w:r w:rsidRPr="006C3E81">
              <w:t>Rugsėjis</w:t>
            </w:r>
          </w:p>
        </w:tc>
        <w:tc>
          <w:tcPr>
            <w:tcW w:w="4961" w:type="dxa"/>
            <w:tcBorders>
              <w:top w:val="single" w:sz="4" w:space="0" w:color="auto"/>
              <w:left w:val="single" w:sz="4" w:space="0" w:color="auto"/>
              <w:bottom w:val="single" w:sz="4" w:space="0" w:color="auto"/>
              <w:right w:val="single" w:sz="4" w:space="0" w:color="auto"/>
            </w:tcBorders>
          </w:tcPr>
          <w:p w14:paraId="5447A22B" w14:textId="77777777" w:rsidR="00AE3EA8" w:rsidRPr="006C3E81" w:rsidRDefault="00AE3EA8" w:rsidP="00791465">
            <w:r w:rsidRPr="006C3E81">
              <w:t xml:space="preserve">Mokslo metų pradžios šventė </w:t>
            </w:r>
          </w:p>
          <w:p w14:paraId="5B252AEE" w14:textId="77777777" w:rsidR="00AE3EA8" w:rsidRPr="006C3E81" w:rsidRDefault="00AE3EA8" w:rsidP="00791465">
            <w:r w:rsidRPr="006C3E81">
              <w:t>(1–8, I–IV kl.)</w:t>
            </w:r>
          </w:p>
        </w:tc>
        <w:tc>
          <w:tcPr>
            <w:tcW w:w="4394" w:type="dxa"/>
            <w:tcBorders>
              <w:top w:val="single" w:sz="4" w:space="0" w:color="auto"/>
              <w:left w:val="single" w:sz="4" w:space="0" w:color="auto"/>
              <w:bottom w:val="single" w:sz="4" w:space="0" w:color="auto"/>
              <w:right w:val="single" w:sz="4" w:space="0" w:color="auto"/>
            </w:tcBorders>
            <w:hideMark/>
          </w:tcPr>
          <w:p w14:paraId="3BECC819" w14:textId="77777777" w:rsidR="00AE3EA8" w:rsidRPr="006C3E81" w:rsidRDefault="00AE3EA8" w:rsidP="00791465">
            <w:pPr>
              <w:rPr>
                <w:u w:val="single"/>
              </w:rPr>
            </w:pPr>
            <w:r w:rsidRPr="006C3E81">
              <w:rPr>
                <w:u w:val="single"/>
              </w:rPr>
              <w:t>R. Samuolienė, L. Kazakaitienė</w:t>
            </w:r>
            <w:r w:rsidRPr="006C3E81">
              <w:t>,</w:t>
            </w:r>
          </w:p>
          <w:p w14:paraId="05C5468B" w14:textId="77777777" w:rsidR="00AE3EA8" w:rsidRPr="006C3E81" w:rsidRDefault="00AE3EA8" w:rsidP="00791465">
            <w:r w:rsidRPr="006C3E81">
              <w:t>klasių vadovai</w:t>
            </w:r>
          </w:p>
        </w:tc>
        <w:tc>
          <w:tcPr>
            <w:tcW w:w="3828" w:type="dxa"/>
            <w:tcBorders>
              <w:top w:val="single" w:sz="4" w:space="0" w:color="auto"/>
              <w:left w:val="single" w:sz="4" w:space="0" w:color="auto"/>
              <w:bottom w:val="single" w:sz="4" w:space="0" w:color="auto"/>
              <w:right w:val="single" w:sz="4" w:space="0" w:color="auto"/>
            </w:tcBorders>
            <w:hideMark/>
          </w:tcPr>
          <w:p w14:paraId="7C3005B4" w14:textId="77777777" w:rsidR="00AE3EA8" w:rsidRPr="006C3E81" w:rsidRDefault="00AE3EA8" w:rsidP="00791465">
            <w:r w:rsidRPr="006C3E81">
              <w:t xml:space="preserve">30 € paramos lėšų, </w:t>
            </w:r>
          </w:p>
          <w:p w14:paraId="5957C7F8" w14:textId="77777777" w:rsidR="00AE3EA8" w:rsidRPr="006C3E81" w:rsidRDefault="00AE3EA8" w:rsidP="00791465">
            <w:r w:rsidRPr="006C3E81">
              <w:t>žmogiškieji ištekliai</w:t>
            </w:r>
          </w:p>
        </w:tc>
      </w:tr>
      <w:tr w:rsidR="00AE3EA8" w:rsidRPr="006C3E81" w14:paraId="335BC2D6" w14:textId="77777777" w:rsidTr="00791465">
        <w:tc>
          <w:tcPr>
            <w:tcW w:w="1526" w:type="dxa"/>
            <w:vMerge/>
            <w:vAlign w:val="center"/>
            <w:hideMark/>
          </w:tcPr>
          <w:p w14:paraId="581C5C0B" w14:textId="77777777" w:rsidR="00AE3EA8" w:rsidRPr="006C3E81" w:rsidRDefault="00AE3EA8" w:rsidP="00791465"/>
        </w:tc>
        <w:tc>
          <w:tcPr>
            <w:tcW w:w="4961" w:type="dxa"/>
            <w:tcBorders>
              <w:top w:val="single" w:sz="4" w:space="0" w:color="auto"/>
              <w:left w:val="single" w:sz="4" w:space="0" w:color="auto"/>
              <w:bottom w:val="single" w:sz="4" w:space="0" w:color="auto"/>
              <w:right w:val="single" w:sz="4" w:space="0" w:color="auto"/>
            </w:tcBorders>
            <w:hideMark/>
          </w:tcPr>
          <w:p w14:paraId="5303F979" w14:textId="77777777" w:rsidR="00AE3EA8" w:rsidRPr="006C3E81" w:rsidRDefault="00AE3EA8" w:rsidP="00791465">
            <w:r w:rsidRPr="006C3E81">
              <w:t>Socializacijos projektas „Klojimo teatras“</w:t>
            </w:r>
          </w:p>
          <w:p w14:paraId="5A866AE0" w14:textId="77777777" w:rsidR="00AE3EA8" w:rsidRPr="006C3E81" w:rsidRDefault="00AE3EA8" w:rsidP="00791465">
            <w:r w:rsidRPr="006C3E81">
              <w:t xml:space="preserve"> (5–8, I–IV kl.)</w:t>
            </w:r>
          </w:p>
        </w:tc>
        <w:tc>
          <w:tcPr>
            <w:tcW w:w="4394" w:type="dxa"/>
            <w:tcBorders>
              <w:top w:val="single" w:sz="4" w:space="0" w:color="auto"/>
              <w:left w:val="single" w:sz="4" w:space="0" w:color="auto"/>
              <w:bottom w:val="single" w:sz="4" w:space="0" w:color="auto"/>
              <w:right w:val="single" w:sz="4" w:space="0" w:color="auto"/>
            </w:tcBorders>
            <w:hideMark/>
          </w:tcPr>
          <w:p w14:paraId="71BEFDFF" w14:textId="77777777" w:rsidR="00AE3EA8" w:rsidRPr="006C3E81" w:rsidRDefault="00AE3EA8" w:rsidP="00791465">
            <w:pPr>
              <w:rPr>
                <w:u w:val="single"/>
              </w:rPr>
            </w:pPr>
            <w:r w:rsidRPr="006C3E81">
              <w:rPr>
                <w:u w:val="single"/>
              </w:rPr>
              <w:t>Organizacinė grupė,</w:t>
            </w:r>
          </w:p>
          <w:p w14:paraId="47230BAF" w14:textId="77777777" w:rsidR="00AE3EA8" w:rsidRPr="006C3E81" w:rsidRDefault="00AE3EA8" w:rsidP="00791465">
            <w:pPr>
              <w:rPr>
                <w:u w:val="single"/>
              </w:rPr>
            </w:pPr>
            <w:r w:rsidRPr="006C3E81">
              <w:t>klasių vadovai</w:t>
            </w:r>
          </w:p>
        </w:tc>
        <w:tc>
          <w:tcPr>
            <w:tcW w:w="3828" w:type="dxa"/>
            <w:tcBorders>
              <w:top w:val="single" w:sz="4" w:space="0" w:color="auto"/>
              <w:left w:val="single" w:sz="4" w:space="0" w:color="auto"/>
              <w:bottom w:val="single" w:sz="4" w:space="0" w:color="auto"/>
              <w:right w:val="single" w:sz="4" w:space="0" w:color="auto"/>
            </w:tcBorders>
            <w:hideMark/>
          </w:tcPr>
          <w:p w14:paraId="26840FB8" w14:textId="77777777" w:rsidR="00AE3EA8" w:rsidRPr="006C3E81" w:rsidRDefault="00AE3EA8" w:rsidP="00791465">
            <w:r w:rsidRPr="006C3E81">
              <w:t>Projekto lėšos, žmogiškieji ištekliai</w:t>
            </w:r>
          </w:p>
        </w:tc>
      </w:tr>
      <w:tr w:rsidR="00AE3EA8" w:rsidRPr="006C3E81" w14:paraId="69B9C8A4" w14:textId="77777777" w:rsidTr="00791465">
        <w:tc>
          <w:tcPr>
            <w:tcW w:w="1519" w:type="dxa"/>
            <w:tcBorders>
              <w:top w:val="single" w:sz="4" w:space="0" w:color="auto"/>
              <w:left w:val="single" w:sz="4" w:space="0" w:color="auto"/>
              <w:right w:val="single" w:sz="4" w:space="0" w:color="auto"/>
            </w:tcBorders>
            <w:hideMark/>
          </w:tcPr>
          <w:p w14:paraId="624E6009" w14:textId="77777777" w:rsidR="00AE3EA8" w:rsidRPr="006C3E81" w:rsidRDefault="00AE3EA8" w:rsidP="00791465">
            <w:pPr>
              <w:jc w:val="center"/>
            </w:pPr>
            <w:r w:rsidRPr="006C3E81">
              <w:t>Spalis</w:t>
            </w:r>
          </w:p>
        </w:tc>
        <w:tc>
          <w:tcPr>
            <w:tcW w:w="4961" w:type="dxa"/>
            <w:tcBorders>
              <w:top w:val="single" w:sz="4" w:space="0" w:color="auto"/>
              <w:left w:val="single" w:sz="4" w:space="0" w:color="auto"/>
              <w:bottom w:val="single" w:sz="4" w:space="0" w:color="auto"/>
              <w:right w:val="single" w:sz="4" w:space="0" w:color="auto"/>
            </w:tcBorders>
            <w:hideMark/>
          </w:tcPr>
          <w:p w14:paraId="73C7205E" w14:textId="77777777" w:rsidR="00AE3EA8" w:rsidRPr="006C3E81" w:rsidRDefault="00AE3EA8" w:rsidP="00791465">
            <w:r w:rsidRPr="006C3E81">
              <w:t>Mokytojo dienos minėjimas</w:t>
            </w:r>
          </w:p>
        </w:tc>
        <w:tc>
          <w:tcPr>
            <w:tcW w:w="4394" w:type="dxa"/>
            <w:tcBorders>
              <w:top w:val="single" w:sz="4" w:space="0" w:color="auto"/>
              <w:left w:val="single" w:sz="4" w:space="0" w:color="auto"/>
              <w:bottom w:val="single" w:sz="4" w:space="0" w:color="auto"/>
              <w:right w:val="single" w:sz="4" w:space="0" w:color="auto"/>
            </w:tcBorders>
            <w:hideMark/>
          </w:tcPr>
          <w:p w14:paraId="3931B3F4" w14:textId="77777777" w:rsidR="00AE3EA8" w:rsidRPr="006C3E81" w:rsidRDefault="00AE3EA8" w:rsidP="00791465">
            <w:pPr>
              <w:rPr>
                <w:u w:val="single"/>
              </w:rPr>
            </w:pPr>
            <w:r w:rsidRPr="006C3E81">
              <w:rPr>
                <w:u w:val="single"/>
              </w:rPr>
              <w:t>Mokytojų gerovės komisija,</w:t>
            </w:r>
          </w:p>
          <w:p w14:paraId="42D17095" w14:textId="77777777" w:rsidR="00AE3EA8" w:rsidRPr="006C3E81" w:rsidRDefault="00AE3EA8" w:rsidP="00791465">
            <w:pPr>
              <w:rPr>
                <w:u w:val="single"/>
              </w:rPr>
            </w:pPr>
            <w:r w:rsidRPr="006C3E81">
              <w:rPr>
                <w:u w:val="single"/>
              </w:rPr>
              <w:t xml:space="preserve">R. Samuolienė, </w:t>
            </w:r>
            <w:r w:rsidRPr="006C3E81">
              <w:t>L. Kazakaitienė</w:t>
            </w:r>
          </w:p>
        </w:tc>
        <w:tc>
          <w:tcPr>
            <w:tcW w:w="3828" w:type="dxa"/>
            <w:tcBorders>
              <w:top w:val="single" w:sz="4" w:space="0" w:color="auto"/>
              <w:left w:val="single" w:sz="4" w:space="0" w:color="auto"/>
              <w:bottom w:val="single" w:sz="4" w:space="0" w:color="auto"/>
              <w:right w:val="single" w:sz="4" w:space="0" w:color="auto"/>
            </w:tcBorders>
            <w:hideMark/>
          </w:tcPr>
          <w:p w14:paraId="77D8CEE7" w14:textId="77777777" w:rsidR="00AE3EA8" w:rsidRPr="006C3E81" w:rsidRDefault="00AE3EA8" w:rsidP="00791465">
            <w:r w:rsidRPr="006C3E81">
              <w:t xml:space="preserve">30 € paramos lėšų, </w:t>
            </w:r>
          </w:p>
          <w:p w14:paraId="53867EC2" w14:textId="77777777" w:rsidR="00AE3EA8" w:rsidRPr="006C3E81" w:rsidRDefault="00AE3EA8" w:rsidP="00791465">
            <w:r w:rsidRPr="006C3E81">
              <w:t>žmogiškieji ištekliai</w:t>
            </w:r>
          </w:p>
        </w:tc>
      </w:tr>
      <w:tr w:rsidR="00AE3EA8" w:rsidRPr="006C3E81" w14:paraId="5C8AB88A" w14:textId="77777777" w:rsidTr="00791465">
        <w:tc>
          <w:tcPr>
            <w:tcW w:w="1526" w:type="dxa"/>
            <w:vMerge w:val="restart"/>
            <w:tcBorders>
              <w:top w:val="single" w:sz="4" w:space="0" w:color="auto"/>
              <w:left w:val="single" w:sz="4" w:space="0" w:color="auto"/>
              <w:right w:val="single" w:sz="4" w:space="0" w:color="auto"/>
            </w:tcBorders>
            <w:hideMark/>
          </w:tcPr>
          <w:p w14:paraId="17533890" w14:textId="77777777" w:rsidR="00AE3EA8" w:rsidRPr="006C3E81" w:rsidRDefault="00AE3EA8" w:rsidP="00791465">
            <w:pPr>
              <w:jc w:val="center"/>
            </w:pPr>
            <w:r w:rsidRPr="006C3E81">
              <w:t>Lapkritis</w:t>
            </w:r>
          </w:p>
        </w:tc>
        <w:tc>
          <w:tcPr>
            <w:tcW w:w="4961" w:type="dxa"/>
            <w:tcBorders>
              <w:top w:val="single" w:sz="4" w:space="0" w:color="auto"/>
              <w:left w:val="single" w:sz="4" w:space="0" w:color="auto"/>
              <w:bottom w:val="single" w:sz="4" w:space="0" w:color="auto"/>
              <w:right w:val="single" w:sz="4" w:space="0" w:color="auto"/>
            </w:tcBorders>
            <w:hideMark/>
          </w:tcPr>
          <w:p w14:paraId="6EAD9EE3" w14:textId="77777777" w:rsidR="00AE3EA8" w:rsidRPr="006C3E81" w:rsidRDefault="00AE3EA8" w:rsidP="00791465">
            <w:r w:rsidRPr="006C3E81">
              <w:t>Tarptautinės tolerancijos dienos minėjimas</w:t>
            </w:r>
          </w:p>
          <w:p w14:paraId="15B55B9C" w14:textId="77777777" w:rsidR="00AE3EA8" w:rsidRPr="006C3E81" w:rsidRDefault="00AE3EA8" w:rsidP="00791465">
            <w:r w:rsidRPr="006C3E81">
              <w:t>(1–8, I–IV kl.)</w:t>
            </w:r>
          </w:p>
        </w:tc>
        <w:tc>
          <w:tcPr>
            <w:tcW w:w="4394" w:type="dxa"/>
            <w:tcBorders>
              <w:top w:val="single" w:sz="4" w:space="0" w:color="auto"/>
              <w:left w:val="single" w:sz="4" w:space="0" w:color="auto"/>
              <w:bottom w:val="single" w:sz="4" w:space="0" w:color="auto"/>
              <w:right w:val="single" w:sz="4" w:space="0" w:color="auto"/>
            </w:tcBorders>
            <w:hideMark/>
          </w:tcPr>
          <w:p w14:paraId="69882DEF" w14:textId="77777777" w:rsidR="00AE3EA8" w:rsidRPr="006C3E81" w:rsidRDefault="00AE3EA8" w:rsidP="00791465">
            <w:pPr>
              <w:rPr>
                <w:u w:val="single"/>
              </w:rPr>
            </w:pPr>
            <w:r w:rsidRPr="006C3E81">
              <w:rPr>
                <w:u w:val="single"/>
              </w:rPr>
              <w:t>K. Vilienė,</w:t>
            </w:r>
          </w:p>
          <w:p w14:paraId="285727DB" w14:textId="77777777" w:rsidR="00AE3EA8" w:rsidRPr="006C3E81" w:rsidRDefault="00AE3EA8" w:rsidP="00791465">
            <w:r w:rsidRPr="006C3E81">
              <w:t>kasių vadovai</w:t>
            </w:r>
          </w:p>
        </w:tc>
        <w:tc>
          <w:tcPr>
            <w:tcW w:w="3828" w:type="dxa"/>
            <w:tcBorders>
              <w:top w:val="single" w:sz="4" w:space="0" w:color="auto"/>
              <w:left w:val="single" w:sz="4" w:space="0" w:color="auto"/>
              <w:bottom w:val="single" w:sz="4" w:space="0" w:color="auto"/>
              <w:right w:val="single" w:sz="4" w:space="0" w:color="auto"/>
            </w:tcBorders>
            <w:hideMark/>
          </w:tcPr>
          <w:p w14:paraId="32A0C3F7" w14:textId="77777777" w:rsidR="00AE3EA8" w:rsidRPr="006C3E81" w:rsidRDefault="00AE3EA8" w:rsidP="00791465">
            <w:r w:rsidRPr="006C3E81">
              <w:t>Žmogiškieji ištekliai</w:t>
            </w:r>
          </w:p>
        </w:tc>
      </w:tr>
      <w:tr w:rsidR="00AE3EA8" w:rsidRPr="006C3E81" w14:paraId="0B3B12B1" w14:textId="77777777" w:rsidTr="00791465">
        <w:tc>
          <w:tcPr>
            <w:tcW w:w="1526" w:type="dxa"/>
            <w:vMerge/>
            <w:vAlign w:val="center"/>
            <w:hideMark/>
          </w:tcPr>
          <w:p w14:paraId="50D66FDB" w14:textId="77777777" w:rsidR="00AE3EA8" w:rsidRPr="006C3E81" w:rsidRDefault="00AE3EA8" w:rsidP="00791465"/>
        </w:tc>
        <w:tc>
          <w:tcPr>
            <w:tcW w:w="4961" w:type="dxa"/>
            <w:tcBorders>
              <w:top w:val="single" w:sz="4" w:space="0" w:color="auto"/>
              <w:left w:val="single" w:sz="4" w:space="0" w:color="auto"/>
              <w:bottom w:val="single" w:sz="4" w:space="0" w:color="auto"/>
              <w:right w:val="single" w:sz="4" w:space="0" w:color="auto"/>
            </w:tcBorders>
            <w:hideMark/>
          </w:tcPr>
          <w:p w14:paraId="4D8E09B6" w14:textId="77777777" w:rsidR="00AE3EA8" w:rsidRPr="006C3E81" w:rsidRDefault="00AE3EA8" w:rsidP="00791465">
            <w:r w:rsidRPr="006C3E81">
              <w:t>Projekto „Šiaurės šalių bibliotekų savaitės“ renginiai (1–8, I–IV kl.)</w:t>
            </w:r>
          </w:p>
        </w:tc>
        <w:tc>
          <w:tcPr>
            <w:tcW w:w="4394" w:type="dxa"/>
            <w:tcBorders>
              <w:top w:val="single" w:sz="4" w:space="0" w:color="auto"/>
              <w:left w:val="single" w:sz="4" w:space="0" w:color="auto"/>
              <w:bottom w:val="single" w:sz="4" w:space="0" w:color="auto"/>
              <w:right w:val="single" w:sz="4" w:space="0" w:color="auto"/>
            </w:tcBorders>
            <w:hideMark/>
          </w:tcPr>
          <w:p w14:paraId="5D176D32" w14:textId="77777777" w:rsidR="00AE3EA8" w:rsidRPr="006C3E81" w:rsidRDefault="00AE3EA8" w:rsidP="00791465">
            <w:pPr>
              <w:rPr>
                <w:u w:val="single"/>
              </w:rPr>
            </w:pPr>
            <w:r w:rsidRPr="006C3E81">
              <w:rPr>
                <w:u w:val="single"/>
              </w:rPr>
              <w:t>S. Petrulytė-Tautkuvienė,</w:t>
            </w:r>
          </w:p>
          <w:p w14:paraId="66C50E73" w14:textId="77777777" w:rsidR="00AE3EA8" w:rsidRPr="006C3E81" w:rsidRDefault="00AE3EA8" w:rsidP="00791465">
            <w:pPr>
              <w:rPr>
                <w:u w:val="single"/>
              </w:rPr>
            </w:pPr>
            <w:r w:rsidRPr="006C3E81">
              <w:rPr>
                <w:u w:val="single"/>
              </w:rPr>
              <w:t xml:space="preserve"> </w:t>
            </w:r>
            <w:r w:rsidRPr="006C3E81">
              <w:t>klasių vadovai</w:t>
            </w:r>
          </w:p>
        </w:tc>
        <w:tc>
          <w:tcPr>
            <w:tcW w:w="3828" w:type="dxa"/>
            <w:tcBorders>
              <w:top w:val="single" w:sz="4" w:space="0" w:color="auto"/>
              <w:left w:val="single" w:sz="4" w:space="0" w:color="auto"/>
              <w:bottom w:val="single" w:sz="4" w:space="0" w:color="auto"/>
              <w:right w:val="single" w:sz="4" w:space="0" w:color="auto"/>
            </w:tcBorders>
            <w:hideMark/>
          </w:tcPr>
          <w:p w14:paraId="30C83236" w14:textId="77777777" w:rsidR="00AE3EA8" w:rsidRPr="006C3E81" w:rsidRDefault="00AE3EA8" w:rsidP="00791465">
            <w:r w:rsidRPr="006C3E81">
              <w:t>Žmogiškieji ištekliai</w:t>
            </w:r>
          </w:p>
        </w:tc>
      </w:tr>
      <w:tr w:rsidR="00AE3EA8" w:rsidRPr="006C3E81" w14:paraId="2C988100" w14:textId="77777777" w:rsidTr="00791465">
        <w:tc>
          <w:tcPr>
            <w:tcW w:w="1526" w:type="dxa"/>
            <w:vMerge/>
            <w:vAlign w:val="center"/>
            <w:hideMark/>
          </w:tcPr>
          <w:p w14:paraId="7448D84E" w14:textId="77777777" w:rsidR="00AE3EA8" w:rsidRPr="006C3E81" w:rsidRDefault="00AE3EA8" w:rsidP="00791465"/>
        </w:tc>
        <w:tc>
          <w:tcPr>
            <w:tcW w:w="4961" w:type="dxa"/>
            <w:tcBorders>
              <w:top w:val="single" w:sz="4" w:space="0" w:color="auto"/>
              <w:left w:val="single" w:sz="4" w:space="0" w:color="auto"/>
              <w:bottom w:val="single" w:sz="4" w:space="0" w:color="auto"/>
              <w:right w:val="single" w:sz="4" w:space="0" w:color="auto"/>
            </w:tcBorders>
            <w:hideMark/>
          </w:tcPr>
          <w:p w14:paraId="299F1788" w14:textId="77777777" w:rsidR="00AE3EA8" w:rsidRPr="006C3E81" w:rsidRDefault="00AE3EA8" w:rsidP="00791465">
            <w:r w:rsidRPr="006C3E81">
              <w:t>Gimnazijos krepšinio lyga</w:t>
            </w:r>
          </w:p>
          <w:p w14:paraId="57568529" w14:textId="77777777" w:rsidR="00AE3EA8" w:rsidRPr="006C3E81" w:rsidRDefault="00AE3EA8" w:rsidP="00791465">
            <w:r w:rsidRPr="006C3E81">
              <w:t>(I–IV kl.)</w:t>
            </w:r>
          </w:p>
        </w:tc>
        <w:tc>
          <w:tcPr>
            <w:tcW w:w="4394" w:type="dxa"/>
            <w:tcBorders>
              <w:top w:val="single" w:sz="4" w:space="0" w:color="auto"/>
              <w:left w:val="single" w:sz="4" w:space="0" w:color="auto"/>
              <w:bottom w:val="single" w:sz="4" w:space="0" w:color="auto"/>
              <w:right w:val="single" w:sz="4" w:space="0" w:color="auto"/>
            </w:tcBorders>
            <w:hideMark/>
          </w:tcPr>
          <w:p w14:paraId="2D3F5E0C" w14:textId="77777777" w:rsidR="00AE3EA8" w:rsidRPr="006C3E81" w:rsidRDefault="00AE3EA8" w:rsidP="00791465">
            <w:pPr>
              <w:rPr>
                <w:u w:val="single"/>
              </w:rPr>
            </w:pPr>
            <w:r w:rsidRPr="006C3E81">
              <w:rPr>
                <w:u w:val="single"/>
              </w:rPr>
              <w:t>V. Pocius</w:t>
            </w:r>
          </w:p>
        </w:tc>
        <w:tc>
          <w:tcPr>
            <w:tcW w:w="3828" w:type="dxa"/>
            <w:tcBorders>
              <w:top w:val="single" w:sz="4" w:space="0" w:color="auto"/>
              <w:left w:val="single" w:sz="4" w:space="0" w:color="auto"/>
              <w:bottom w:val="single" w:sz="4" w:space="0" w:color="auto"/>
              <w:right w:val="single" w:sz="4" w:space="0" w:color="auto"/>
            </w:tcBorders>
            <w:hideMark/>
          </w:tcPr>
          <w:p w14:paraId="7307B844" w14:textId="77777777" w:rsidR="00AE3EA8" w:rsidRPr="006C3E81" w:rsidRDefault="00AE3EA8" w:rsidP="00791465">
            <w:r w:rsidRPr="006C3E81">
              <w:t>Rėmėjų lėšos,</w:t>
            </w:r>
          </w:p>
          <w:p w14:paraId="0A34F49A" w14:textId="77777777" w:rsidR="00AE3EA8" w:rsidRPr="006C3E81" w:rsidRDefault="00AE3EA8" w:rsidP="00791465">
            <w:r w:rsidRPr="006C3E81">
              <w:t>žmogiškieji ištekliai</w:t>
            </w:r>
          </w:p>
        </w:tc>
      </w:tr>
      <w:tr w:rsidR="00AE3EA8" w:rsidRPr="006C3E81" w14:paraId="05DAB27E" w14:textId="77777777" w:rsidTr="00791465">
        <w:tc>
          <w:tcPr>
            <w:tcW w:w="1526" w:type="dxa"/>
            <w:vMerge w:val="restart"/>
            <w:tcBorders>
              <w:top w:val="single" w:sz="4" w:space="0" w:color="auto"/>
              <w:left w:val="single" w:sz="4" w:space="0" w:color="auto"/>
              <w:right w:val="single" w:sz="4" w:space="0" w:color="auto"/>
            </w:tcBorders>
            <w:hideMark/>
          </w:tcPr>
          <w:p w14:paraId="7199BAA8" w14:textId="77777777" w:rsidR="00AE3EA8" w:rsidRPr="006C3E81" w:rsidRDefault="00AE3EA8" w:rsidP="00791465">
            <w:pPr>
              <w:jc w:val="center"/>
            </w:pPr>
            <w:r w:rsidRPr="006C3E81">
              <w:t>Gruodis</w:t>
            </w:r>
          </w:p>
        </w:tc>
        <w:tc>
          <w:tcPr>
            <w:tcW w:w="4961" w:type="dxa"/>
            <w:tcBorders>
              <w:top w:val="single" w:sz="4" w:space="0" w:color="auto"/>
              <w:left w:val="single" w:sz="4" w:space="0" w:color="auto"/>
              <w:bottom w:val="single" w:sz="4" w:space="0" w:color="auto"/>
              <w:right w:val="single" w:sz="4" w:space="0" w:color="auto"/>
            </w:tcBorders>
            <w:hideMark/>
          </w:tcPr>
          <w:p w14:paraId="319AC12F" w14:textId="77777777" w:rsidR="00AE3EA8" w:rsidRPr="006C3E81" w:rsidRDefault="00AE3EA8" w:rsidP="00791465">
            <w:r w:rsidRPr="006C3E81">
              <w:t xml:space="preserve">„Metų knygos“ rinkimų akcija </w:t>
            </w:r>
          </w:p>
          <w:p w14:paraId="18F1EF2F" w14:textId="77777777" w:rsidR="00AE3EA8" w:rsidRPr="006C3E81" w:rsidRDefault="00AE3EA8" w:rsidP="00791465">
            <w:r w:rsidRPr="006C3E81">
              <w:t>(3–7 kl.)</w:t>
            </w:r>
          </w:p>
        </w:tc>
        <w:tc>
          <w:tcPr>
            <w:tcW w:w="4394" w:type="dxa"/>
            <w:tcBorders>
              <w:top w:val="single" w:sz="4" w:space="0" w:color="auto"/>
              <w:left w:val="single" w:sz="4" w:space="0" w:color="auto"/>
              <w:bottom w:val="single" w:sz="4" w:space="0" w:color="auto"/>
              <w:right w:val="single" w:sz="4" w:space="0" w:color="auto"/>
            </w:tcBorders>
            <w:hideMark/>
          </w:tcPr>
          <w:p w14:paraId="1471A004" w14:textId="77777777" w:rsidR="00AE3EA8" w:rsidRPr="006C3E81" w:rsidRDefault="00AE3EA8" w:rsidP="00791465">
            <w:pPr>
              <w:rPr>
                <w:u w:val="single"/>
              </w:rPr>
            </w:pPr>
            <w:r w:rsidRPr="006C3E81">
              <w:rPr>
                <w:u w:val="single"/>
              </w:rPr>
              <w:t>S. Petrulytė-Tautkuvienė,</w:t>
            </w:r>
          </w:p>
          <w:p w14:paraId="661466EF" w14:textId="77777777" w:rsidR="00AE3EA8" w:rsidRPr="006C3E81" w:rsidRDefault="00AE3EA8" w:rsidP="00791465">
            <w:pPr>
              <w:rPr>
                <w:u w:val="single"/>
              </w:rPr>
            </w:pPr>
          </w:p>
        </w:tc>
        <w:tc>
          <w:tcPr>
            <w:tcW w:w="3828" w:type="dxa"/>
            <w:tcBorders>
              <w:top w:val="single" w:sz="4" w:space="0" w:color="auto"/>
              <w:left w:val="single" w:sz="4" w:space="0" w:color="auto"/>
              <w:bottom w:val="single" w:sz="4" w:space="0" w:color="auto"/>
              <w:right w:val="single" w:sz="4" w:space="0" w:color="auto"/>
            </w:tcBorders>
            <w:hideMark/>
          </w:tcPr>
          <w:p w14:paraId="37BDC27B" w14:textId="77777777" w:rsidR="00AE3EA8" w:rsidRPr="006C3E81" w:rsidRDefault="00AE3EA8" w:rsidP="00791465">
            <w:r w:rsidRPr="006C3E81">
              <w:t>Žmogiškieji ištekliai</w:t>
            </w:r>
          </w:p>
        </w:tc>
      </w:tr>
      <w:tr w:rsidR="00AE3EA8" w:rsidRPr="006C3E81" w14:paraId="38E43820" w14:textId="77777777" w:rsidTr="00791465">
        <w:tc>
          <w:tcPr>
            <w:tcW w:w="1526" w:type="dxa"/>
            <w:vMerge/>
            <w:vAlign w:val="center"/>
            <w:hideMark/>
          </w:tcPr>
          <w:p w14:paraId="31FE3C07" w14:textId="77777777" w:rsidR="00AE3EA8" w:rsidRPr="006C3E81" w:rsidRDefault="00AE3EA8" w:rsidP="00791465"/>
        </w:tc>
        <w:tc>
          <w:tcPr>
            <w:tcW w:w="4961" w:type="dxa"/>
            <w:tcBorders>
              <w:top w:val="single" w:sz="4" w:space="0" w:color="auto"/>
              <w:left w:val="single" w:sz="4" w:space="0" w:color="auto"/>
              <w:bottom w:val="single" w:sz="4" w:space="0" w:color="auto"/>
              <w:right w:val="single" w:sz="4" w:space="0" w:color="auto"/>
            </w:tcBorders>
            <w:hideMark/>
          </w:tcPr>
          <w:p w14:paraId="0151B17D" w14:textId="77777777" w:rsidR="00AE3EA8" w:rsidRPr="006C3E81" w:rsidRDefault="00AE3EA8" w:rsidP="00791465">
            <w:r w:rsidRPr="006C3E81">
              <w:t xml:space="preserve">Pradinukų kalėdinės šventės </w:t>
            </w:r>
          </w:p>
          <w:p w14:paraId="3612ACD4" w14:textId="77777777" w:rsidR="00AE3EA8" w:rsidRPr="006C3E81" w:rsidRDefault="00AE3EA8" w:rsidP="00791465">
            <w:r w:rsidRPr="006C3E81">
              <w:t>(1–4 kl.)</w:t>
            </w:r>
          </w:p>
        </w:tc>
        <w:tc>
          <w:tcPr>
            <w:tcW w:w="4394" w:type="dxa"/>
            <w:tcBorders>
              <w:top w:val="single" w:sz="4" w:space="0" w:color="auto"/>
              <w:left w:val="single" w:sz="4" w:space="0" w:color="auto"/>
              <w:bottom w:val="single" w:sz="4" w:space="0" w:color="auto"/>
              <w:right w:val="single" w:sz="4" w:space="0" w:color="auto"/>
            </w:tcBorders>
            <w:hideMark/>
          </w:tcPr>
          <w:p w14:paraId="057CFF23" w14:textId="77777777" w:rsidR="00AE3EA8" w:rsidRPr="006C3E81" w:rsidRDefault="00AE3EA8" w:rsidP="00791465">
            <w:pPr>
              <w:rPr>
                <w:u w:val="single"/>
              </w:rPr>
            </w:pPr>
            <w:r w:rsidRPr="006C3E81">
              <w:rPr>
                <w:u w:val="single"/>
              </w:rPr>
              <w:t>Klasių vadovai</w:t>
            </w:r>
          </w:p>
          <w:p w14:paraId="2754908C" w14:textId="77777777" w:rsidR="00AE3EA8" w:rsidRPr="006C3E81" w:rsidRDefault="00AE3EA8" w:rsidP="00791465">
            <w:pPr>
              <w:rPr>
                <w:u w:val="single"/>
              </w:rPr>
            </w:pPr>
          </w:p>
        </w:tc>
        <w:tc>
          <w:tcPr>
            <w:tcW w:w="3828" w:type="dxa"/>
            <w:tcBorders>
              <w:top w:val="single" w:sz="4" w:space="0" w:color="auto"/>
              <w:left w:val="single" w:sz="4" w:space="0" w:color="auto"/>
              <w:bottom w:val="single" w:sz="4" w:space="0" w:color="auto"/>
              <w:right w:val="single" w:sz="4" w:space="0" w:color="auto"/>
            </w:tcBorders>
            <w:hideMark/>
          </w:tcPr>
          <w:p w14:paraId="723A127D" w14:textId="77777777" w:rsidR="00AE3EA8" w:rsidRPr="006C3E81" w:rsidRDefault="00AE3EA8" w:rsidP="00791465">
            <w:r w:rsidRPr="006C3E81">
              <w:t>Žmogiškieji ištekliai</w:t>
            </w:r>
          </w:p>
        </w:tc>
      </w:tr>
      <w:tr w:rsidR="00AE3EA8" w:rsidRPr="006C3E81" w14:paraId="77346C23" w14:textId="77777777" w:rsidTr="00791465">
        <w:tc>
          <w:tcPr>
            <w:tcW w:w="1526" w:type="dxa"/>
            <w:vMerge/>
            <w:vAlign w:val="center"/>
            <w:hideMark/>
          </w:tcPr>
          <w:p w14:paraId="264A0110" w14:textId="77777777" w:rsidR="00AE3EA8" w:rsidRPr="006C3E81" w:rsidRDefault="00AE3EA8" w:rsidP="00791465"/>
        </w:tc>
        <w:tc>
          <w:tcPr>
            <w:tcW w:w="4961" w:type="dxa"/>
            <w:tcBorders>
              <w:top w:val="single" w:sz="4" w:space="0" w:color="auto"/>
              <w:left w:val="single" w:sz="4" w:space="0" w:color="auto"/>
              <w:bottom w:val="single" w:sz="4" w:space="0" w:color="auto"/>
              <w:right w:val="single" w:sz="4" w:space="0" w:color="auto"/>
            </w:tcBorders>
            <w:hideMark/>
          </w:tcPr>
          <w:p w14:paraId="001789B3" w14:textId="77777777" w:rsidR="00AE3EA8" w:rsidRPr="006C3E81" w:rsidRDefault="00AE3EA8" w:rsidP="00791465">
            <w:pPr>
              <w:autoSpaceDE w:val="0"/>
              <w:autoSpaceDN w:val="0"/>
              <w:adjustRightInd w:val="0"/>
            </w:pPr>
            <w:r w:rsidRPr="006C3E81">
              <w:t xml:space="preserve">Karnavalas </w:t>
            </w:r>
          </w:p>
          <w:p w14:paraId="220A4510" w14:textId="77777777" w:rsidR="00AE3EA8" w:rsidRPr="006C3E81" w:rsidRDefault="00AE3EA8" w:rsidP="00791465">
            <w:pPr>
              <w:autoSpaceDE w:val="0"/>
              <w:autoSpaceDN w:val="0"/>
              <w:adjustRightInd w:val="0"/>
            </w:pPr>
            <w:r w:rsidRPr="006C3E81">
              <w:t>(5–8, I–IV kl.)</w:t>
            </w:r>
          </w:p>
        </w:tc>
        <w:tc>
          <w:tcPr>
            <w:tcW w:w="4394" w:type="dxa"/>
            <w:tcBorders>
              <w:top w:val="single" w:sz="4" w:space="0" w:color="auto"/>
              <w:left w:val="single" w:sz="4" w:space="0" w:color="auto"/>
              <w:bottom w:val="single" w:sz="4" w:space="0" w:color="auto"/>
              <w:right w:val="single" w:sz="4" w:space="0" w:color="auto"/>
            </w:tcBorders>
            <w:hideMark/>
          </w:tcPr>
          <w:p w14:paraId="7F0830A8" w14:textId="77777777" w:rsidR="00AE3EA8" w:rsidRPr="006C3E81" w:rsidRDefault="00AE3EA8" w:rsidP="00791465">
            <w:r w:rsidRPr="006C3E81">
              <w:t>R. Samuolienė, L. Kazakaitienė,</w:t>
            </w:r>
          </w:p>
          <w:p w14:paraId="783F8D32" w14:textId="77777777" w:rsidR="00AE3EA8" w:rsidRPr="006C3E81" w:rsidRDefault="00AE3EA8" w:rsidP="00791465">
            <w:r w:rsidRPr="006C3E81">
              <w:t>klasių vadovai</w:t>
            </w:r>
          </w:p>
        </w:tc>
        <w:tc>
          <w:tcPr>
            <w:tcW w:w="3828" w:type="dxa"/>
            <w:tcBorders>
              <w:top w:val="single" w:sz="4" w:space="0" w:color="auto"/>
              <w:left w:val="single" w:sz="4" w:space="0" w:color="auto"/>
              <w:bottom w:val="single" w:sz="4" w:space="0" w:color="auto"/>
              <w:right w:val="single" w:sz="4" w:space="0" w:color="auto"/>
            </w:tcBorders>
            <w:hideMark/>
          </w:tcPr>
          <w:p w14:paraId="3918B438" w14:textId="77777777" w:rsidR="00AE3EA8" w:rsidRPr="006C3E81" w:rsidRDefault="00AE3EA8" w:rsidP="00791465">
            <w:r w:rsidRPr="006C3E81">
              <w:t xml:space="preserve">60 € paramos lėšų, </w:t>
            </w:r>
          </w:p>
          <w:p w14:paraId="03C6A855" w14:textId="77777777" w:rsidR="00AE3EA8" w:rsidRPr="006C3E81" w:rsidRDefault="00AE3EA8" w:rsidP="00791465">
            <w:r w:rsidRPr="006C3E81">
              <w:t>žmogiškieji ištekliai</w:t>
            </w:r>
          </w:p>
        </w:tc>
      </w:tr>
    </w:tbl>
    <w:p w14:paraId="70D3CCD3" w14:textId="17CBD809" w:rsidR="00306A2E" w:rsidRPr="006159D7" w:rsidRDefault="00AE3EA8" w:rsidP="00AE3EA8">
      <w:pPr>
        <w:jc w:val="center"/>
      </w:pPr>
      <w:r>
        <w:t>_____________</w:t>
      </w:r>
      <w:r w:rsidR="00E3219B">
        <w:t>___</w:t>
      </w:r>
      <w:r>
        <w:t>_________________</w:t>
      </w:r>
    </w:p>
    <w:sectPr w:rsidR="00306A2E" w:rsidRPr="006159D7" w:rsidSect="00CF34E8">
      <w:headerReference w:type="even" r:id="rId16"/>
      <w:headerReference w:type="default" r:id="rId17"/>
      <w:footerReference w:type="default" r:id="rId18"/>
      <w:headerReference w:type="first" r:id="rId19"/>
      <w:footerReference w:type="first" r:id="rId20"/>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A88D" w14:textId="77777777" w:rsidR="008D3954" w:rsidRDefault="008D3954">
      <w:r>
        <w:separator/>
      </w:r>
    </w:p>
  </w:endnote>
  <w:endnote w:type="continuationSeparator" w:id="0">
    <w:p w14:paraId="55F10C36" w14:textId="77777777" w:rsidR="008D3954" w:rsidRDefault="008D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5"/>
      <w:gridCol w:w="4855"/>
      <w:gridCol w:w="4855"/>
    </w:tblGrid>
    <w:tr w:rsidR="006255AD" w14:paraId="1222A71D" w14:textId="77777777" w:rsidTr="78DFACBF">
      <w:tc>
        <w:tcPr>
          <w:tcW w:w="4855" w:type="dxa"/>
        </w:tcPr>
        <w:p w14:paraId="7FADEBA0" w14:textId="444FAF53" w:rsidR="006255AD" w:rsidRDefault="006255AD" w:rsidP="78DFACBF">
          <w:pPr>
            <w:pStyle w:val="Antrats"/>
            <w:ind w:left="-115"/>
          </w:pPr>
        </w:p>
      </w:tc>
      <w:tc>
        <w:tcPr>
          <w:tcW w:w="4855" w:type="dxa"/>
        </w:tcPr>
        <w:p w14:paraId="46F40B77" w14:textId="63602639" w:rsidR="006255AD" w:rsidRDefault="006255AD" w:rsidP="78DFACBF">
          <w:pPr>
            <w:pStyle w:val="Antrats"/>
            <w:jc w:val="center"/>
          </w:pPr>
        </w:p>
      </w:tc>
      <w:tc>
        <w:tcPr>
          <w:tcW w:w="4855" w:type="dxa"/>
        </w:tcPr>
        <w:p w14:paraId="138F6320" w14:textId="70FBA2B7" w:rsidR="006255AD" w:rsidRDefault="006255AD" w:rsidP="78DFACBF">
          <w:pPr>
            <w:pStyle w:val="Antrats"/>
            <w:ind w:right="-115"/>
            <w:jc w:val="right"/>
          </w:pPr>
        </w:p>
      </w:tc>
    </w:tr>
  </w:tbl>
  <w:p w14:paraId="2D3FA755" w14:textId="039E31B3" w:rsidR="006255AD" w:rsidRDefault="006255AD" w:rsidP="78DFACBF">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5"/>
      <w:gridCol w:w="4855"/>
      <w:gridCol w:w="4855"/>
    </w:tblGrid>
    <w:tr w:rsidR="006255AD" w14:paraId="6F2A2568" w14:textId="77777777" w:rsidTr="78DFACBF">
      <w:tc>
        <w:tcPr>
          <w:tcW w:w="4855" w:type="dxa"/>
        </w:tcPr>
        <w:p w14:paraId="77E6656E" w14:textId="449AFAB9" w:rsidR="006255AD" w:rsidRDefault="006255AD" w:rsidP="78DFACBF">
          <w:pPr>
            <w:pStyle w:val="Antrats"/>
            <w:ind w:left="-115"/>
          </w:pPr>
        </w:p>
      </w:tc>
      <w:tc>
        <w:tcPr>
          <w:tcW w:w="4855" w:type="dxa"/>
        </w:tcPr>
        <w:p w14:paraId="481FF6F7" w14:textId="71A0389C" w:rsidR="006255AD" w:rsidRDefault="006255AD" w:rsidP="78DFACBF">
          <w:pPr>
            <w:pStyle w:val="Antrats"/>
            <w:jc w:val="center"/>
          </w:pPr>
        </w:p>
      </w:tc>
      <w:tc>
        <w:tcPr>
          <w:tcW w:w="4855" w:type="dxa"/>
        </w:tcPr>
        <w:p w14:paraId="318C415E" w14:textId="4A5E452A" w:rsidR="006255AD" w:rsidRDefault="006255AD" w:rsidP="78DFACBF">
          <w:pPr>
            <w:pStyle w:val="Antrats"/>
            <w:ind w:right="-115"/>
            <w:jc w:val="right"/>
          </w:pPr>
        </w:p>
      </w:tc>
    </w:tr>
  </w:tbl>
  <w:p w14:paraId="36525B8D" w14:textId="0488E012" w:rsidR="006255AD" w:rsidRDefault="006255AD" w:rsidP="78DFACB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F1717" w14:textId="77777777" w:rsidR="008D3954" w:rsidRDefault="008D3954">
      <w:r>
        <w:separator/>
      </w:r>
    </w:p>
  </w:footnote>
  <w:footnote w:type="continuationSeparator" w:id="0">
    <w:p w14:paraId="2964A6C0" w14:textId="77777777" w:rsidR="008D3954" w:rsidRDefault="008D39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255AD" w:rsidRDefault="006255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FB30F8" w14:textId="77777777" w:rsidR="006255AD" w:rsidRDefault="006255A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3BC435B7" w:rsidR="006255AD" w:rsidRDefault="006255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12D6">
      <w:rPr>
        <w:rStyle w:val="Puslapionumeris"/>
        <w:noProof/>
      </w:rPr>
      <w:t>23</w:t>
    </w:r>
    <w:r>
      <w:rPr>
        <w:rStyle w:val="Puslapionumeris"/>
      </w:rPr>
      <w:fldChar w:fldCharType="end"/>
    </w:r>
  </w:p>
  <w:p w14:paraId="722B00AE" w14:textId="77777777" w:rsidR="006255AD" w:rsidRDefault="006255AD">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5"/>
      <w:gridCol w:w="4855"/>
      <w:gridCol w:w="4855"/>
    </w:tblGrid>
    <w:tr w:rsidR="006255AD" w14:paraId="2266B5D5" w14:textId="77777777" w:rsidTr="78DFACBF">
      <w:tc>
        <w:tcPr>
          <w:tcW w:w="4855" w:type="dxa"/>
        </w:tcPr>
        <w:p w14:paraId="66D65E1E" w14:textId="2DFF9FD3" w:rsidR="006255AD" w:rsidRDefault="006255AD" w:rsidP="78DFACBF">
          <w:pPr>
            <w:pStyle w:val="Antrats"/>
            <w:ind w:left="-115"/>
          </w:pPr>
        </w:p>
      </w:tc>
      <w:tc>
        <w:tcPr>
          <w:tcW w:w="4855" w:type="dxa"/>
        </w:tcPr>
        <w:p w14:paraId="227CE55E" w14:textId="6A2BA3D1" w:rsidR="006255AD" w:rsidRDefault="006255AD" w:rsidP="78DFACBF">
          <w:pPr>
            <w:pStyle w:val="Antrats"/>
            <w:jc w:val="center"/>
          </w:pPr>
        </w:p>
      </w:tc>
      <w:tc>
        <w:tcPr>
          <w:tcW w:w="4855" w:type="dxa"/>
        </w:tcPr>
        <w:p w14:paraId="68DF8337" w14:textId="48E4E773" w:rsidR="006255AD" w:rsidRDefault="006255AD" w:rsidP="78DFACBF">
          <w:pPr>
            <w:pStyle w:val="Antrats"/>
            <w:ind w:right="-115"/>
            <w:jc w:val="right"/>
          </w:pPr>
        </w:p>
      </w:tc>
    </w:tr>
  </w:tbl>
  <w:p w14:paraId="641FBCFF" w14:textId="74CF4D87" w:rsidR="006255AD" w:rsidRDefault="006255AD" w:rsidP="78DFACB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EB1"/>
    <w:multiLevelType w:val="multilevel"/>
    <w:tmpl w:val="A8288E00"/>
    <w:lvl w:ilvl="0">
      <w:start w:val="1"/>
      <w:numFmt w:val="decimal"/>
      <w:lvlText w:val="%1."/>
      <w:lvlJc w:val="left"/>
      <w:pPr>
        <w:ind w:left="360" w:hanging="360"/>
      </w:pPr>
      <w:rPr>
        <w:rFonts w:eastAsia="Calibri" w:hint="default"/>
        <w:b/>
      </w:rPr>
    </w:lvl>
    <w:lvl w:ilvl="1">
      <w:start w:val="2"/>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1" w15:restartNumberingAfterBreak="0">
    <w:nsid w:val="09C90F3B"/>
    <w:multiLevelType w:val="multilevel"/>
    <w:tmpl w:val="805A8CE6"/>
    <w:lvl w:ilvl="0">
      <w:start w:val="1"/>
      <w:numFmt w:val="decimal"/>
      <w:lvlText w:val="%1."/>
      <w:lvlJc w:val="left"/>
      <w:pPr>
        <w:ind w:left="1211" w:hanging="360"/>
      </w:pPr>
      <w:rPr>
        <w:rFonts w:hint="default"/>
      </w:rPr>
    </w:lvl>
    <w:lvl w:ilvl="1">
      <w:start w:val="1"/>
      <w:numFmt w:val="decimal"/>
      <w:isLgl/>
      <w:suff w:val="space"/>
      <w:lvlText w:val="%1.%2."/>
      <w:lvlJc w:val="left"/>
      <w:pPr>
        <w:ind w:left="1571" w:hanging="360"/>
      </w:pPr>
      <w:rPr>
        <w:rFonts w:ascii="Times New Roman" w:hAnsi="Times New Roman" w:cs="Times New Roman" w:hint="default"/>
        <w:b/>
        <w:sz w:val="24"/>
        <w:szCs w:val="24"/>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1661AB8"/>
    <w:multiLevelType w:val="hybridMultilevel"/>
    <w:tmpl w:val="9006C33A"/>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5262B"/>
    <w:multiLevelType w:val="multilevel"/>
    <w:tmpl w:val="969AF748"/>
    <w:lvl w:ilvl="0">
      <w:start w:val="1"/>
      <w:numFmt w:val="upperRoman"/>
      <w:suff w:val="space"/>
      <w:lvlText w:val="%1."/>
      <w:lvlJc w:val="left"/>
      <w:pPr>
        <w:ind w:left="1571" w:hanging="720"/>
      </w:pPr>
      <w:rPr>
        <w:rFonts w:hint="default"/>
      </w:rPr>
    </w:lvl>
    <w:lvl w:ilvl="1">
      <w:start w:val="1"/>
      <w:numFmt w:val="decimal"/>
      <w:isLgl/>
      <w:lvlText w:val="%1.%2."/>
      <w:lvlJc w:val="left"/>
      <w:pPr>
        <w:ind w:left="1391" w:hanging="540"/>
      </w:pPr>
      <w:rPr>
        <w:rFonts w:hint="default"/>
      </w:rPr>
    </w:lvl>
    <w:lvl w:ilvl="2">
      <w:start w:val="8"/>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74D208B"/>
    <w:multiLevelType w:val="hybridMultilevel"/>
    <w:tmpl w:val="F726124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62B66"/>
    <w:multiLevelType w:val="hybridMultilevel"/>
    <w:tmpl w:val="B30C46F2"/>
    <w:lvl w:ilvl="0" w:tplc="10AE3EE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F1E14"/>
    <w:multiLevelType w:val="hybridMultilevel"/>
    <w:tmpl w:val="1D84B55A"/>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286200C7"/>
    <w:multiLevelType w:val="multilevel"/>
    <w:tmpl w:val="B8FAEC8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F63197"/>
    <w:multiLevelType w:val="hybridMultilevel"/>
    <w:tmpl w:val="6BA4FA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2782D"/>
    <w:multiLevelType w:val="multilevel"/>
    <w:tmpl w:val="B8FADCEE"/>
    <w:lvl w:ilvl="0">
      <w:start w:val="1"/>
      <w:numFmt w:val="decimal"/>
      <w:lvlText w:val="%1."/>
      <w:lvlJc w:val="left"/>
      <w:pPr>
        <w:ind w:left="1211" w:hanging="360"/>
      </w:pPr>
      <w:rPr>
        <w:rFonts w:hint="default"/>
      </w:rPr>
    </w:lvl>
    <w:lvl w:ilvl="1">
      <w:start w:val="1"/>
      <w:numFmt w:val="decimal"/>
      <w:isLgl/>
      <w:suff w:val="space"/>
      <w:lvlText w:val="%1.%2."/>
      <w:lvlJc w:val="left"/>
      <w:pPr>
        <w:ind w:left="1571" w:hanging="360"/>
      </w:pPr>
      <w:rPr>
        <w:rFonts w:ascii="Times New Roman" w:hAnsi="Times New Roman" w:cs="Times New Roman" w:hint="default"/>
        <w:sz w:val="24"/>
        <w:szCs w:val="24"/>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0" w15:restartNumberingAfterBreak="0">
    <w:nsid w:val="3ED81F1D"/>
    <w:multiLevelType w:val="hybridMultilevel"/>
    <w:tmpl w:val="621ADA08"/>
    <w:lvl w:ilvl="0" w:tplc="87AA1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E6CF9"/>
    <w:multiLevelType w:val="hybridMultilevel"/>
    <w:tmpl w:val="F618A3CE"/>
    <w:lvl w:ilvl="0" w:tplc="BF825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015E0"/>
    <w:multiLevelType w:val="multilevel"/>
    <w:tmpl w:val="0DB89532"/>
    <w:lvl w:ilvl="0">
      <w:start w:val="1"/>
      <w:numFmt w:val="decimal"/>
      <w:lvlText w:val="%1."/>
      <w:lvlJc w:val="left"/>
      <w:pPr>
        <w:ind w:left="360" w:hanging="360"/>
      </w:pPr>
      <w:rPr>
        <w:rFonts w:eastAsia="Calibri" w:hint="default"/>
        <w:b/>
      </w:rPr>
    </w:lvl>
    <w:lvl w:ilvl="1">
      <w:start w:val="2"/>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13" w15:restartNumberingAfterBreak="0">
    <w:nsid w:val="5C416C51"/>
    <w:multiLevelType w:val="hybridMultilevel"/>
    <w:tmpl w:val="AE5A5184"/>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61791D96"/>
    <w:multiLevelType w:val="hybridMultilevel"/>
    <w:tmpl w:val="7F7AEE70"/>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D658E"/>
    <w:multiLevelType w:val="hybridMultilevel"/>
    <w:tmpl w:val="63E8469E"/>
    <w:lvl w:ilvl="0" w:tplc="6A1413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115B4"/>
    <w:multiLevelType w:val="hybridMultilevel"/>
    <w:tmpl w:val="C14E4C96"/>
    <w:lvl w:ilvl="0" w:tplc="3FECC2C2">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67771477"/>
    <w:multiLevelType w:val="hybridMultilevel"/>
    <w:tmpl w:val="D8163B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1E57"/>
    <w:multiLevelType w:val="multilevel"/>
    <w:tmpl w:val="31A0366C"/>
    <w:lvl w:ilvl="0">
      <w:start w:val="1"/>
      <w:numFmt w:val="decimal"/>
      <w:lvlText w:val="%1."/>
      <w:lvlJc w:val="left"/>
      <w:pPr>
        <w:ind w:left="360" w:hanging="360"/>
      </w:pPr>
      <w:rPr>
        <w:rFonts w:eastAsia="Calibri" w:hint="default"/>
        <w:b/>
      </w:rPr>
    </w:lvl>
    <w:lvl w:ilvl="1">
      <w:start w:val="1"/>
      <w:numFmt w:val="decimal"/>
      <w:lvlText w:val="%1.%2."/>
      <w:lvlJc w:val="left"/>
      <w:pPr>
        <w:ind w:left="1080" w:hanging="360"/>
      </w:pPr>
      <w:rPr>
        <w:rFonts w:eastAsia="Calibri" w:hint="default"/>
        <w:b/>
      </w:rPr>
    </w:lvl>
    <w:lvl w:ilvl="2">
      <w:start w:val="1"/>
      <w:numFmt w:val="decimal"/>
      <w:lvlText w:val="%1.%2.%3."/>
      <w:lvlJc w:val="left"/>
      <w:pPr>
        <w:ind w:left="2160" w:hanging="720"/>
      </w:pPr>
      <w:rPr>
        <w:rFonts w:eastAsia="Calibri" w:hint="default"/>
        <w:b/>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9" w15:restartNumberingAfterBreak="0">
    <w:nsid w:val="7A032449"/>
    <w:multiLevelType w:val="hybridMultilevel"/>
    <w:tmpl w:val="86A03F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E21568"/>
    <w:multiLevelType w:val="hybridMultilevel"/>
    <w:tmpl w:val="E04C73A2"/>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17"/>
  </w:num>
  <w:num w:numId="5">
    <w:abstractNumId w:val="5"/>
  </w:num>
  <w:num w:numId="6">
    <w:abstractNumId w:val="15"/>
  </w:num>
  <w:num w:numId="7">
    <w:abstractNumId w:val="4"/>
  </w:num>
  <w:num w:numId="8">
    <w:abstractNumId w:val="8"/>
  </w:num>
  <w:num w:numId="9">
    <w:abstractNumId w:val="7"/>
  </w:num>
  <w:num w:numId="10">
    <w:abstractNumId w:val="19"/>
  </w:num>
  <w:num w:numId="11">
    <w:abstractNumId w:val="6"/>
  </w:num>
  <w:num w:numId="12">
    <w:abstractNumId w:val="13"/>
  </w:num>
  <w:num w:numId="13">
    <w:abstractNumId w:val="10"/>
  </w:num>
  <w:num w:numId="14">
    <w:abstractNumId w:val="11"/>
  </w:num>
  <w:num w:numId="15">
    <w:abstractNumId w:val="20"/>
  </w:num>
  <w:num w:numId="16">
    <w:abstractNumId w:val="14"/>
  </w:num>
  <w:num w:numId="17">
    <w:abstractNumId w:val="2"/>
  </w:num>
  <w:num w:numId="18">
    <w:abstractNumId w:val="0"/>
  </w:num>
  <w:num w:numId="19">
    <w:abstractNumId w:val="12"/>
  </w:num>
  <w:num w:numId="20">
    <w:abstractNumId w:val="18"/>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C6"/>
    <w:rsid w:val="000027BB"/>
    <w:rsid w:val="0000693A"/>
    <w:rsid w:val="00007261"/>
    <w:rsid w:val="00007D4B"/>
    <w:rsid w:val="00007EA2"/>
    <w:rsid w:val="000106B6"/>
    <w:rsid w:val="00013216"/>
    <w:rsid w:val="0001461E"/>
    <w:rsid w:val="00021AF1"/>
    <w:rsid w:val="00022A16"/>
    <w:rsid w:val="00022BED"/>
    <w:rsid w:val="00023369"/>
    <w:rsid w:val="00023BF1"/>
    <w:rsid w:val="000250D8"/>
    <w:rsid w:val="000253D4"/>
    <w:rsid w:val="000256EC"/>
    <w:rsid w:val="000261B7"/>
    <w:rsid w:val="0003457A"/>
    <w:rsid w:val="00041D14"/>
    <w:rsid w:val="00045C5E"/>
    <w:rsid w:val="0005014C"/>
    <w:rsid w:val="00052515"/>
    <w:rsid w:val="000528A1"/>
    <w:rsid w:val="00052D28"/>
    <w:rsid w:val="000535CD"/>
    <w:rsid w:val="00053644"/>
    <w:rsid w:val="0005474A"/>
    <w:rsid w:val="00054785"/>
    <w:rsid w:val="00060086"/>
    <w:rsid w:val="00060237"/>
    <w:rsid w:val="000607DC"/>
    <w:rsid w:val="000624B0"/>
    <w:rsid w:val="00071345"/>
    <w:rsid w:val="00071F3D"/>
    <w:rsid w:val="000751B4"/>
    <w:rsid w:val="00075DBC"/>
    <w:rsid w:val="0007714B"/>
    <w:rsid w:val="00077699"/>
    <w:rsid w:val="00080BC3"/>
    <w:rsid w:val="000833AB"/>
    <w:rsid w:val="000870C7"/>
    <w:rsid w:val="000875DB"/>
    <w:rsid w:val="0009235B"/>
    <w:rsid w:val="00093553"/>
    <w:rsid w:val="00094CD6"/>
    <w:rsid w:val="0009502A"/>
    <w:rsid w:val="0009528F"/>
    <w:rsid w:val="000971AF"/>
    <w:rsid w:val="00097272"/>
    <w:rsid w:val="000A1DF5"/>
    <w:rsid w:val="000A416E"/>
    <w:rsid w:val="000A5D38"/>
    <w:rsid w:val="000B00EF"/>
    <w:rsid w:val="000B0BA5"/>
    <w:rsid w:val="000B0CE0"/>
    <w:rsid w:val="000B11AD"/>
    <w:rsid w:val="000B1BEA"/>
    <w:rsid w:val="000B1F96"/>
    <w:rsid w:val="000B2216"/>
    <w:rsid w:val="000B5D00"/>
    <w:rsid w:val="000B64DE"/>
    <w:rsid w:val="000B7042"/>
    <w:rsid w:val="000B74FE"/>
    <w:rsid w:val="000C3288"/>
    <w:rsid w:val="000C483C"/>
    <w:rsid w:val="000D157F"/>
    <w:rsid w:val="000D2184"/>
    <w:rsid w:val="000D28E4"/>
    <w:rsid w:val="000D2B07"/>
    <w:rsid w:val="000D2D80"/>
    <w:rsid w:val="000D341B"/>
    <w:rsid w:val="000D43CD"/>
    <w:rsid w:val="000D486C"/>
    <w:rsid w:val="000D56B9"/>
    <w:rsid w:val="000D5D28"/>
    <w:rsid w:val="000D71F7"/>
    <w:rsid w:val="000E02C7"/>
    <w:rsid w:val="000E1C04"/>
    <w:rsid w:val="000E2679"/>
    <w:rsid w:val="000E2867"/>
    <w:rsid w:val="000E49C0"/>
    <w:rsid w:val="000E6719"/>
    <w:rsid w:val="000E699B"/>
    <w:rsid w:val="000E6C7D"/>
    <w:rsid w:val="000F0405"/>
    <w:rsid w:val="000F096E"/>
    <w:rsid w:val="000F10DD"/>
    <w:rsid w:val="000F6204"/>
    <w:rsid w:val="000F7D90"/>
    <w:rsid w:val="001014FE"/>
    <w:rsid w:val="00101633"/>
    <w:rsid w:val="00101DF4"/>
    <w:rsid w:val="00101FCC"/>
    <w:rsid w:val="001055FC"/>
    <w:rsid w:val="00107793"/>
    <w:rsid w:val="00111D4A"/>
    <w:rsid w:val="00115879"/>
    <w:rsid w:val="00115D0E"/>
    <w:rsid w:val="00120103"/>
    <w:rsid w:val="00122463"/>
    <w:rsid w:val="0012405D"/>
    <w:rsid w:val="001247DC"/>
    <w:rsid w:val="00124887"/>
    <w:rsid w:val="001312E0"/>
    <w:rsid w:val="001323DB"/>
    <w:rsid w:val="00132B2C"/>
    <w:rsid w:val="00132C81"/>
    <w:rsid w:val="00133A19"/>
    <w:rsid w:val="001349CE"/>
    <w:rsid w:val="00134FFA"/>
    <w:rsid w:val="001408CF"/>
    <w:rsid w:val="0014294D"/>
    <w:rsid w:val="00143D25"/>
    <w:rsid w:val="00144B2B"/>
    <w:rsid w:val="0014555F"/>
    <w:rsid w:val="001505E0"/>
    <w:rsid w:val="00153CB5"/>
    <w:rsid w:val="001567D7"/>
    <w:rsid w:val="001569B3"/>
    <w:rsid w:val="0015719A"/>
    <w:rsid w:val="00163E79"/>
    <w:rsid w:val="00163FE4"/>
    <w:rsid w:val="001646FE"/>
    <w:rsid w:val="0016506B"/>
    <w:rsid w:val="001663AE"/>
    <w:rsid w:val="0016784C"/>
    <w:rsid w:val="0017132D"/>
    <w:rsid w:val="001714FC"/>
    <w:rsid w:val="00171E01"/>
    <w:rsid w:val="00172C82"/>
    <w:rsid w:val="001772FB"/>
    <w:rsid w:val="00181287"/>
    <w:rsid w:val="001839A9"/>
    <w:rsid w:val="00184749"/>
    <w:rsid w:val="001908F3"/>
    <w:rsid w:val="001910B7"/>
    <w:rsid w:val="001925A4"/>
    <w:rsid w:val="001947AE"/>
    <w:rsid w:val="00195509"/>
    <w:rsid w:val="001A03A4"/>
    <w:rsid w:val="001A0EE4"/>
    <w:rsid w:val="001A1704"/>
    <w:rsid w:val="001A6E30"/>
    <w:rsid w:val="001B0DA2"/>
    <w:rsid w:val="001B3580"/>
    <w:rsid w:val="001B5731"/>
    <w:rsid w:val="001C222E"/>
    <w:rsid w:val="001C2318"/>
    <w:rsid w:val="001C315E"/>
    <w:rsid w:val="001C565A"/>
    <w:rsid w:val="001C5D49"/>
    <w:rsid w:val="001D071C"/>
    <w:rsid w:val="001D07C2"/>
    <w:rsid w:val="001D4913"/>
    <w:rsid w:val="001D5279"/>
    <w:rsid w:val="001E0D1E"/>
    <w:rsid w:val="001E5598"/>
    <w:rsid w:val="001E75D1"/>
    <w:rsid w:val="001F0565"/>
    <w:rsid w:val="001F484E"/>
    <w:rsid w:val="001F4BEB"/>
    <w:rsid w:val="001F738B"/>
    <w:rsid w:val="00200A8F"/>
    <w:rsid w:val="00202DA7"/>
    <w:rsid w:val="00203974"/>
    <w:rsid w:val="00203A8A"/>
    <w:rsid w:val="00204996"/>
    <w:rsid w:val="002061BE"/>
    <w:rsid w:val="002066AF"/>
    <w:rsid w:val="00210C76"/>
    <w:rsid w:val="002142B6"/>
    <w:rsid w:val="0021561A"/>
    <w:rsid w:val="00215EEF"/>
    <w:rsid w:val="00216F23"/>
    <w:rsid w:val="00217B34"/>
    <w:rsid w:val="00220746"/>
    <w:rsid w:val="0022120F"/>
    <w:rsid w:val="00226CCA"/>
    <w:rsid w:val="00234B1B"/>
    <w:rsid w:val="00235141"/>
    <w:rsid w:val="00236F9E"/>
    <w:rsid w:val="00240E24"/>
    <w:rsid w:val="00241E39"/>
    <w:rsid w:val="00243987"/>
    <w:rsid w:val="0024453C"/>
    <w:rsid w:val="002453F4"/>
    <w:rsid w:val="00251173"/>
    <w:rsid w:val="00252241"/>
    <w:rsid w:val="0025312C"/>
    <w:rsid w:val="0025494E"/>
    <w:rsid w:val="00254A9E"/>
    <w:rsid w:val="00255AB9"/>
    <w:rsid w:val="00260B0F"/>
    <w:rsid w:val="00260C09"/>
    <w:rsid w:val="00261DC4"/>
    <w:rsid w:val="00266711"/>
    <w:rsid w:val="00271BCB"/>
    <w:rsid w:val="00271E5D"/>
    <w:rsid w:val="002728A2"/>
    <w:rsid w:val="00274527"/>
    <w:rsid w:val="00274A28"/>
    <w:rsid w:val="00277F10"/>
    <w:rsid w:val="002802CE"/>
    <w:rsid w:val="00280AA2"/>
    <w:rsid w:val="002873E6"/>
    <w:rsid w:val="00292B59"/>
    <w:rsid w:val="00293CAE"/>
    <w:rsid w:val="002974A9"/>
    <w:rsid w:val="002A02B3"/>
    <w:rsid w:val="002A3396"/>
    <w:rsid w:val="002A3B75"/>
    <w:rsid w:val="002A4671"/>
    <w:rsid w:val="002A769A"/>
    <w:rsid w:val="002B0B11"/>
    <w:rsid w:val="002B25C7"/>
    <w:rsid w:val="002B293E"/>
    <w:rsid w:val="002B6DC7"/>
    <w:rsid w:val="002B7F79"/>
    <w:rsid w:val="002C4514"/>
    <w:rsid w:val="002C49DD"/>
    <w:rsid w:val="002C4F64"/>
    <w:rsid w:val="002C5DB4"/>
    <w:rsid w:val="002C64F8"/>
    <w:rsid w:val="002D0247"/>
    <w:rsid w:val="002D6B4F"/>
    <w:rsid w:val="002D701F"/>
    <w:rsid w:val="002E185B"/>
    <w:rsid w:val="002E3347"/>
    <w:rsid w:val="002F022A"/>
    <w:rsid w:val="002F0894"/>
    <w:rsid w:val="002F10B4"/>
    <w:rsid w:val="002F1C9F"/>
    <w:rsid w:val="002F34AB"/>
    <w:rsid w:val="002F418F"/>
    <w:rsid w:val="002F44B8"/>
    <w:rsid w:val="00305DB2"/>
    <w:rsid w:val="00305FF9"/>
    <w:rsid w:val="003063DD"/>
    <w:rsid w:val="00306A2E"/>
    <w:rsid w:val="003105A8"/>
    <w:rsid w:val="003109AD"/>
    <w:rsid w:val="003113CE"/>
    <w:rsid w:val="003123EF"/>
    <w:rsid w:val="003150D3"/>
    <w:rsid w:val="00315977"/>
    <w:rsid w:val="00316BE6"/>
    <w:rsid w:val="003179C4"/>
    <w:rsid w:val="00317FE8"/>
    <w:rsid w:val="00320155"/>
    <w:rsid w:val="00321D63"/>
    <w:rsid w:val="00323432"/>
    <w:rsid w:val="00323B13"/>
    <w:rsid w:val="00326685"/>
    <w:rsid w:val="003273D7"/>
    <w:rsid w:val="00327619"/>
    <w:rsid w:val="00327B5D"/>
    <w:rsid w:val="00330ECA"/>
    <w:rsid w:val="00331D1C"/>
    <w:rsid w:val="00331DEE"/>
    <w:rsid w:val="0033427D"/>
    <w:rsid w:val="00334B58"/>
    <w:rsid w:val="00335B1B"/>
    <w:rsid w:val="00335CC6"/>
    <w:rsid w:val="003373D3"/>
    <w:rsid w:val="00337ABC"/>
    <w:rsid w:val="003416E3"/>
    <w:rsid w:val="00342B9D"/>
    <w:rsid w:val="00343C8F"/>
    <w:rsid w:val="003466AB"/>
    <w:rsid w:val="00346C0B"/>
    <w:rsid w:val="003548AA"/>
    <w:rsid w:val="00355871"/>
    <w:rsid w:val="00361264"/>
    <w:rsid w:val="00362576"/>
    <w:rsid w:val="00363122"/>
    <w:rsid w:val="00365A0E"/>
    <w:rsid w:val="00365B60"/>
    <w:rsid w:val="0036640B"/>
    <w:rsid w:val="00367EFE"/>
    <w:rsid w:val="003704F8"/>
    <w:rsid w:val="00370E85"/>
    <w:rsid w:val="003727D7"/>
    <w:rsid w:val="00372BCA"/>
    <w:rsid w:val="003742E7"/>
    <w:rsid w:val="003828F8"/>
    <w:rsid w:val="00383C95"/>
    <w:rsid w:val="003847B9"/>
    <w:rsid w:val="00384992"/>
    <w:rsid w:val="003856B6"/>
    <w:rsid w:val="00386675"/>
    <w:rsid w:val="003872D6"/>
    <w:rsid w:val="00391FE2"/>
    <w:rsid w:val="00392FE3"/>
    <w:rsid w:val="00394EF4"/>
    <w:rsid w:val="00395D28"/>
    <w:rsid w:val="00397198"/>
    <w:rsid w:val="003A28E2"/>
    <w:rsid w:val="003A481C"/>
    <w:rsid w:val="003A5CD9"/>
    <w:rsid w:val="003A61A9"/>
    <w:rsid w:val="003A7B1B"/>
    <w:rsid w:val="003A7B33"/>
    <w:rsid w:val="003B0042"/>
    <w:rsid w:val="003B0C38"/>
    <w:rsid w:val="003B1266"/>
    <w:rsid w:val="003B3268"/>
    <w:rsid w:val="003B3E05"/>
    <w:rsid w:val="003B62DE"/>
    <w:rsid w:val="003C3773"/>
    <w:rsid w:val="003D1EFD"/>
    <w:rsid w:val="003E0C02"/>
    <w:rsid w:val="003E0C97"/>
    <w:rsid w:val="003E42C7"/>
    <w:rsid w:val="003F1B1A"/>
    <w:rsid w:val="003F1C3E"/>
    <w:rsid w:val="003F686E"/>
    <w:rsid w:val="004038AC"/>
    <w:rsid w:val="00406BBD"/>
    <w:rsid w:val="00411884"/>
    <w:rsid w:val="00411CA3"/>
    <w:rsid w:val="00411F7D"/>
    <w:rsid w:val="004159F5"/>
    <w:rsid w:val="00416045"/>
    <w:rsid w:val="00422AF3"/>
    <w:rsid w:val="00422E6A"/>
    <w:rsid w:val="0042379A"/>
    <w:rsid w:val="00425F91"/>
    <w:rsid w:val="00427873"/>
    <w:rsid w:val="00430111"/>
    <w:rsid w:val="00430647"/>
    <w:rsid w:val="004312DC"/>
    <w:rsid w:val="00434D8E"/>
    <w:rsid w:val="00435AD6"/>
    <w:rsid w:val="004360BC"/>
    <w:rsid w:val="0043638A"/>
    <w:rsid w:val="004371D7"/>
    <w:rsid w:val="004456EA"/>
    <w:rsid w:val="00445F93"/>
    <w:rsid w:val="00446B50"/>
    <w:rsid w:val="00451EF8"/>
    <w:rsid w:val="00454264"/>
    <w:rsid w:val="00454F92"/>
    <w:rsid w:val="004600A7"/>
    <w:rsid w:val="004601FF"/>
    <w:rsid w:val="004602BD"/>
    <w:rsid w:val="00460A8A"/>
    <w:rsid w:val="00460FC0"/>
    <w:rsid w:val="00461BFA"/>
    <w:rsid w:val="00465F9A"/>
    <w:rsid w:val="004676E1"/>
    <w:rsid w:val="0046E854"/>
    <w:rsid w:val="004705CA"/>
    <w:rsid w:val="00470FA3"/>
    <w:rsid w:val="00474F8F"/>
    <w:rsid w:val="00475D84"/>
    <w:rsid w:val="00482407"/>
    <w:rsid w:val="00482B68"/>
    <w:rsid w:val="0048314D"/>
    <w:rsid w:val="00483AB6"/>
    <w:rsid w:val="00483C98"/>
    <w:rsid w:val="004851DD"/>
    <w:rsid w:val="004861A4"/>
    <w:rsid w:val="004861F5"/>
    <w:rsid w:val="0048708F"/>
    <w:rsid w:val="004874EF"/>
    <w:rsid w:val="00494463"/>
    <w:rsid w:val="00495475"/>
    <w:rsid w:val="004968AF"/>
    <w:rsid w:val="0049769A"/>
    <w:rsid w:val="004A0895"/>
    <w:rsid w:val="004A46CE"/>
    <w:rsid w:val="004A5A59"/>
    <w:rsid w:val="004B003E"/>
    <w:rsid w:val="004B0E0C"/>
    <w:rsid w:val="004B2747"/>
    <w:rsid w:val="004B45A4"/>
    <w:rsid w:val="004B7749"/>
    <w:rsid w:val="004C3A2B"/>
    <w:rsid w:val="004C5C59"/>
    <w:rsid w:val="004C7560"/>
    <w:rsid w:val="004D0220"/>
    <w:rsid w:val="004D0DC8"/>
    <w:rsid w:val="004D21EE"/>
    <w:rsid w:val="004D2247"/>
    <w:rsid w:val="004D78E8"/>
    <w:rsid w:val="004E1646"/>
    <w:rsid w:val="004E268A"/>
    <w:rsid w:val="004E2DB5"/>
    <w:rsid w:val="004E46C9"/>
    <w:rsid w:val="004E6316"/>
    <w:rsid w:val="004E754C"/>
    <w:rsid w:val="004E7FDB"/>
    <w:rsid w:val="004F3431"/>
    <w:rsid w:val="004F4BE5"/>
    <w:rsid w:val="005010EF"/>
    <w:rsid w:val="00502089"/>
    <w:rsid w:val="00504BA5"/>
    <w:rsid w:val="00510441"/>
    <w:rsid w:val="00511A42"/>
    <w:rsid w:val="0051228B"/>
    <w:rsid w:val="00513B32"/>
    <w:rsid w:val="00513E4F"/>
    <w:rsid w:val="00516CBA"/>
    <w:rsid w:val="00520953"/>
    <w:rsid w:val="00521F15"/>
    <w:rsid w:val="00522578"/>
    <w:rsid w:val="00523770"/>
    <w:rsid w:val="00527E93"/>
    <w:rsid w:val="00527F76"/>
    <w:rsid w:val="00531707"/>
    <w:rsid w:val="00533215"/>
    <w:rsid w:val="00533BFF"/>
    <w:rsid w:val="00533D51"/>
    <w:rsid w:val="00534863"/>
    <w:rsid w:val="005359CC"/>
    <w:rsid w:val="00536855"/>
    <w:rsid w:val="005422F7"/>
    <w:rsid w:val="00544474"/>
    <w:rsid w:val="00545D00"/>
    <w:rsid w:val="00545F11"/>
    <w:rsid w:val="005530D7"/>
    <w:rsid w:val="00556B72"/>
    <w:rsid w:val="005604B5"/>
    <w:rsid w:val="00565892"/>
    <w:rsid w:val="00567A47"/>
    <w:rsid w:val="005714EE"/>
    <w:rsid w:val="00571778"/>
    <w:rsid w:val="00572CD1"/>
    <w:rsid w:val="00572F5F"/>
    <w:rsid w:val="0057372C"/>
    <w:rsid w:val="00574578"/>
    <w:rsid w:val="0057505F"/>
    <w:rsid w:val="00575A9E"/>
    <w:rsid w:val="005762AB"/>
    <w:rsid w:val="00576C36"/>
    <w:rsid w:val="00576C7F"/>
    <w:rsid w:val="005773E1"/>
    <w:rsid w:val="00577E15"/>
    <w:rsid w:val="00582160"/>
    <w:rsid w:val="00582B36"/>
    <w:rsid w:val="0058412A"/>
    <w:rsid w:val="00584697"/>
    <w:rsid w:val="005857A7"/>
    <w:rsid w:val="00586ED7"/>
    <w:rsid w:val="00590355"/>
    <w:rsid w:val="0059599C"/>
    <w:rsid w:val="00595ECA"/>
    <w:rsid w:val="005A13C4"/>
    <w:rsid w:val="005A24E6"/>
    <w:rsid w:val="005A25C0"/>
    <w:rsid w:val="005A3E80"/>
    <w:rsid w:val="005A41EB"/>
    <w:rsid w:val="005A5961"/>
    <w:rsid w:val="005A7C4A"/>
    <w:rsid w:val="005B05E6"/>
    <w:rsid w:val="005B0BAF"/>
    <w:rsid w:val="005B29DD"/>
    <w:rsid w:val="005B407B"/>
    <w:rsid w:val="005B4D5E"/>
    <w:rsid w:val="005B4DB8"/>
    <w:rsid w:val="005C1075"/>
    <w:rsid w:val="005C4267"/>
    <w:rsid w:val="005C6B2B"/>
    <w:rsid w:val="005D02DF"/>
    <w:rsid w:val="005D44D9"/>
    <w:rsid w:val="005D4FE7"/>
    <w:rsid w:val="005E4477"/>
    <w:rsid w:val="005E499F"/>
    <w:rsid w:val="005E4CD1"/>
    <w:rsid w:val="005E55BD"/>
    <w:rsid w:val="005E5608"/>
    <w:rsid w:val="005E6F9E"/>
    <w:rsid w:val="005E6FDC"/>
    <w:rsid w:val="005F04E7"/>
    <w:rsid w:val="005F1E71"/>
    <w:rsid w:val="005F670D"/>
    <w:rsid w:val="006063FE"/>
    <w:rsid w:val="006075E1"/>
    <w:rsid w:val="00610C8E"/>
    <w:rsid w:val="0061116D"/>
    <w:rsid w:val="00611A47"/>
    <w:rsid w:val="00611FE5"/>
    <w:rsid w:val="00612B52"/>
    <w:rsid w:val="006159D7"/>
    <w:rsid w:val="006238AC"/>
    <w:rsid w:val="00623EB3"/>
    <w:rsid w:val="00624DEA"/>
    <w:rsid w:val="006255AD"/>
    <w:rsid w:val="00625B52"/>
    <w:rsid w:val="00626BE2"/>
    <w:rsid w:val="00627F4C"/>
    <w:rsid w:val="00631378"/>
    <w:rsid w:val="00633C20"/>
    <w:rsid w:val="006346B3"/>
    <w:rsid w:val="00635A80"/>
    <w:rsid w:val="00640993"/>
    <w:rsid w:val="00642665"/>
    <w:rsid w:val="0065047A"/>
    <w:rsid w:val="00654BB5"/>
    <w:rsid w:val="00655D6A"/>
    <w:rsid w:val="00660185"/>
    <w:rsid w:val="00660A84"/>
    <w:rsid w:val="0066111F"/>
    <w:rsid w:val="00662569"/>
    <w:rsid w:val="006642EF"/>
    <w:rsid w:val="0066501B"/>
    <w:rsid w:val="006674F5"/>
    <w:rsid w:val="00667700"/>
    <w:rsid w:val="00670B4E"/>
    <w:rsid w:val="00670BAC"/>
    <w:rsid w:val="006729AA"/>
    <w:rsid w:val="00675DA3"/>
    <w:rsid w:val="0067633B"/>
    <w:rsid w:val="0067663E"/>
    <w:rsid w:val="00676E3E"/>
    <w:rsid w:val="00680075"/>
    <w:rsid w:val="0068011A"/>
    <w:rsid w:val="006804F2"/>
    <w:rsid w:val="006810FF"/>
    <w:rsid w:val="00683632"/>
    <w:rsid w:val="00685749"/>
    <w:rsid w:val="00685D4E"/>
    <w:rsid w:val="00687D2E"/>
    <w:rsid w:val="00691A0C"/>
    <w:rsid w:val="00691A91"/>
    <w:rsid w:val="00692FF6"/>
    <w:rsid w:val="0069335A"/>
    <w:rsid w:val="0069470C"/>
    <w:rsid w:val="006952E6"/>
    <w:rsid w:val="006A21CF"/>
    <w:rsid w:val="006A66C4"/>
    <w:rsid w:val="006B264D"/>
    <w:rsid w:val="006B5667"/>
    <w:rsid w:val="006B72FF"/>
    <w:rsid w:val="006B7A2A"/>
    <w:rsid w:val="006C1D80"/>
    <w:rsid w:val="006C20A4"/>
    <w:rsid w:val="006C2E92"/>
    <w:rsid w:val="006C41B0"/>
    <w:rsid w:val="006C57F5"/>
    <w:rsid w:val="006C746A"/>
    <w:rsid w:val="006C7D29"/>
    <w:rsid w:val="006CEFE2"/>
    <w:rsid w:val="006D4225"/>
    <w:rsid w:val="006D589F"/>
    <w:rsid w:val="006D61FA"/>
    <w:rsid w:val="006D687D"/>
    <w:rsid w:val="006D6FC4"/>
    <w:rsid w:val="006E065C"/>
    <w:rsid w:val="006E0F3D"/>
    <w:rsid w:val="006E0F6C"/>
    <w:rsid w:val="006E219C"/>
    <w:rsid w:val="006E599D"/>
    <w:rsid w:val="006E59AD"/>
    <w:rsid w:val="006E59BB"/>
    <w:rsid w:val="006E762F"/>
    <w:rsid w:val="006F0209"/>
    <w:rsid w:val="006F0C42"/>
    <w:rsid w:val="006F1750"/>
    <w:rsid w:val="006F1E4C"/>
    <w:rsid w:val="006F29C7"/>
    <w:rsid w:val="006F3A52"/>
    <w:rsid w:val="006F4FF5"/>
    <w:rsid w:val="0070080E"/>
    <w:rsid w:val="007023D6"/>
    <w:rsid w:val="007035D5"/>
    <w:rsid w:val="007045B2"/>
    <w:rsid w:val="00707B99"/>
    <w:rsid w:val="007115CF"/>
    <w:rsid w:val="007145D4"/>
    <w:rsid w:val="00715E63"/>
    <w:rsid w:val="00716425"/>
    <w:rsid w:val="00716781"/>
    <w:rsid w:val="00724FA7"/>
    <w:rsid w:val="007253ED"/>
    <w:rsid w:val="00727A63"/>
    <w:rsid w:val="00730D54"/>
    <w:rsid w:val="00731AA1"/>
    <w:rsid w:val="00731B89"/>
    <w:rsid w:val="00732128"/>
    <w:rsid w:val="0073462C"/>
    <w:rsid w:val="007409CA"/>
    <w:rsid w:val="00741FFE"/>
    <w:rsid w:val="00742868"/>
    <w:rsid w:val="00752503"/>
    <w:rsid w:val="007529B5"/>
    <w:rsid w:val="00752EF7"/>
    <w:rsid w:val="00753C42"/>
    <w:rsid w:val="00754C7D"/>
    <w:rsid w:val="0075537B"/>
    <w:rsid w:val="007568D6"/>
    <w:rsid w:val="00760AB4"/>
    <w:rsid w:val="00762CE7"/>
    <w:rsid w:val="00763548"/>
    <w:rsid w:val="0077048E"/>
    <w:rsid w:val="00770EC0"/>
    <w:rsid w:val="0077285D"/>
    <w:rsid w:val="007774F7"/>
    <w:rsid w:val="00777795"/>
    <w:rsid w:val="00780706"/>
    <w:rsid w:val="00782A06"/>
    <w:rsid w:val="00782E30"/>
    <w:rsid w:val="0078301B"/>
    <w:rsid w:val="00783C8F"/>
    <w:rsid w:val="007843FF"/>
    <w:rsid w:val="007865A0"/>
    <w:rsid w:val="00787F68"/>
    <w:rsid w:val="007A0D5C"/>
    <w:rsid w:val="007A1D8F"/>
    <w:rsid w:val="007A31E8"/>
    <w:rsid w:val="007A3D56"/>
    <w:rsid w:val="007A7A81"/>
    <w:rsid w:val="007B1CB0"/>
    <w:rsid w:val="007B2082"/>
    <w:rsid w:val="007B2F7B"/>
    <w:rsid w:val="007B308A"/>
    <w:rsid w:val="007B4C52"/>
    <w:rsid w:val="007B69CB"/>
    <w:rsid w:val="007B6D73"/>
    <w:rsid w:val="007C0E6A"/>
    <w:rsid w:val="007C21B8"/>
    <w:rsid w:val="007C2865"/>
    <w:rsid w:val="007C28B5"/>
    <w:rsid w:val="007C6A60"/>
    <w:rsid w:val="007D104C"/>
    <w:rsid w:val="007D25E5"/>
    <w:rsid w:val="007D33CB"/>
    <w:rsid w:val="007D49CC"/>
    <w:rsid w:val="007D5C5E"/>
    <w:rsid w:val="007E01FE"/>
    <w:rsid w:val="007E0815"/>
    <w:rsid w:val="007E1CC1"/>
    <w:rsid w:val="007E3A03"/>
    <w:rsid w:val="007E5A28"/>
    <w:rsid w:val="007E5CD8"/>
    <w:rsid w:val="007E6602"/>
    <w:rsid w:val="007E7C5A"/>
    <w:rsid w:val="007F26DC"/>
    <w:rsid w:val="007F4689"/>
    <w:rsid w:val="007F671B"/>
    <w:rsid w:val="0080393A"/>
    <w:rsid w:val="008044A5"/>
    <w:rsid w:val="00805034"/>
    <w:rsid w:val="00806CD5"/>
    <w:rsid w:val="008101A2"/>
    <w:rsid w:val="008106A6"/>
    <w:rsid w:val="0081119D"/>
    <w:rsid w:val="008118EF"/>
    <w:rsid w:val="00813C1E"/>
    <w:rsid w:val="0081661D"/>
    <w:rsid w:val="00817A04"/>
    <w:rsid w:val="00820551"/>
    <w:rsid w:val="00822C78"/>
    <w:rsid w:val="00823252"/>
    <w:rsid w:val="0082360D"/>
    <w:rsid w:val="008240F6"/>
    <w:rsid w:val="008245D9"/>
    <w:rsid w:val="0082725F"/>
    <w:rsid w:val="008278AC"/>
    <w:rsid w:val="008300A3"/>
    <w:rsid w:val="00830E70"/>
    <w:rsid w:val="00831307"/>
    <w:rsid w:val="00831749"/>
    <w:rsid w:val="00834CFA"/>
    <w:rsid w:val="00836170"/>
    <w:rsid w:val="0083773E"/>
    <w:rsid w:val="00840945"/>
    <w:rsid w:val="00840B24"/>
    <w:rsid w:val="00841E5E"/>
    <w:rsid w:val="00846379"/>
    <w:rsid w:val="00847686"/>
    <w:rsid w:val="0084EAA1"/>
    <w:rsid w:val="00850E34"/>
    <w:rsid w:val="008514FD"/>
    <w:rsid w:val="00851BCF"/>
    <w:rsid w:val="008554CA"/>
    <w:rsid w:val="00857402"/>
    <w:rsid w:val="008579E9"/>
    <w:rsid w:val="0086106F"/>
    <w:rsid w:val="00862AC7"/>
    <w:rsid w:val="00863892"/>
    <w:rsid w:val="0086459B"/>
    <w:rsid w:val="008651D0"/>
    <w:rsid w:val="00865258"/>
    <w:rsid w:val="0086613D"/>
    <w:rsid w:val="0086614A"/>
    <w:rsid w:val="0086751F"/>
    <w:rsid w:val="00872C6B"/>
    <w:rsid w:val="0087636F"/>
    <w:rsid w:val="00880FC5"/>
    <w:rsid w:val="00881F37"/>
    <w:rsid w:val="008820CF"/>
    <w:rsid w:val="00882D2F"/>
    <w:rsid w:val="008931A0"/>
    <w:rsid w:val="008A2860"/>
    <w:rsid w:val="008A3748"/>
    <w:rsid w:val="008A6B65"/>
    <w:rsid w:val="008A6FDC"/>
    <w:rsid w:val="008A7294"/>
    <w:rsid w:val="008A7F26"/>
    <w:rsid w:val="008B12ED"/>
    <w:rsid w:val="008B2833"/>
    <w:rsid w:val="008B30CB"/>
    <w:rsid w:val="008B3267"/>
    <w:rsid w:val="008B3785"/>
    <w:rsid w:val="008B4EE3"/>
    <w:rsid w:val="008C247A"/>
    <w:rsid w:val="008C2C55"/>
    <w:rsid w:val="008C3CBC"/>
    <w:rsid w:val="008C61F6"/>
    <w:rsid w:val="008D1551"/>
    <w:rsid w:val="008D1CF3"/>
    <w:rsid w:val="008D3095"/>
    <w:rsid w:val="008D3954"/>
    <w:rsid w:val="008D411D"/>
    <w:rsid w:val="008D4440"/>
    <w:rsid w:val="008D5D80"/>
    <w:rsid w:val="008E0D50"/>
    <w:rsid w:val="008E237A"/>
    <w:rsid w:val="008E465C"/>
    <w:rsid w:val="008E5218"/>
    <w:rsid w:val="008E5C78"/>
    <w:rsid w:val="008E68A3"/>
    <w:rsid w:val="008F61D9"/>
    <w:rsid w:val="008F65B0"/>
    <w:rsid w:val="008F6E09"/>
    <w:rsid w:val="00900723"/>
    <w:rsid w:val="009021EE"/>
    <w:rsid w:val="00902AAD"/>
    <w:rsid w:val="00903BAD"/>
    <w:rsid w:val="0090484B"/>
    <w:rsid w:val="00906574"/>
    <w:rsid w:val="00906889"/>
    <w:rsid w:val="0090704F"/>
    <w:rsid w:val="009100C6"/>
    <w:rsid w:val="0091116E"/>
    <w:rsid w:val="00911194"/>
    <w:rsid w:val="00912FD5"/>
    <w:rsid w:val="009142C3"/>
    <w:rsid w:val="00915663"/>
    <w:rsid w:val="00915705"/>
    <w:rsid w:val="009213C7"/>
    <w:rsid w:val="0092270E"/>
    <w:rsid w:val="00922F4E"/>
    <w:rsid w:val="00925C2E"/>
    <w:rsid w:val="00930A7C"/>
    <w:rsid w:val="0093284D"/>
    <w:rsid w:val="00932DBC"/>
    <w:rsid w:val="00934A6C"/>
    <w:rsid w:val="00940099"/>
    <w:rsid w:val="00940BC9"/>
    <w:rsid w:val="0094103F"/>
    <w:rsid w:val="009412C3"/>
    <w:rsid w:val="00942F30"/>
    <w:rsid w:val="0094540F"/>
    <w:rsid w:val="00945CCF"/>
    <w:rsid w:val="009464EB"/>
    <w:rsid w:val="00946D06"/>
    <w:rsid w:val="009506B3"/>
    <w:rsid w:val="00952A8D"/>
    <w:rsid w:val="00952E58"/>
    <w:rsid w:val="00960FCB"/>
    <w:rsid w:val="00961DED"/>
    <w:rsid w:val="00962681"/>
    <w:rsid w:val="00964FE1"/>
    <w:rsid w:val="00965627"/>
    <w:rsid w:val="00966D9A"/>
    <w:rsid w:val="00974D38"/>
    <w:rsid w:val="0097735A"/>
    <w:rsid w:val="00977E3A"/>
    <w:rsid w:val="0098211F"/>
    <w:rsid w:val="0098337E"/>
    <w:rsid w:val="009834EA"/>
    <w:rsid w:val="009840C7"/>
    <w:rsid w:val="0098793C"/>
    <w:rsid w:val="00990997"/>
    <w:rsid w:val="00991BFE"/>
    <w:rsid w:val="00992FBF"/>
    <w:rsid w:val="0099306F"/>
    <w:rsid w:val="009931B3"/>
    <w:rsid w:val="0099343A"/>
    <w:rsid w:val="00993C33"/>
    <w:rsid w:val="00994B42"/>
    <w:rsid w:val="00994DA4"/>
    <w:rsid w:val="009962A6"/>
    <w:rsid w:val="009A0830"/>
    <w:rsid w:val="009A52BE"/>
    <w:rsid w:val="009A69FF"/>
    <w:rsid w:val="009B21FF"/>
    <w:rsid w:val="009B229E"/>
    <w:rsid w:val="009B22B8"/>
    <w:rsid w:val="009B4EF8"/>
    <w:rsid w:val="009B6930"/>
    <w:rsid w:val="009B6C43"/>
    <w:rsid w:val="009B6EFC"/>
    <w:rsid w:val="009C2DBB"/>
    <w:rsid w:val="009C373D"/>
    <w:rsid w:val="009C45E9"/>
    <w:rsid w:val="009C6317"/>
    <w:rsid w:val="009C6E06"/>
    <w:rsid w:val="009D20F5"/>
    <w:rsid w:val="009D21F4"/>
    <w:rsid w:val="009D32CA"/>
    <w:rsid w:val="009D3685"/>
    <w:rsid w:val="009D3E17"/>
    <w:rsid w:val="009D3FD6"/>
    <w:rsid w:val="009E14AF"/>
    <w:rsid w:val="009E3019"/>
    <w:rsid w:val="009E36B0"/>
    <w:rsid w:val="009E4D8D"/>
    <w:rsid w:val="009E7AE2"/>
    <w:rsid w:val="009F04A2"/>
    <w:rsid w:val="009F0E47"/>
    <w:rsid w:val="009F209C"/>
    <w:rsid w:val="009F3940"/>
    <w:rsid w:val="009F73E8"/>
    <w:rsid w:val="009F757D"/>
    <w:rsid w:val="00A015BD"/>
    <w:rsid w:val="00A06615"/>
    <w:rsid w:val="00A0744C"/>
    <w:rsid w:val="00A11841"/>
    <w:rsid w:val="00A13214"/>
    <w:rsid w:val="00A137DA"/>
    <w:rsid w:val="00A1536E"/>
    <w:rsid w:val="00A16BD9"/>
    <w:rsid w:val="00A2031E"/>
    <w:rsid w:val="00A2060D"/>
    <w:rsid w:val="00A23437"/>
    <w:rsid w:val="00A23701"/>
    <w:rsid w:val="00A24F28"/>
    <w:rsid w:val="00A31E11"/>
    <w:rsid w:val="00A3278E"/>
    <w:rsid w:val="00A347D6"/>
    <w:rsid w:val="00A41534"/>
    <w:rsid w:val="00A424FB"/>
    <w:rsid w:val="00A4264C"/>
    <w:rsid w:val="00A47A57"/>
    <w:rsid w:val="00A5074E"/>
    <w:rsid w:val="00A5389D"/>
    <w:rsid w:val="00A54130"/>
    <w:rsid w:val="00A54992"/>
    <w:rsid w:val="00A56E11"/>
    <w:rsid w:val="00A6195A"/>
    <w:rsid w:val="00A64B85"/>
    <w:rsid w:val="00A64D93"/>
    <w:rsid w:val="00A70045"/>
    <w:rsid w:val="00A71985"/>
    <w:rsid w:val="00A73A1A"/>
    <w:rsid w:val="00A74EBD"/>
    <w:rsid w:val="00A7655D"/>
    <w:rsid w:val="00A77B9C"/>
    <w:rsid w:val="00A813EB"/>
    <w:rsid w:val="00A83C62"/>
    <w:rsid w:val="00A8472C"/>
    <w:rsid w:val="00A84B48"/>
    <w:rsid w:val="00A85874"/>
    <w:rsid w:val="00A9162E"/>
    <w:rsid w:val="00A93FFB"/>
    <w:rsid w:val="00A948CC"/>
    <w:rsid w:val="00A959CE"/>
    <w:rsid w:val="00AA1501"/>
    <w:rsid w:val="00AA22B3"/>
    <w:rsid w:val="00AA5CF9"/>
    <w:rsid w:val="00AB3927"/>
    <w:rsid w:val="00AB3A37"/>
    <w:rsid w:val="00AB49EE"/>
    <w:rsid w:val="00AB56AE"/>
    <w:rsid w:val="00AB5EC5"/>
    <w:rsid w:val="00AB61B1"/>
    <w:rsid w:val="00AB62A7"/>
    <w:rsid w:val="00AC0B42"/>
    <w:rsid w:val="00AC1550"/>
    <w:rsid w:val="00AC1E0D"/>
    <w:rsid w:val="00AC2F8E"/>
    <w:rsid w:val="00AC53AB"/>
    <w:rsid w:val="00AC53DE"/>
    <w:rsid w:val="00AC7F21"/>
    <w:rsid w:val="00AD0BAF"/>
    <w:rsid w:val="00AD0E28"/>
    <w:rsid w:val="00AD113A"/>
    <w:rsid w:val="00AD1D30"/>
    <w:rsid w:val="00AD2B48"/>
    <w:rsid w:val="00AD37F1"/>
    <w:rsid w:val="00AD4C6D"/>
    <w:rsid w:val="00AD6689"/>
    <w:rsid w:val="00AD6DD3"/>
    <w:rsid w:val="00AD71C3"/>
    <w:rsid w:val="00AE34E3"/>
    <w:rsid w:val="00AE3EA8"/>
    <w:rsid w:val="00AE3F9A"/>
    <w:rsid w:val="00AE4B3A"/>
    <w:rsid w:val="00AE4C2C"/>
    <w:rsid w:val="00AF5C2E"/>
    <w:rsid w:val="00AF5DC4"/>
    <w:rsid w:val="00AF61F6"/>
    <w:rsid w:val="00AF6A40"/>
    <w:rsid w:val="00AF7F85"/>
    <w:rsid w:val="00B00563"/>
    <w:rsid w:val="00B007A2"/>
    <w:rsid w:val="00B011E8"/>
    <w:rsid w:val="00B01224"/>
    <w:rsid w:val="00B0238E"/>
    <w:rsid w:val="00B02B10"/>
    <w:rsid w:val="00B035C9"/>
    <w:rsid w:val="00B037E5"/>
    <w:rsid w:val="00B1094D"/>
    <w:rsid w:val="00B12617"/>
    <w:rsid w:val="00B12B5D"/>
    <w:rsid w:val="00B167FA"/>
    <w:rsid w:val="00B176D8"/>
    <w:rsid w:val="00B210C6"/>
    <w:rsid w:val="00B21F37"/>
    <w:rsid w:val="00B27E46"/>
    <w:rsid w:val="00B35F19"/>
    <w:rsid w:val="00B40A88"/>
    <w:rsid w:val="00B41E52"/>
    <w:rsid w:val="00B42394"/>
    <w:rsid w:val="00B43B5B"/>
    <w:rsid w:val="00B43D20"/>
    <w:rsid w:val="00B44BB0"/>
    <w:rsid w:val="00B45486"/>
    <w:rsid w:val="00B46204"/>
    <w:rsid w:val="00B462D6"/>
    <w:rsid w:val="00B46B63"/>
    <w:rsid w:val="00B46DC9"/>
    <w:rsid w:val="00B52731"/>
    <w:rsid w:val="00B55C42"/>
    <w:rsid w:val="00B55EC0"/>
    <w:rsid w:val="00B56D05"/>
    <w:rsid w:val="00B578B8"/>
    <w:rsid w:val="00B60A89"/>
    <w:rsid w:val="00B626EB"/>
    <w:rsid w:val="00B62DAF"/>
    <w:rsid w:val="00B62FCB"/>
    <w:rsid w:val="00B631A9"/>
    <w:rsid w:val="00B63D61"/>
    <w:rsid w:val="00B64140"/>
    <w:rsid w:val="00B641D8"/>
    <w:rsid w:val="00B64511"/>
    <w:rsid w:val="00B64AF2"/>
    <w:rsid w:val="00B65BBE"/>
    <w:rsid w:val="00B66AA5"/>
    <w:rsid w:val="00B67707"/>
    <w:rsid w:val="00B70425"/>
    <w:rsid w:val="00B71800"/>
    <w:rsid w:val="00B71D01"/>
    <w:rsid w:val="00B7235F"/>
    <w:rsid w:val="00B75BB9"/>
    <w:rsid w:val="00B75C75"/>
    <w:rsid w:val="00B83840"/>
    <w:rsid w:val="00B917F9"/>
    <w:rsid w:val="00B91B40"/>
    <w:rsid w:val="00B92D81"/>
    <w:rsid w:val="00B930E4"/>
    <w:rsid w:val="00B93D88"/>
    <w:rsid w:val="00B94F00"/>
    <w:rsid w:val="00B97937"/>
    <w:rsid w:val="00B979FB"/>
    <w:rsid w:val="00BA2BF7"/>
    <w:rsid w:val="00BA2C71"/>
    <w:rsid w:val="00BA31FF"/>
    <w:rsid w:val="00BA3EA8"/>
    <w:rsid w:val="00BA4431"/>
    <w:rsid w:val="00BA4EA7"/>
    <w:rsid w:val="00BA5558"/>
    <w:rsid w:val="00BA6061"/>
    <w:rsid w:val="00BA630F"/>
    <w:rsid w:val="00BA721D"/>
    <w:rsid w:val="00BA72AB"/>
    <w:rsid w:val="00BA7D06"/>
    <w:rsid w:val="00BB032C"/>
    <w:rsid w:val="00BB1763"/>
    <w:rsid w:val="00BB3042"/>
    <w:rsid w:val="00BC22F0"/>
    <w:rsid w:val="00BC27DB"/>
    <w:rsid w:val="00BD06AA"/>
    <w:rsid w:val="00BD0F8E"/>
    <w:rsid w:val="00BD2374"/>
    <w:rsid w:val="00BD2B01"/>
    <w:rsid w:val="00BD3A9E"/>
    <w:rsid w:val="00BD5EF0"/>
    <w:rsid w:val="00BD5F35"/>
    <w:rsid w:val="00BD68EA"/>
    <w:rsid w:val="00BD746A"/>
    <w:rsid w:val="00BD7C88"/>
    <w:rsid w:val="00BE184D"/>
    <w:rsid w:val="00BE2CB9"/>
    <w:rsid w:val="00BE4357"/>
    <w:rsid w:val="00BE47AB"/>
    <w:rsid w:val="00BE47D0"/>
    <w:rsid w:val="00BF064A"/>
    <w:rsid w:val="00BF116A"/>
    <w:rsid w:val="00BF25C1"/>
    <w:rsid w:val="00BF46F1"/>
    <w:rsid w:val="00BF4E37"/>
    <w:rsid w:val="00BF5E76"/>
    <w:rsid w:val="00BF7A5A"/>
    <w:rsid w:val="00C00F56"/>
    <w:rsid w:val="00C01645"/>
    <w:rsid w:val="00C01F58"/>
    <w:rsid w:val="00C02EF5"/>
    <w:rsid w:val="00C030CA"/>
    <w:rsid w:val="00C04138"/>
    <w:rsid w:val="00C05F96"/>
    <w:rsid w:val="00C061CF"/>
    <w:rsid w:val="00C07BBC"/>
    <w:rsid w:val="00C11A68"/>
    <w:rsid w:val="00C136D8"/>
    <w:rsid w:val="00C168F3"/>
    <w:rsid w:val="00C215AE"/>
    <w:rsid w:val="00C22568"/>
    <w:rsid w:val="00C2666F"/>
    <w:rsid w:val="00C2729A"/>
    <w:rsid w:val="00C31F37"/>
    <w:rsid w:val="00C32FBA"/>
    <w:rsid w:val="00C33CBE"/>
    <w:rsid w:val="00C35315"/>
    <w:rsid w:val="00C3BEAA"/>
    <w:rsid w:val="00C41B6D"/>
    <w:rsid w:val="00C42511"/>
    <w:rsid w:val="00C43F4E"/>
    <w:rsid w:val="00C4651B"/>
    <w:rsid w:val="00C4688A"/>
    <w:rsid w:val="00C468F2"/>
    <w:rsid w:val="00C472E6"/>
    <w:rsid w:val="00C50729"/>
    <w:rsid w:val="00C52840"/>
    <w:rsid w:val="00C5336F"/>
    <w:rsid w:val="00C55596"/>
    <w:rsid w:val="00C5638A"/>
    <w:rsid w:val="00C56E96"/>
    <w:rsid w:val="00C6052B"/>
    <w:rsid w:val="00C632A9"/>
    <w:rsid w:val="00C63458"/>
    <w:rsid w:val="00C63938"/>
    <w:rsid w:val="00C645B8"/>
    <w:rsid w:val="00C66606"/>
    <w:rsid w:val="00C70698"/>
    <w:rsid w:val="00C70746"/>
    <w:rsid w:val="00C7295C"/>
    <w:rsid w:val="00C7296D"/>
    <w:rsid w:val="00C72CF3"/>
    <w:rsid w:val="00C74BDB"/>
    <w:rsid w:val="00C76A70"/>
    <w:rsid w:val="00C80C7D"/>
    <w:rsid w:val="00C85298"/>
    <w:rsid w:val="00C85576"/>
    <w:rsid w:val="00C860E4"/>
    <w:rsid w:val="00C86150"/>
    <w:rsid w:val="00C8745C"/>
    <w:rsid w:val="00C912D6"/>
    <w:rsid w:val="00C932BE"/>
    <w:rsid w:val="00C95AA3"/>
    <w:rsid w:val="00C95BE6"/>
    <w:rsid w:val="00C9676B"/>
    <w:rsid w:val="00C96ADC"/>
    <w:rsid w:val="00CA02B3"/>
    <w:rsid w:val="00CA1033"/>
    <w:rsid w:val="00CA255C"/>
    <w:rsid w:val="00CA470D"/>
    <w:rsid w:val="00CA7022"/>
    <w:rsid w:val="00CA7A4C"/>
    <w:rsid w:val="00CB18DB"/>
    <w:rsid w:val="00CB24B1"/>
    <w:rsid w:val="00CB6BDB"/>
    <w:rsid w:val="00CB7017"/>
    <w:rsid w:val="00CC04B1"/>
    <w:rsid w:val="00CC0BB9"/>
    <w:rsid w:val="00CC1359"/>
    <w:rsid w:val="00CC1D22"/>
    <w:rsid w:val="00CC3EE6"/>
    <w:rsid w:val="00CC4791"/>
    <w:rsid w:val="00CC757E"/>
    <w:rsid w:val="00CD032D"/>
    <w:rsid w:val="00CD398B"/>
    <w:rsid w:val="00CD408D"/>
    <w:rsid w:val="00CD5B0C"/>
    <w:rsid w:val="00CE0D43"/>
    <w:rsid w:val="00CE273F"/>
    <w:rsid w:val="00CE41A5"/>
    <w:rsid w:val="00CE6B4E"/>
    <w:rsid w:val="00CF09C2"/>
    <w:rsid w:val="00CF34E8"/>
    <w:rsid w:val="00CF4AAA"/>
    <w:rsid w:val="00CF4B42"/>
    <w:rsid w:val="00CF5077"/>
    <w:rsid w:val="00CF6F80"/>
    <w:rsid w:val="00D01E4D"/>
    <w:rsid w:val="00D052A0"/>
    <w:rsid w:val="00D0E1FA"/>
    <w:rsid w:val="00D10767"/>
    <w:rsid w:val="00D1161A"/>
    <w:rsid w:val="00D12C92"/>
    <w:rsid w:val="00D13E7D"/>
    <w:rsid w:val="00D13F08"/>
    <w:rsid w:val="00D14CD4"/>
    <w:rsid w:val="00D16986"/>
    <w:rsid w:val="00D178E3"/>
    <w:rsid w:val="00D2069C"/>
    <w:rsid w:val="00D21A2C"/>
    <w:rsid w:val="00D21F36"/>
    <w:rsid w:val="00D232F0"/>
    <w:rsid w:val="00D24071"/>
    <w:rsid w:val="00D25796"/>
    <w:rsid w:val="00D31A09"/>
    <w:rsid w:val="00D32F9F"/>
    <w:rsid w:val="00D33497"/>
    <w:rsid w:val="00D335A0"/>
    <w:rsid w:val="00D35401"/>
    <w:rsid w:val="00D35BA2"/>
    <w:rsid w:val="00D40047"/>
    <w:rsid w:val="00D40C30"/>
    <w:rsid w:val="00D41180"/>
    <w:rsid w:val="00D4152C"/>
    <w:rsid w:val="00D44C03"/>
    <w:rsid w:val="00D461AE"/>
    <w:rsid w:val="00D51568"/>
    <w:rsid w:val="00D53447"/>
    <w:rsid w:val="00D5530E"/>
    <w:rsid w:val="00D55456"/>
    <w:rsid w:val="00D570F2"/>
    <w:rsid w:val="00D574D5"/>
    <w:rsid w:val="00D610AD"/>
    <w:rsid w:val="00D617F3"/>
    <w:rsid w:val="00D61915"/>
    <w:rsid w:val="00D6262A"/>
    <w:rsid w:val="00D65B45"/>
    <w:rsid w:val="00D67A32"/>
    <w:rsid w:val="00D706D9"/>
    <w:rsid w:val="00D717D5"/>
    <w:rsid w:val="00D71971"/>
    <w:rsid w:val="00D72684"/>
    <w:rsid w:val="00D73491"/>
    <w:rsid w:val="00D73E23"/>
    <w:rsid w:val="00D74587"/>
    <w:rsid w:val="00D7533D"/>
    <w:rsid w:val="00D7E28B"/>
    <w:rsid w:val="00D842E3"/>
    <w:rsid w:val="00D86FFE"/>
    <w:rsid w:val="00D87E67"/>
    <w:rsid w:val="00D91D72"/>
    <w:rsid w:val="00D937D5"/>
    <w:rsid w:val="00D9603B"/>
    <w:rsid w:val="00D960F6"/>
    <w:rsid w:val="00D96B46"/>
    <w:rsid w:val="00D97A60"/>
    <w:rsid w:val="00D97BF1"/>
    <w:rsid w:val="00DA0996"/>
    <w:rsid w:val="00DA15EA"/>
    <w:rsid w:val="00DA1AE1"/>
    <w:rsid w:val="00DA2205"/>
    <w:rsid w:val="00DA4303"/>
    <w:rsid w:val="00DA5593"/>
    <w:rsid w:val="00DA68BF"/>
    <w:rsid w:val="00DB3643"/>
    <w:rsid w:val="00DB3AB6"/>
    <w:rsid w:val="00DB48CA"/>
    <w:rsid w:val="00DB5BE3"/>
    <w:rsid w:val="00DB672B"/>
    <w:rsid w:val="00DC0033"/>
    <w:rsid w:val="00DC0B12"/>
    <w:rsid w:val="00DC1451"/>
    <w:rsid w:val="00DC4D55"/>
    <w:rsid w:val="00DD09C4"/>
    <w:rsid w:val="00DD1987"/>
    <w:rsid w:val="00DD1DF6"/>
    <w:rsid w:val="00DD3258"/>
    <w:rsid w:val="00DD32EA"/>
    <w:rsid w:val="00DD3387"/>
    <w:rsid w:val="00DD3DD3"/>
    <w:rsid w:val="00DD4AF5"/>
    <w:rsid w:val="00DD4B1D"/>
    <w:rsid w:val="00DD6DCC"/>
    <w:rsid w:val="00DE122E"/>
    <w:rsid w:val="00DE28A5"/>
    <w:rsid w:val="00DE6054"/>
    <w:rsid w:val="00DF027C"/>
    <w:rsid w:val="00DF05C1"/>
    <w:rsid w:val="00DF2B40"/>
    <w:rsid w:val="00DF3D69"/>
    <w:rsid w:val="00DF4557"/>
    <w:rsid w:val="00DF53A3"/>
    <w:rsid w:val="00DF6997"/>
    <w:rsid w:val="00DF73A5"/>
    <w:rsid w:val="00E02135"/>
    <w:rsid w:val="00E03312"/>
    <w:rsid w:val="00E03B7F"/>
    <w:rsid w:val="00E10E28"/>
    <w:rsid w:val="00E130D1"/>
    <w:rsid w:val="00E16386"/>
    <w:rsid w:val="00E16788"/>
    <w:rsid w:val="00E16C4E"/>
    <w:rsid w:val="00E16DCD"/>
    <w:rsid w:val="00E204F3"/>
    <w:rsid w:val="00E21F68"/>
    <w:rsid w:val="00E2268C"/>
    <w:rsid w:val="00E24361"/>
    <w:rsid w:val="00E26619"/>
    <w:rsid w:val="00E3219B"/>
    <w:rsid w:val="00E32C03"/>
    <w:rsid w:val="00E33AAE"/>
    <w:rsid w:val="00E33CD0"/>
    <w:rsid w:val="00E349A2"/>
    <w:rsid w:val="00E354AA"/>
    <w:rsid w:val="00E3576B"/>
    <w:rsid w:val="00E35E88"/>
    <w:rsid w:val="00E364F3"/>
    <w:rsid w:val="00E37A80"/>
    <w:rsid w:val="00E37DCE"/>
    <w:rsid w:val="00E37DDD"/>
    <w:rsid w:val="00E444C8"/>
    <w:rsid w:val="00E471F4"/>
    <w:rsid w:val="00E47760"/>
    <w:rsid w:val="00E47888"/>
    <w:rsid w:val="00E510B3"/>
    <w:rsid w:val="00E51ACF"/>
    <w:rsid w:val="00E562E9"/>
    <w:rsid w:val="00E57B76"/>
    <w:rsid w:val="00E61486"/>
    <w:rsid w:val="00E6493B"/>
    <w:rsid w:val="00E65583"/>
    <w:rsid w:val="00E66E16"/>
    <w:rsid w:val="00E71379"/>
    <w:rsid w:val="00E71997"/>
    <w:rsid w:val="00E719EF"/>
    <w:rsid w:val="00E7351E"/>
    <w:rsid w:val="00E80B9C"/>
    <w:rsid w:val="00E8133E"/>
    <w:rsid w:val="00E82E90"/>
    <w:rsid w:val="00E8728A"/>
    <w:rsid w:val="00E92F19"/>
    <w:rsid w:val="00EA21E7"/>
    <w:rsid w:val="00EA2457"/>
    <w:rsid w:val="00EA71D0"/>
    <w:rsid w:val="00EB05D8"/>
    <w:rsid w:val="00EB12FD"/>
    <w:rsid w:val="00EB4FD7"/>
    <w:rsid w:val="00EB52E5"/>
    <w:rsid w:val="00EB645C"/>
    <w:rsid w:val="00EB6FB4"/>
    <w:rsid w:val="00EB7B37"/>
    <w:rsid w:val="00EC01B1"/>
    <w:rsid w:val="00EC41C0"/>
    <w:rsid w:val="00EC45E2"/>
    <w:rsid w:val="00EC5806"/>
    <w:rsid w:val="00EC609D"/>
    <w:rsid w:val="00EC61AC"/>
    <w:rsid w:val="00ED1A3A"/>
    <w:rsid w:val="00ED3BE2"/>
    <w:rsid w:val="00ED4FD3"/>
    <w:rsid w:val="00ED5F54"/>
    <w:rsid w:val="00ED62D2"/>
    <w:rsid w:val="00EE0816"/>
    <w:rsid w:val="00EE3690"/>
    <w:rsid w:val="00EE3B15"/>
    <w:rsid w:val="00EE3E9C"/>
    <w:rsid w:val="00EE4CE9"/>
    <w:rsid w:val="00EE50CA"/>
    <w:rsid w:val="00EE53F1"/>
    <w:rsid w:val="00EE5D59"/>
    <w:rsid w:val="00EE5D82"/>
    <w:rsid w:val="00EE6A3D"/>
    <w:rsid w:val="00EF0660"/>
    <w:rsid w:val="00EF27DD"/>
    <w:rsid w:val="00EF4E67"/>
    <w:rsid w:val="00EF5442"/>
    <w:rsid w:val="00EF5EB6"/>
    <w:rsid w:val="00EF6C70"/>
    <w:rsid w:val="00F0127A"/>
    <w:rsid w:val="00F057A7"/>
    <w:rsid w:val="00F05842"/>
    <w:rsid w:val="00F06F6F"/>
    <w:rsid w:val="00F12966"/>
    <w:rsid w:val="00F14583"/>
    <w:rsid w:val="00F16D06"/>
    <w:rsid w:val="00F2012D"/>
    <w:rsid w:val="00F20595"/>
    <w:rsid w:val="00F23A84"/>
    <w:rsid w:val="00F244B5"/>
    <w:rsid w:val="00F304A6"/>
    <w:rsid w:val="00F31C27"/>
    <w:rsid w:val="00F326ED"/>
    <w:rsid w:val="00F32C75"/>
    <w:rsid w:val="00F36BE0"/>
    <w:rsid w:val="00F37352"/>
    <w:rsid w:val="00F40098"/>
    <w:rsid w:val="00F50BCE"/>
    <w:rsid w:val="00F54324"/>
    <w:rsid w:val="00F54333"/>
    <w:rsid w:val="00F55880"/>
    <w:rsid w:val="00F56E6B"/>
    <w:rsid w:val="00F615B7"/>
    <w:rsid w:val="00F61CB0"/>
    <w:rsid w:val="00F6331A"/>
    <w:rsid w:val="00F66388"/>
    <w:rsid w:val="00F6766D"/>
    <w:rsid w:val="00F714C6"/>
    <w:rsid w:val="00F76EF6"/>
    <w:rsid w:val="00F8063B"/>
    <w:rsid w:val="00F81959"/>
    <w:rsid w:val="00F826F7"/>
    <w:rsid w:val="00F83313"/>
    <w:rsid w:val="00F8356E"/>
    <w:rsid w:val="00F8511A"/>
    <w:rsid w:val="00F8520D"/>
    <w:rsid w:val="00F868AB"/>
    <w:rsid w:val="00F87685"/>
    <w:rsid w:val="00F91604"/>
    <w:rsid w:val="00F92343"/>
    <w:rsid w:val="00F92ECC"/>
    <w:rsid w:val="00FA1D3F"/>
    <w:rsid w:val="00FA2076"/>
    <w:rsid w:val="00FA2969"/>
    <w:rsid w:val="00FA3233"/>
    <w:rsid w:val="00FA37CC"/>
    <w:rsid w:val="00FA4A9F"/>
    <w:rsid w:val="00FA5C39"/>
    <w:rsid w:val="00FA79EF"/>
    <w:rsid w:val="00FA7B87"/>
    <w:rsid w:val="00FB0C14"/>
    <w:rsid w:val="00FB3AF8"/>
    <w:rsid w:val="00FB3D96"/>
    <w:rsid w:val="00FB4BD4"/>
    <w:rsid w:val="00FB6EC8"/>
    <w:rsid w:val="00FB783B"/>
    <w:rsid w:val="00FC0725"/>
    <w:rsid w:val="00FC433C"/>
    <w:rsid w:val="00FC6B7B"/>
    <w:rsid w:val="00FC6F96"/>
    <w:rsid w:val="00FD01FA"/>
    <w:rsid w:val="00FD1E7E"/>
    <w:rsid w:val="00FD3AA0"/>
    <w:rsid w:val="00FD4C52"/>
    <w:rsid w:val="00FD4F87"/>
    <w:rsid w:val="00FD6F55"/>
    <w:rsid w:val="00FD724A"/>
    <w:rsid w:val="00FD7C23"/>
    <w:rsid w:val="00FD7D6D"/>
    <w:rsid w:val="00FF2091"/>
    <w:rsid w:val="00FF3A3F"/>
    <w:rsid w:val="00FF3F4A"/>
    <w:rsid w:val="00FF443F"/>
    <w:rsid w:val="00FF67BE"/>
    <w:rsid w:val="00FF73AC"/>
    <w:rsid w:val="011E9022"/>
    <w:rsid w:val="0142CD01"/>
    <w:rsid w:val="01614C7C"/>
    <w:rsid w:val="016D6CA3"/>
    <w:rsid w:val="017F3F72"/>
    <w:rsid w:val="01A6F746"/>
    <w:rsid w:val="01B11E4D"/>
    <w:rsid w:val="01B8F07C"/>
    <w:rsid w:val="01BB6F06"/>
    <w:rsid w:val="01C4F21D"/>
    <w:rsid w:val="01CFDB79"/>
    <w:rsid w:val="01F06486"/>
    <w:rsid w:val="02056E2A"/>
    <w:rsid w:val="020C7048"/>
    <w:rsid w:val="0222E813"/>
    <w:rsid w:val="024AA212"/>
    <w:rsid w:val="02512DD1"/>
    <w:rsid w:val="02527D1A"/>
    <w:rsid w:val="025B7423"/>
    <w:rsid w:val="026B5349"/>
    <w:rsid w:val="0285810E"/>
    <w:rsid w:val="029E08A0"/>
    <w:rsid w:val="02B7403D"/>
    <w:rsid w:val="02EA8FB0"/>
    <w:rsid w:val="0307B397"/>
    <w:rsid w:val="0309AFBF"/>
    <w:rsid w:val="030EB86D"/>
    <w:rsid w:val="031AC384"/>
    <w:rsid w:val="03201702"/>
    <w:rsid w:val="03222126"/>
    <w:rsid w:val="032378A4"/>
    <w:rsid w:val="0324AF12"/>
    <w:rsid w:val="0325ED9F"/>
    <w:rsid w:val="035B86B0"/>
    <w:rsid w:val="0367FDF0"/>
    <w:rsid w:val="039833CA"/>
    <w:rsid w:val="03E0FA60"/>
    <w:rsid w:val="03EC7549"/>
    <w:rsid w:val="03F60E63"/>
    <w:rsid w:val="040DB528"/>
    <w:rsid w:val="04578252"/>
    <w:rsid w:val="047417BC"/>
    <w:rsid w:val="0476362A"/>
    <w:rsid w:val="0484EDEB"/>
    <w:rsid w:val="04C1550A"/>
    <w:rsid w:val="04C4F7AC"/>
    <w:rsid w:val="04D1E317"/>
    <w:rsid w:val="05153525"/>
    <w:rsid w:val="05196E05"/>
    <w:rsid w:val="0536A79A"/>
    <w:rsid w:val="05441A69"/>
    <w:rsid w:val="05446EF2"/>
    <w:rsid w:val="054CCAFD"/>
    <w:rsid w:val="056D3136"/>
    <w:rsid w:val="058F0404"/>
    <w:rsid w:val="05954225"/>
    <w:rsid w:val="05BDF8CF"/>
    <w:rsid w:val="05BE378F"/>
    <w:rsid w:val="05C170B6"/>
    <w:rsid w:val="05D2ABC1"/>
    <w:rsid w:val="05E69B78"/>
    <w:rsid w:val="060D61DA"/>
    <w:rsid w:val="063A89DB"/>
    <w:rsid w:val="064D65A5"/>
    <w:rsid w:val="06581E48"/>
    <w:rsid w:val="067ECBE2"/>
    <w:rsid w:val="067F48C3"/>
    <w:rsid w:val="0697DAFE"/>
    <w:rsid w:val="06B73F95"/>
    <w:rsid w:val="07341B53"/>
    <w:rsid w:val="07385AFC"/>
    <w:rsid w:val="074ECC51"/>
    <w:rsid w:val="0760365C"/>
    <w:rsid w:val="0761EDAF"/>
    <w:rsid w:val="079922A9"/>
    <w:rsid w:val="07AA6B77"/>
    <w:rsid w:val="07D12E72"/>
    <w:rsid w:val="07D8CABA"/>
    <w:rsid w:val="082EDA50"/>
    <w:rsid w:val="08349E25"/>
    <w:rsid w:val="084A9ECC"/>
    <w:rsid w:val="084D7756"/>
    <w:rsid w:val="08559F05"/>
    <w:rsid w:val="0855C309"/>
    <w:rsid w:val="0861A4B9"/>
    <w:rsid w:val="0862DC96"/>
    <w:rsid w:val="088FCC2D"/>
    <w:rsid w:val="08A862A7"/>
    <w:rsid w:val="08CB7F53"/>
    <w:rsid w:val="08CCF3F2"/>
    <w:rsid w:val="08CDDF06"/>
    <w:rsid w:val="08F0A222"/>
    <w:rsid w:val="09343696"/>
    <w:rsid w:val="093A60B7"/>
    <w:rsid w:val="0942398E"/>
    <w:rsid w:val="09465088"/>
    <w:rsid w:val="0955FA08"/>
    <w:rsid w:val="09569468"/>
    <w:rsid w:val="0970AC37"/>
    <w:rsid w:val="09AADA04"/>
    <w:rsid w:val="09B68E33"/>
    <w:rsid w:val="09DB98A8"/>
    <w:rsid w:val="09DE8B2B"/>
    <w:rsid w:val="09DF366F"/>
    <w:rsid w:val="0A0B03C9"/>
    <w:rsid w:val="0A160157"/>
    <w:rsid w:val="0A24294F"/>
    <w:rsid w:val="0A45F6F9"/>
    <w:rsid w:val="0A4D7D8E"/>
    <w:rsid w:val="0A6E735E"/>
    <w:rsid w:val="0A7C9670"/>
    <w:rsid w:val="0A997B14"/>
    <w:rsid w:val="0AA85B71"/>
    <w:rsid w:val="0AD0685C"/>
    <w:rsid w:val="0AE38BE0"/>
    <w:rsid w:val="0AED2F5F"/>
    <w:rsid w:val="0AF67691"/>
    <w:rsid w:val="0B20E25B"/>
    <w:rsid w:val="0B25ADEE"/>
    <w:rsid w:val="0B3A3E90"/>
    <w:rsid w:val="0B43991F"/>
    <w:rsid w:val="0B541108"/>
    <w:rsid w:val="0B5803B8"/>
    <w:rsid w:val="0B608DA4"/>
    <w:rsid w:val="0B6B2268"/>
    <w:rsid w:val="0B82F98E"/>
    <w:rsid w:val="0B87DF15"/>
    <w:rsid w:val="0BC49115"/>
    <w:rsid w:val="0BC55638"/>
    <w:rsid w:val="0C0345CC"/>
    <w:rsid w:val="0C255746"/>
    <w:rsid w:val="0C467CD9"/>
    <w:rsid w:val="0C514FBF"/>
    <w:rsid w:val="0C5418F8"/>
    <w:rsid w:val="0C5FCD94"/>
    <w:rsid w:val="0C6B8388"/>
    <w:rsid w:val="0CC8492A"/>
    <w:rsid w:val="0CD6DAF9"/>
    <w:rsid w:val="0CE08E72"/>
    <w:rsid w:val="0D0F2363"/>
    <w:rsid w:val="0D20C59D"/>
    <w:rsid w:val="0D39CFBC"/>
    <w:rsid w:val="0D44A60C"/>
    <w:rsid w:val="0D5AB637"/>
    <w:rsid w:val="0D695A55"/>
    <w:rsid w:val="0D91601F"/>
    <w:rsid w:val="0DCAF8AB"/>
    <w:rsid w:val="0DD1F385"/>
    <w:rsid w:val="0DD9280E"/>
    <w:rsid w:val="0DEFF094"/>
    <w:rsid w:val="0E2A8575"/>
    <w:rsid w:val="0E6EBBD1"/>
    <w:rsid w:val="0E9209A0"/>
    <w:rsid w:val="0EAA8DCA"/>
    <w:rsid w:val="0EFC31D7"/>
    <w:rsid w:val="0F1934C1"/>
    <w:rsid w:val="0F277F92"/>
    <w:rsid w:val="0F2A4484"/>
    <w:rsid w:val="0F303E2F"/>
    <w:rsid w:val="0F49F523"/>
    <w:rsid w:val="0F4DB57E"/>
    <w:rsid w:val="0F53D737"/>
    <w:rsid w:val="0F561709"/>
    <w:rsid w:val="0F5CFC4E"/>
    <w:rsid w:val="0F6E30BD"/>
    <w:rsid w:val="0F798E07"/>
    <w:rsid w:val="0F81956C"/>
    <w:rsid w:val="0F82989D"/>
    <w:rsid w:val="0F97C4E7"/>
    <w:rsid w:val="0FB3A39C"/>
    <w:rsid w:val="0FB4FEB0"/>
    <w:rsid w:val="0FD1039B"/>
    <w:rsid w:val="0FEAA9CE"/>
    <w:rsid w:val="0FEFEA48"/>
    <w:rsid w:val="100EEB7D"/>
    <w:rsid w:val="101A1B88"/>
    <w:rsid w:val="10203000"/>
    <w:rsid w:val="103270E6"/>
    <w:rsid w:val="1038E040"/>
    <w:rsid w:val="1048C6BC"/>
    <w:rsid w:val="10713720"/>
    <w:rsid w:val="109AB093"/>
    <w:rsid w:val="109D34DC"/>
    <w:rsid w:val="10A4A48A"/>
    <w:rsid w:val="10A75B69"/>
    <w:rsid w:val="10ADDCD9"/>
    <w:rsid w:val="10DCF725"/>
    <w:rsid w:val="11458664"/>
    <w:rsid w:val="1184A17E"/>
    <w:rsid w:val="11AF83A1"/>
    <w:rsid w:val="11C33726"/>
    <w:rsid w:val="11CF2F9D"/>
    <w:rsid w:val="120F4E82"/>
    <w:rsid w:val="12152E65"/>
    <w:rsid w:val="12228A6E"/>
    <w:rsid w:val="12292185"/>
    <w:rsid w:val="122D8F2E"/>
    <w:rsid w:val="124F8CC5"/>
    <w:rsid w:val="126AEB70"/>
    <w:rsid w:val="127B1002"/>
    <w:rsid w:val="127CDCE2"/>
    <w:rsid w:val="129C3060"/>
    <w:rsid w:val="12B62489"/>
    <w:rsid w:val="130103D2"/>
    <w:rsid w:val="13158EAD"/>
    <w:rsid w:val="1328A47F"/>
    <w:rsid w:val="133B72ED"/>
    <w:rsid w:val="13422CF4"/>
    <w:rsid w:val="134AB936"/>
    <w:rsid w:val="136D7D79"/>
    <w:rsid w:val="1387E824"/>
    <w:rsid w:val="13A639E3"/>
    <w:rsid w:val="13A6F05C"/>
    <w:rsid w:val="13B604E3"/>
    <w:rsid w:val="13BF0861"/>
    <w:rsid w:val="13CCC287"/>
    <w:rsid w:val="13E0E111"/>
    <w:rsid w:val="13E57D9B"/>
    <w:rsid w:val="13EA38BF"/>
    <w:rsid w:val="13F6BA10"/>
    <w:rsid w:val="1440E49E"/>
    <w:rsid w:val="14835BF2"/>
    <w:rsid w:val="14A5465D"/>
    <w:rsid w:val="14AF5AFA"/>
    <w:rsid w:val="14D7434E"/>
    <w:rsid w:val="14E59E68"/>
    <w:rsid w:val="14FBBD70"/>
    <w:rsid w:val="15147BE4"/>
    <w:rsid w:val="152125FE"/>
    <w:rsid w:val="15243BCE"/>
    <w:rsid w:val="1542E963"/>
    <w:rsid w:val="1575C2F3"/>
    <w:rsid w:val="157C289C"/>
    <w:rsid w:val="157D21B2"/>
    <w:rsid w:val="15A5532F"/>
    <w:rsid w:val="15A833A4"/>
    <w:rsid w:val="15CFA72E"/>
    <w:rsid w:val="15DAF8BF"/>
    <w:rsid w:val="16067554"/>
    <w:rsid w:val="160CF24F"/>
    <w:rsid w:val="16254A6E"/>
    <w:rsid w:val="162CCD0B"/>
    <w:rsid w:val="16351B8D"/>
    <w:rsid w:val="164116BE"/>
    <w:rsid w:val="167B2090"/>
    <w:rsid w:val="16A988EA"/>
    <w:rsid w:val="16E2BFA5"/>
    <w:rsid w:val="16E6652E"/>
    <w:rsid w:val="1702E00B"/>
    <w:rsid w:val="1720D92C"/>
    <w:rsid w:val="1720E819"/>
    <w:rsid w:val="1733104C"/>
    <w:rsid w:val="17378A2A"/>
    <w:rsid w:val="173AB041"/>
    <w:rsid w:val="17619928"/>
    <w:rsid w:val="17726884"/>
    <w:rsid w:val="17A6E838"/>
    <w:rsid w:val="17C8FF0F"/>
    <w:rsid w:val="1812E1B7"/>
    <w:rsid w:val="18185177"/>
    <w:rsid w:val="18409DE1"/>
    <w:rsid w:val="18472F7E"/>
    <w:rsid w:val="18496EE0"/>
    <w:rsid w:val="18511C85"/>
    <w:rsid w:val="188451DB"/>
    <w:rsid w:val="18886C95"/>
    <w:rsid w:val="18E97EA6"/>
    <w:rsid w:val="190218A2"/>
    <w:rsid w:val="19449311"/>
    <w:rsid w:val="1955AC41"/>
    <w:rsid w:val="1968C7E0"/>
    <w:rsid w:val="19B86469"/>
    <w:rsid w:val="19C99196"/>
    <w:rsid w:val="19EDB5D7"/>
    <w:rsid w:val="1A06B04F"/>
    <w:rsid w:val="1A271696"/>
    <w:rsid w:val="1A392B16"/>
    <w:rsid w:val="1A4310A4"/>
    <w:rsid w:val="1A440882"/>
    <w:rsid w:val="1A5EEED6"/>
    <w:rsid w:val="1A75D6BB"/>
    <w:rsid w:val="1A7CEC21"/>
    <w:rsid w:val="1A87E3BF"/>
    <w:rsid w:val="1A9514D4"/>
    <w:rsid w:val="1AE51259"/>
    <w:rsid w:val="1AEC5ACC"/>
    <w:rsid w:val="1AF2F8B0"/>
    <w:rsid w:val="1AF7B157"/>
    <w:rsid w:val="1AFA66FB"/>
    <w:rsid w:val="1B11B11D"/>
    <w:rsid w:val="1B2F4D41"/>
    <w:rsid w:val="1B3D06F1"/>
    <w:rsid w:val="1B5FC5B6"/>
    <w:rsid w:val="1B6FD298"/>
    <w:rsid w:val="1BACCE12"/>
    <w:rsid w:val="1BB3A83E"/>
    <w:rsid w:val="1BBCAAD8"/>
    <w:rsid w:val="1BD3FE3E"/>
    <w:rsid w:val="1BD56D93"/>
    <w:rsid w:val="1BE12B15"/>
    <w:rsid w:val="1BF7161C"/>
    <w:rsid w:val="1BFD39CD"/>
    <w:rsid w:val="1BFFDB81"/>
    <w:rsid w:val="1C18367E"/>
    <w:rsid w:val="1C1D3729"/>
    <w:rsid w:val="1C2ABD85"/>
    <w:rsid w:val="1C33151E"/>
    <w:rsid w:val="1C509122"/>
    <w:rsid w:val="1C5BA805"/>
    <w:rsid w:val="1C714A0D"/>
    <w:rsid w:val="1CA88BE1"/>
    <w:rsid w:val="1CB13827"/>
    <w:rsid w:val="1CBAFFFA"/>
    <w:rsid w:val="1CCEF896"/>
    <w:rsid w:val="1CFC23A7"/>
    <w:rsid w:val="1D15231B"/>
    <w:rsid w:val="1D1CE2B6"/>
    <w:rsid w:val="1D356A49"/>
    <w:rsid w:val="1D4FA3A2"/>
    <w:rsid w:val="1D50A6C2"/>
    <w:rsid w:val="1D76B513"/>
    <w:rsid w:val="1D83D2EB"/>
    <w:rsid w:val="1DA882E5"/>
    <w:rsid w:val="1DC8FC10"/>
    <w:rsid w:val="1DD0EF7C"/>
    <w:rsid w:val="1E134D11"/>
    <w:rsid w:val="1E1629BC"/>
    <w:rsid w:val="1E2F5219"/>
    <w:rsid w:val="1E37A96F"/>
    <w:rsid w:val="1E3A7258"/>
    <w:rsid w:val="1E7559EA"/>
    <w:rsid w:val="1E863275"/>
    <w:rsid w:val="1EAB59EE"/>
    <w:rsid w:val="1EFD75FE"/>
    <w:rsid w:val="1F0724B9"/>
    <w:rsid w:val="1F0C77D8"/>
    <w:rsid w:val="1F1E150F"/>
    <w:rsid w:val="1F29DF1E"/>
    <w:rsid w:val="1F372988"/>
    <w:rsid w:val="1F410D5E"/>
    <w:rsid w:val="1F6F972B"/>
    <w:rsid w:val="1F84102C"/>
    <w:rsid w:val="1FA610C9"/>
    <w:rsid w:val="1FB1FA1D"/>
    <w:rsid w:val="1FB8453E"/>
    <w:rsid w:val="1FBA5173"/>
    <w:rsid w:val="1FC3B415"/>
    <w:rsid w:val="1FC65E7D"/>
    <w:rsid w:val="1FE7A5F6"/>
    <w:rsid w:val="1FEC71D6"/>
    <w:rsid w:val="2014B2A2"/>
    <w:rsid w:val="201BF335"/>
    <w:rsid w:val="20276E1A"/>
    <w:rsid w:val="205476AC"/>
    <w:rsid w:val="206198EE"/>
    <w:rsid w:val="206F9C73"/>
    <w:rsid w:val="20872519"/>
    <w:rsid w:val="208FBA4B"/>
    <w:rsid w:val="2090DCA7"/>
    <w:rsid w:val="2096CF99"/>
    <w:rsid w:val="20973B88"/>
    <w:rsid w:val="20B9D96F"/>
    <w:rsid w:val="20EB9CD4"/>
    <w:rsid w:val="2127A597"/>
    <w:rsid w:val="214F0406"/>
    <w:rsid w:val="21520030"/>
    <w:rsid w:val="215A9FA0"/>
    <w:rsid w:val="215F07D4"/>
    <w:rsid w:val="21712CD2"/>
    <w:rsid w:val="217AA65C"/>
    <w:rsid w:val="21A1A1BD"/>
    <w:rsid w:val="21C5F293"/>
    <w:rsid w:val="21C8A660"/>
    <w:rsid w:val="21E074E2"/>
    <w:rsid w:val="21F5767E"/>
    <w:rsid w:val="22136A31"/>
    <w:rsid w:val="22142210"/>
    <w:rsid w:val="224C98ED"/>
    <w:rsid w:val="22567675"/>
    <w:rsid w:val="226A31A4"/>
    <w:rsid w:val="22819560"/>
    <w:rsid w:val="22962CAC"/>
    <w:rsid w:val="22A8A25D"/>
    <w:rsid w:val="22B2B9CA"/>
    <w:rsid w:val="22D6F387"/>
    <w:rsid w:val="230C863C"/>
    <w:rsid w:val="234862DA"/>
    <w:rsid w:val="235DCA14"/>
    <w:rsid w:val="2372FDCB"/>
    <w:rsid w:val="2388C4CC"/>
    <w:rsid w:val="239CF10B"/>
    <w:rsid w:val="23A73D35"/>
    <w:rsid w:val="23AE1871"/>
    <w:rsid w:val="23B8C880"/>
    <w:rsid w:val="23DC55B3"/>
    <w:rsid w:val="23EC188A"/>
    <w:rsid w:val="24168D09"/>
    <w:rsid w:val="242D362E"/>
    <w:rsid w:val="2442CCA9"/>
    <w:rsid w:val="245F2054"/>
    <w:rsid w:val="24629AE5"/>
    <w:rsid w:val="24724798"/>
    <w:rsid w:val="248089CA"/>
    <w:rsid w:val="24AA37F2"/>
    <w:rsid w:val="24CD68EA"/>
    <w:rsid w:val="24CFEB23"/>
    <w:rsid w:val="24F1F07E"/>
    <w:rsid w:val="24FC0EE3"/>
    <w:rsid w:val="250F0B3C"/>
    <w:rsid w:val="2524952D"/>
    <w:rsid w:val="252A82E3"/>
    <w:rsid w:val="253DBD8A"/>
    <w:rsid w:val="255592C7"/>
    <w:rsid w:val="2574B224"/>
    <w:rsid w:val="257C5131"/>
    <w:rsid w:val="2588EFEE"/>
    <w:rsid w:val="25894A15"/>
    <w:rsid w:val="258CCB8D"/>
    <w:rsid w:val="258E1737"/>
    <w:rsid w:val="2592E06A"/>
    <w:rsid w:val="25A2A586"/>
    <w:rsid w:val="25D0BEC0"/>
    <w:rsid w:val="25E69C11"/>
    <w:rsid w:val="25EF7AA4"/>
    <w:rsid w:val="260A3F6A"/>
    <w:rsid w:val="263B9817"/>
    <w:rsid w:val="264D9401"/>
    <w:rsid w:val="264E52B4"/>
    <w:rsid w:val="265A0B54"/>
    <w:rsid w:val="266C0917"/>
    <w:rsid w:val="2677FCA2"/>
    <w:rsid w:val="267CE672"/>
    <w:rsid w:val="26A8EA7D"/>
    <w:rsid w:val="26C0658E"/>
    <w:rsid w:val="26C3B830"/>
    <w:rsid w:val="26D93D25"/>
    <w:rsid w:val="26DBB531"/>
    <w:rsid w:val="26E5FB51"/>
    <w:rsid w:val="26F09A60"/>
    <w:rsid w:val="26F45F89"/>
    <w:rsid w:val="26F7673D"/>
    <w:rsid w:val="270B2741"/>
    <w:rsid w:val="2723B94C"/>
    <w:rsid w:val="2730E989"/>
    <w:rsid w:val="273E9A3B"/>
    <w:rsid w:val="273EB627"/>
    <w:rsid w:val="2778223B"/>
    <w:rsid w:val="277EB696"/>
    <w:rsid w:val="2794F369"/>
    <w:rsid w:val="27B40AFE"/>
    <w:rsid w:val="27BB2DC9"/>
    <w:rsid w:val="27C56358"/>
    <w:rsid w:val="27F7BAE4"/>
    <w:rsid w:val="280BDF7D"/>
    <w:rsid w:val="280DDCBD"/>
    <w:rsid w:val="2837A3C6"/>
    <w:rsid w:val="2846BC0A"/>
    <w:rsid w:val="285AFD75"/>
    <w:rsid w:val="285BD87D"/>
    <w:rsid w:val="28817CC5"/>
    <w:rsid w:val="288C7FEC"/>
    <w:rsid w:val="2899E765"/>
    <w:rsid w:val="28A701BA"/>
    <w:rsid w:val="28AE0F17"/>
    <w:rsid w:val="28B957C9"/>
    <w:rsid w:val="28C6C7A5"/>
    <w:rsid w:val="28C888C5"/>
    <w:rsid w:val="28C91A8E"/>
    <w:rsid w:val="28D6E81B"/>
    <w:rsid w:val="28DC72A8"/>
    <w:rsid w:val="28DD6182"/>
    <w:rsid w:val="2918CACD"/>
    <w:rsid w:val="29938B45"/>
    <w:rsid w:val="299535FD"/>
    <w:rsid w:val="29BF7E79"/>
    <w:rsid w:val="29D0949A"/>
    <w:rsid w:val="29D68E60"/>
    <w:rsid w:val="29EA1F60"/>
    <w:rsid w:val="29FD40C7"/>
    <w:rsid w:val="2A0BB108"/>
    <w:rsid w:val="2A0D413F"/>
    <w:rsid w:val="2A112EAD"/>
    <w:rsid w:val="2A59A42A"/>
    <w:rsid w:val="2A634F22"/>
    <w:rsid w:val="2A6D0599"/>
    <w:rsid w:val="2A865A86"/>
    <w:rsid w:val="2A9402D9"/>
    <w:rsid w:val="2AA89699"/>
    <w:rsid w:val="2AC0D8DB"/>
    <w:rsid w:val="2AC70ADC"/>
    <w:rsid w:val="2AE41FEC"/>
    <w:rsid w:val="2AE55DB7"/>
    <w:rsid w:val="2B03AA27"/>
    <w:rsid w:val="2B34F885"/>
    <w:rsid w:val="2B513985"/>
    <w:rsid w:val="2BA8DC06"/>
    <w:rsid w:val="2BB13761"/>
    <w:rsid w:val="2BB6DA21"/>
    <w:rsid w:val="2C18E380"/>
    <w:rsid w:val="2C283E02"/>
    <w:rsid w:val="2C3A1F3B"/>
    <w:rsid w:val="2C58AA46"/>
    <w:rsid w:val="2CA6EF28"/>
    <w:rsid w:val="2CA72563"/>
    <w:rsid w:val="2CAE203D"/>
    <w:rsid w:val="2CB38D33"/>
    <w:rsid w:val="2CE63E09"/>
    <w:rsid w:val="2CE73E26"/>
    <w:rsid w:val="2CF11BAE"/>
    <w:rsid w:val="2D0F4BC6"/>
    <w:rsid w:val="2D1C770B"/>
    <w:rsid w:val="2D1F8CCA"/>
    <w:rsid w:val="2D2A3660"/>
    <w:rsid w:val="2D7A7952"/>
    <w:rsid w:val="2D804C09"/>
    <w:rsid w:val="2D8B5986"/>
    <w:rsid w:val="2D9148D4"/>
    <w:rsid w:val="2D98C2B6"/>
    <w:rsid w:val="2DC73001"/>
    <w:rsid w:val="2DD876DB"/>
    <w:rsid w:val="2E02A0A4"/>
    <w:rsid w:val="2E26034C"/>
    <w:rsid w:val="2E489F6C"/>
    <w:rsid w:val="2E4BA2B3"/>
    <w:rsid w:val="2E7521C3"/>
    <w:rsid w:val="2E8F006A"/>
    <w:rsid w:val="2E9C563F"/>
    <w:rsid w:val="2EB042E1"/>
    <w:rsid w:val="2EDCCC43"/>
    <w:rsid w:val="2EDFE3D7"/>
    <w:rsid w:val="2EE0B262"/>
    <w:rsid w:val="2EF0008C"/>
    <w:rsid w:val="2EFBEFD0"/>
    <w:rsid w:val="2F117FD6"/>
    <w:rsid w:val="2F12338D"/>
    <w:rsid w:val="2F5F13F1"/>
    <w:rsid w:val="2FB463F5"/>
    <w:rsid w:val="2FBF9A5D"/>
    <w:rsid w:val="2FC97E18"/>
    <w:rsid w:val="300E0DBA"/>
    <w:rsid w:val="30733072"/>
    <w:rsid w:val="307C51C5"/>
    <w:rsid w:val="30875EF0"/>
    <w:rsid w:val="309502D0"/>
    <w:rsid w:val="30A00DBA"/>
    <w:rsid w:val="30AA538C"/>
    <w:rsid w:val="30B85D3C"/>
    <w:rsid w:val="30E1ED06"/>
    <w:rsid w:val="30F3FDA8"/>
    <w:rsid w:val="30F52323"/>
    <w:rsid w:val="3105DC24"/>
    <w:rsid w:val="31180C5F"/>
    <w:rsid w:val="311C7F63"/>
    <w:rsid w:val="311EC487"/>
    <w:rsid w:val="3128EB38"/>
    <w:rsid w:val="3129C60E"/>
    <w:rsid w:val="312F8365"/>
    <w:rsid w:val="3158DB82"/>
    <w:rsid w:val="316340EA"/>
    <w:rsid w:val="316418DC"/>
    <w:rsid w:val="317CBE2B"/>
    <w:rsid w:val="319768FB"/>
    <w:rsid w:val="319A56A6"/>
    <w:rsid w:val="31A6B09C"/>
    <w:rsid w:val="31E7E3A3"/>
    <w:rsid w:val="31E7F561"/>
    <w:rsid w:val="31EA07F5"/>
    <w:rsid w:val="31F08A18"/>
    <w:rsid w:val="32099293"/>
    <w:rsid w:val="322C2400"/>
    <w:rsid w:val="32318C54"/>
    <w:rsid w:val="323ADEEB"/>
    <w:rsid w:val="327E8627"/>
    <w:rsid w:val="328B8B15"/>
    <w:rsid w:val="3295F175"/>
    <w:rsid w:val="32BA712E"/>
    <w:rsid w:val="32C6ABE0"/>
    <w:rsid w:val="32C72372"/>
    <w:rsid w:val="32E52147"/>
    <w:rsid w:val="330350F1"/>
    <w:rsid w:val="3304CECF"/>
    <w:rsid w:val="33122ACB"/>
    <w:rsid w:val="3319D9C6"/>
    <w:rsid w:val="331BE6F6"/>
    <w:rsid w:val="333ED60E"/>
    <w:rsid w:val="3345AE7C"/>
    <w:rsid w:val="334BADD4"/>
    <w:rsid w:val="33830E6F"/>
    <w:rsid w:val="33AAD434"/>
    <w:rsid w:val="33BFA735"/>
    <w:rsid w:val="33E207A0"/>
    <w:rsid w:val="33E8A789"/>
    <w:rsid w:val="34246A94"/>
    <w:rsid w:val="3425224F"/>
    <w:rsid w:val="344B754F"/>
    <w:rsid w:val="3456418F"/>
    <w:rsid w:val="34965F7E"/>
    <w:rsid w:val="34C7F4F0"/>
    <w:rsid w:val="34CA5DF5"/>
    <w:rsid w:val="34EBAE77"/>
    <w:rsid w:val="34EC5FC5"/>
    <w:rsid w:val="34FE7127"/>
    <w:rsid w:val="350198AF"/>
    <w:rsid w:val="35444E1E"/>
    <w:rsid w:val="35483FAF"/>
    <w:rsid w:val="35868491"/>
    <w:rsid w:val="35964B1D"/>
    <w:rsid w:val="35B45D6C"/>
    <w:rsid w:val="35C5EAC5"/>
    <w:rsid w:val="35EA55BF"/>
    <w:rsid w:val="35EA629F"/>
    <w:rsid w:val="3624F7E0"/>
    <w:rsid w:val="362D6E66"/>
    <w:rsid w:val="3649CB8D"/>
    <w:rsid w:val="3663154A"/>
    <w:rsid w:val="366B96E9"/>
    <w:rsid w:val="369D0086"/>
    <w:rsid w:val="369DAF98"/>
    <w:rsid w:val="36BB54C6"/>
    <w:rsid w:val="36C14A1D"/>
    <w:rsid w:val="36D68958"/>
    <w:rsid w:val="36DC91FB"/>
    <w:rsid w:val="36F3207A"/>
    <w:rsid w:val="36F9C681"/>
    <w:rsid w:val="3735356B"/>
    <w:rsid w:val="3738B44D"/>
    <w:rsid w:val="37467D06"/>
    <w:rsid w:val="3755E1CB"/>
    <w:rsid w:val="3768BB02"/>
    <w:rsid w:val="37D65955"/>
    <w:rsid w:val="37D8E4E0"/>
    <w:rsid w:val="37E2A1E2"/>
    <w:rsid w:val="37FCAFD8"/>
    <w:rsid w:val="385BFB59"/>
    <w:rsid w:val="386BF614"/>
    <w:rsid w:val="387855B7"/>
    <w:rsid w:val="3889A9B9"/>
    <w:rsid w:val="388C146F"/>
    <w:rsid w:val="38AF2ED8"/>
    <w:rsid w:val="39191C9C"/>
    <w:rsid w:val="39265575"/>
    <w:rsid w:val="39356516"/>
    <w:rsid w:val="3977C51C"/>
    <w:rsid w:val="39841E09"/>
    <w:rsid w:val="39BA9A48"/>
    <w:rsid w:val="39D81757"/>
    <w:rsid w:val="39EACBD0"/>
    <w:rsid w:val="3A196A42"/>
    <w:rsid w:val="3A451AFA"/>
    <w:rsid w:val="3A568F1A"/>
    <w:rsid w:val="3A818EBA"/>
    <w:rsid w:val="3AA79559"/>
    <w:rsid w:val="3AAC5AB6"/>
    <w:rsid w:val="3ABF2E2A"/>
    <w:rsid w:val="3AC4F312"/>
    <w:rsid w:val="3ACBABC6"/>
    <w:rsid w:val="3B01ED0D"/>
    <w:rsid w:val="3B0A7814"/>
    <w:rsid w:val="3B60132B"/>
    <w:rsid w:val="3B747E65"/>
    <w:rsid w:val="3B8EA2E1"/>
    <w:rsid w:val="3BB8A925"/>
    <w:rsid w:val="3BC14A7B"/>
    <w:rsid w:val="3BD288BF"/>
    <w:rsid w:val="3BE10872"/>
    <w:rsid w:val="3BEBB645"/>
    <w:rsid w:val="3BFA5E64"/>
    <w:rsid w:val="3C0D135B"/>
    <w:rsid w:val="3C10AC59"/>
    <w:rsid w:val="3C1F7B72"/>
    <w:rsid w:val="3C227E0A"/>
    <w:rsid w:val="3C2827A9"/>
    <w:rsid w:val="3C38FD30"/>
    <w:rsid w:val="3C555482"/>
    <w:rsid w:val="3C5DB00E"/>
    <w:rsid w:val="3C6A00DF"/>
    <w:rsid w:val="3C6C1830"/>
    <w:rsid w:val="3C74C461"/>
    <w:rsid w:val="3C96F015"/>
    <w:rsid w:val="3C99BAFD"/>
    <w:rsid w:val="3CFE1CCF"/>
    <w:rsid w:val="3D052216"/>
    <w:rsid w:val="3D07F9A5"/>
    <w:rsid w:val="3D104EC6"/>
    <w:rsid w:val="3D75F1CA"/>
    <w:rsid w:val="3D81DDF7"/>
    <w:rsid w:val="3D84C10E"/>
    <w:rsid w:val="3DB6B5C8"/>
    <w:rsid w:val="3DB7DDC7"/>
    <w:rsid w:val="3DC0B912"/>
    <w:rsid w:val="3DD41447"/>
    <w:rsid w:val="3DD62568"/>
    <w:rsid w:val="3DE2F7B0"/>
    <w:rsid w:val="3E12A746"/>
    <w:rsid w:val="3E182E5B"/>
    <w:rsid w:val="3E364826"/>
    <w:rsid w:val="3E4BB5B4"/>
    <w:rsid w:val="3E583C4A"/>
    <w:rsid w:val="3E5BFDE7"/>
    <w:rsid w:val="3E5D51E1"/>
    <w:rsid w:val="3E5E6C7E"/>
    <w:rsid w:val="3E6591D6"/>
    <w:rsid w:val="3E6BE55B"/>
    <w:rsid w:val="3E78BD78"/>
    <w:rsid w:val="3E7E7CE3"/>
    <w:rsid w:val="3EB419D2"/>
    <w:rsid w:val="3EE38FE4"/>
    <w:rsid w:val="3EEE1BD8"/>
    <w:rsid w:val="3EF6C0FA"/>
    <w:rsid w:val="3F0298D8"/>
    <w:rsid w:val="3F20916F"/>
    <w:rsid w:val="3F29644D"/>
    <w:rsid w:val="3F2E32C5"/>
    <w:rsid w:val="3F350A48"/>
    <w:rsid w:val="3F394200"/>
    <w:rsid w:val="3F7364EF"/>
    <w:rsid w:val="3F7F0880"/>
    <w:rsid w:val="3F844C29"/>
    <w:rsid w:val="3FA0B515"/>
    <w:rsid w:val="3FE0B39C"/>
    <w:rsid w:val="3FFE5BF2"/>
    <w:rsid w:val="402DD9EE"/>
    <w:rsid w:val="4036C836"/>
    <w:rsid w:val="405DA822"/>
    <w:rsid w:val="405F49D8"/>
    <w:rsid w:val="406A2492"/>
    <w:rsid w:val="40753EDC"/>
    <w:rsid w:val="407868BF"/>
    <w:rsid w:val="407E7031"/>
    <w:rsid w:val="40855924"/>
    <w:rsid w:val="40C80F36"/>
    <w:rsid w:val="40E19E25"/>
    <w:rsid w:val="40EEA5B6"/>
    <w:rsid w:val="4125C48E"/>
    <w:rsid w:val="4139850B"/>
    <w:rsid w:val="413F0F02"/>
    <w:rsid w:val="414661D0"/>
    <w:rsid w:val="41887E91"/>
    <w:rsid w:val="418C037E"/>
    <w:rsid w:val="41ADBA73"/>
    <w:rsid w:val="41B2FB65"/>
    <w:rsid w:val="41BF983C"/>
    <w:rsid w:val="41BFEF95"/>
    <w:rsid w:val="41D8E28E"/>
    <w:rsid w:val="41D9A253"/>
    <w:rsid w:val="41EF69F5"/>
    <w:rsid w:val="421A7D2E"/>
    <w:rsid w:val="4225B919"/>
    <w:rsid w:val="4227AD4C"/>
    <w:rsid w:val="422AFFC6"/>
    <w:rsid w:val="423DACFF"/>
    <w:rsid w:val="42A7856A"/>
    <w:rsid w:val="42AB6DA9"/>
    <w:rsid w:val="431A53BB"/>
    <w:rsid w:val="432BF8CF"/>
    <w:rsid w:val="433F567E"/>
    <w:rsid w:val="43688F94"/>
    <w:rsid w:val="436C90F9"/>
    <w:rsid w:val="43A76F53"/>
    <w:rsid w:val="43BCF670"/>
    <w:rsid w:val="43DE6382"/>
    <w:rsid w:val="43E0AE8B"/>
    <w:rsid w:val="43ED00CB"/>
    <w:rsid w:val="4416D13F"/>
    <w:rsid w:val="4428AB76"/>
    <w:rsid w:val="444A7E72"/>
    <w:rsid w:val="4455DCD6"/>
    <w:rsid w:val="446953CF"/>
    <w:rsid w:val="4475D52A"/>
    <w:rsid w:val="4492E87B"/>
    <w:rsid w:val="44C1D000"/>
    <w:rsid w:val="44C97FAB"/>
    <w:rsid w:val="44DB26DF"/>
    <w:rsid w:val="44E6C4D8"/>
    <w:rsid w:val="44F09863"/>
    <w:rsid w:val="44F649ED"/>
    <w:rsid w:val="450AB3EA"/>
    <w:rsid w:val="4547A7FB"/>
    <w:rsid w:val="454E7C9C"/>
    <w:rsid w:val="45524C09"/>
    <w:rsid w:val="456337BE"/>
    <w:rsid w:val="457348B9"/>
    <w:rsid w:val="4589A5C4"/>
    <w:rsid w:val="45B06EC8"/>
    <w:rsid w:val="45B7E1E9"/>
    <w:rsid w:val="460879CB"/>
    <w:rsid w:val="460F92F6"/>
    <w:rsid w:val="462789E9"/>
    <w:rsid w:val="462E3F61"/>
    <w:rsid w:val="46693F3B"/>
    <w:rsid w:val="4676F740"/>
    <w:rsid w:val="4683D7B6"/>
    <w:rsid w:val="46875419"/>
    <w:rsid w:val="46983893"/>
    <w:rsid w:val="46BEE8AD"/>
    <w:rsid w:val="46E8C714"/>
    <w:rsid w:val="46F353D8"/>
    <w:rsid w:val="470A6513"/>
    <w:rsid w:val="472DB157"/>
    <w:rsid w:val="47374DE9"/>
    <w:rsid w:val="4739BA04"/>
    <w:rsid w:val="47448E8B"/>
    <w:rsid w:val="474667EF"/>
    <w:rsid w:val="475A0DFE"/>
    <w:rsid w:val="475CA7D1"/>
    <w:rsid w:val="4797B524"/>
    <w:rsid w:val="47B1CDD3"/>
    <w:rsid w:val="47CDE62A"/>
    <w:rsid w:val="47D9A905"/>
    <w:rsid w:val="47DCA4A6"/>
    <w:rsid w:val="47E65D8C"/>
    <w:rsid w:val="47EBE73F"/>
    <w:rsid w:val="47EDF6CD"/>
    <w:rsid w:val="47EF7F43"/>
    <w:rsid w:val="48118FAE"/>
    <w:rsid w:val="4818C652"/>
    <w:rsid w:val="481BE0BE"/>
    <w:rsid w:val="483215B1"/>
    <w:rsid w:val="486653D2"/>
    <w:rsid w:val="4868C132"/>
    <w:rsid w:val="488C7D9B"/>
    <w:rsid w:val="4891810F"/>
    <w:rsid w:val="48BA8AC3"/>
    <w:rsid w:val="48BEA74C"/>
    <w:rsid w:val="48C6DDFC"/>
    <w:rsid w:val="48CE251F"/>
    <w:rsid w:val="4901DE06"/>
    <w:rsid w:val="491E1520"/>
    <w:rsid w:val="492ABE70"/>
    <w:rsid w:val="494E6E30"/>
    <w:rsid w:val="49610BE4"/>
    <w:rsid w:val="4966AB94"/>
    <w:rsid w:val="49706CE2"/>
    <w:rsid w:val="498DD3CA"/>
    <w:rsid w:val="49AD0233"/>
    <w:rsid w:val="49B359AC"/>
    <w:rsid w:val="49C7C05F"/>
    <w:rsid w:val="49C8571B"/>
    <w:rsid w:val="49D487A9"/>
    <w:rsid w:val="49DB0CFB"/>
    <w:rsid w:val="49E58BC1"/>
    <w:rsid w:val="49E82AB9"/>
    <w:rsid w:val="49F483BF"/>
    <w:rsid w:val="49FE5420"/>
    <w:rsid w:val="4A0DDD98"/>
    <w:rsid w:val="4A1A7112"/>
    <w:rsid w:val="4A1ED9E7"/>
    <w:rsid w:val="4A1FD8DB"/>
    <w:rsid w:val="4A2F10A9"/>
    <w:rsid w:val="4A38560C"/>
    <w:rsid w:val="4A5C424F"/>
    <w:rsid w:val="4A841BC7"/>
    <w:rsid w:val="4A9A590F"/>
    <w:rsid w:val="4AA5AE60"/>
    <w:rsid w:val="4AC21F76"/>
    <w:rsid w:val="4AF8E345"/>
    <w:rsid w:val="4AFA478D"/>
    <w:rsid w:val="4B1281E7"/>
    <w:rsid w:val="4B1810D7"/>
    <w:rsid w:val="4B2E03A5"/>
    <w:rsid w:val="4B49A77C"/>
    <w:rsid w:val="4B5E4DA8"/>
    <w:rsid w:val="4B60CB38"/>
    <w:rsid w:val="4B9746E3"/>
    <w:rsid w:val="4BA6948F"/>
    <w:rsid w:val="4BB09BE2"/>
    <w:rsid w:val="4BB75A0B"/>
    <w:rsid w:val="4BBD08CD"/>
    <w:rsid w:val="4BC023BA"/>
    <w:rsid w:val="4BD395EF"/>
    <w:rsid w:val="4BF7DB2F"/>
    <w:rsid w:val="4BF812B0"/>
    <w:rsid w:val="4C17FF12"/>
    <w:rsid w:val="4C1C610D"/>
    <w:rsid w:val="4C391D7E"/>
    <w:rsid w:val="4CA26267"/>
    <w:rsid w:val="4CA75C0F"/>
    <w:rsid w:val="4CBE3CF0"/>
    <w:rsid w:val="4CBEBDD8"/>
    <w:rsid w:val="4CC9D406"/>
    <w:rsid w:val="4CECD313"/>
    <w:rsid w:val="4D15D581"/>
    <w:rsid w:val="4D2BAB7B"/>
    <w:rsid w:val="4D394D2B"/>
    <w:rsid w:val="4D3A5164"/>
    <w:rsid w:val="4D48A79A"/>
    <w:rsid w:val="4D50FDCB"/>
    <w:rsid w:val="4D6F3CE8"/>
    <w:rsid w:val="4D7E1ADA"/>
    <w:rsid w:val="4D99C4C4"/>
    <w:rsid w:val="4DC426C5"/>
    <w:rsid w:val="4DCE7B18"/>
    <w:rsid w:val="4DE60FDE"/>
    <w:rsid w:val="4DF3A62E"/>
    <w:rsid w:val="4E173DC3"/>
    <w:rsid w:val="4E47F2C7"/>
    <w:rsid w:val="4E494DF4"/>
    <w:rsid w:val="4E670199"/>
    <w:rsid w:val="4EA6CF1B"/>
    <w:rsid w:val="4EED1EDC"/>
    <w:rsid w:val="4EF2D7E5"/>
    <w:rsid w:val="4F043C21"/>
    <w:rsid w:val="4F379998"/>
    <w:rsid w:val="4F700D67"/>
    <w:rsid w:val="4FCE6C2F"/>
    <w:rsid w:val="4FDFAE66"/>
    <w:rsid w:val="4FDFE055"/>
    <w:rsid w:val="4FF78EC4"/>
    <w:rsid w:val="4FFAC549"/>
    <w:rsid w:val="5033FB5F"/>
    <w:rsid w:val="50391FD9"/>
    <w:rsid w:val="503C9EC2"/>
    <w:rsid w:val="50768430"/>
    <w:rsid w:val="50885D34"/>
    <w:rsid w:val="5090A61F"/>
    <w:rsid w:val="5097B75F"/>
    <w:rsid w:val="50A2D30F"/>
    <w:rsid w:val="50A541D6"/>
    <w:rsid w:val="50B0A2AB"/>
    <w:rsid w:val="50CB83D3"/>
    <w:rsid w:val="50D247D8"/>
    <w:rsid w:val="50F4BF74"/>
    <w:rsid w:val="50FBC787"/>
    <w:rsid w:val="5100EF73"/>
    <w:rsid w:val="51034A46"/>
    <w:rsid w:val="511AB596"/>
    <w:rsid w:val="5133710A"/>
    <w:rsid w:val="514B5BAE"/>
    <w:rsid w:val="5160C20B"/>
    <w:rsid w:val="518A5BAC"/>
    <w:rsid w:val="519833AC"/>
    <w:rsid w:val="51A03C5D"/>
    <w:rsid w:val="51B03DE0"/>
    <w:rsid w:val="51C0F7AB"/>
    <w:rsid w:val="51D992F1"/>
    <w:rsid w:val="51E26A5A"/>
    <w:rsid w:val="51E94A7A"/>
    <w:rsid w:val="51F7E68F"/>
    <w:rsid w:val="51FC7369"/>
    <w:rsid w:val="5222B486"/>
    <w:rsid w:val="522FCD62"/>
    <w:rsid w:val="523C89EA"/>
    <w:rsid w:val="52485C61"/>
    <w:rsid w:val="52660FF7"/>
    <w:rsid w:val="526618DC"/>
    <w:rsid w:val="526B4F93"/>
    <w:rsid w:val="526F3A5A"/>
    <w:rsid w:val="5270AE1A"/>
    <w:rsid w:val="5282F771"/>
    <w:rsid w:val="52892FFB"/>
    <w:rsid w:val="52AE34D6"/>
    <w:rsid w:val="52BD8379"/>
    <w:rsid w:val="52D35C81"/>
    <w:rsid w:val="52EE3A76"/>
    <w:rsid w:val="5354268D"/>
    <w:rsid w:val="53566B7C"/>
    <w:rsid w:val="5362FD4D"/>
    <w:rsid w:val="537222BD"/>
    <w:rsid w:val="538ACD4B"/>
    <w:rsid w:val="53A3381F"/>
    <w:rsid w:val="5412F841"/>
    <w:rsid w:val="542827D4"/>
    <w:rsid w:val="54498473"/>
    <w:rsid w:val="544A3830"/>
    <w:rsid w:val="54575385"/>
    <w:rsid w:val="54AE0634"/>
    <w:rsid w:val="54CEB6A1"/>
    <w:rsid w:val="54E4C0F2"/>
    <w:rsid w:val="54EAA4B5"/>
    <w:rsid w:val="55260EBA"/>
    <w:rsid w:val="55279EB1"/>
    <w:rsid w:val="5537FC6A"/>
    <w:rsid w:val="5594ECC6"/>
    <w:rsid w:val="55AF8AAC"/>
    <w:rsid w:val="55B33125"/>
    <w:rsid w:val="55ECCACC"/>
    <w:rsid w:val="55F5C707"/>
    <w:rsid w:val="56003C41"/>
    <w:rsid w:val="5602E22E"/>
    <w:rsid w:val="560BB2A1"/>
    <w:rsid w:val="5625F185"/>
    <w:rsid w:val="562E5415"/>
    <w:rsid w:val="5633B2EC"/>
    <w:rsid w:val="564988A7"/>
    <w:rsid w:val="56540A5E"/>
    <w:rsid w:val="5664FEA2"/>
    <w:rsid w:val="56BA0CA2"/>
    <w:rsid w:val="56E37833"/>
    <w:rsid w:val="56E58DCF"/>
    <w:rsid w:val="56F78E6B"/>
    <w:rsid w:val="56FD9316"/>
    <w:rsid w:val="5701CE3C"/>
    <w:rsid w:val="57164118"/>
    <w:rsid w:val="57200822"/>
    <w:rsid w:val="5759FD9B"/>
    <w:rsid w:val="57687F5F"/>
    <w:rsid w:val="576B210D"/>
    <w:rsid w:val="578B4275"/>
    <w:rsid w:val="57927D7B"/>
    <w:rsid w:val="579D6F7A"/>
    <w:rsid w:val="57B75B74"/>
    <w:rsid w:val="57CA2476"/>
    <w:rsid w:val="57CF5048"/>
    <w:rsid w:val="57D104EF"/>
    <w:rsid w:val="57D40FDA"/>
    <w:rsid w:val="57E2239A"/>
    <w:rsid w:val="5802B9B8"/>
    <w:rsid w:val="580CDF36"/>
    <w:rsid w:val="583BAA04"/>
    <w:rsid w:val="5863B406"/>
    <w:rsid w:val="5875F35A"/>
    <w:rsid w:val="587F7E41"/>
    <w:rsid w:val="58C8A549"/>
    <w:rsid w:val="58E66964"/>
    <w:rsid w:val="58E86804"/>
    <w:rsid w:val="59038601"/>
    <w:rsid w:val="59179A88"/>
    <w:rsid w:val="592116E1"/>
    <w:rsid w:val="593F5656"/>
    <w:rsid w:val="5978B4F9"/>
    <w:rsid w:val="598787CC"/>
    <w:rsid w:val="598AFFAA"/>
    <w:rsid w:val="598D54B1"/>
    <w:rsid w:val="598E87A5"/>
    <w:rsid w:val="599F2C88"/>
    <w:rsid w:val="59A5C8F0"/>
    <w:rsid w:val="59C71F29"/>
    <w:rsid w:val="5A0008A7"/>
    <w:rsid w:val="5A30D861"/>
    <w:rsid w:val="5A337E7E"/>
    <w:rsid w:val="5A5625B3"/>
    <w:rsid w:val="5A5C309C"/>
    <w:rsid w:val="5A6EBA8D"/>
    <w:rsid w:val="5A96CB9B"/>
    <w:rsid w:val="5A9AE20A"/>
    <w:rsid w:val="5AA22311"/>
    <w:rsid w:val="5AD91B94"/>
    <w:rsid w:val="5B2249D6"/>
    <w:rsid w:val="5B461B18"/>
    <w:rsid w:val="5B4AF8DA"/>
    <w:rsid w:val="5B993675"/>
    <w:rsid w:val="5BB1611B"/>
    <w:rsid w:val="5BD169DC"/>
    <w:rsid w:val="5C0E6716"/>
    <w:rsid w:val="5C0F29AF"/>
    <w:rsid w:val="5C3F9486"/>
    <w:rsid w:val="5C403286"/>
    <w:rsid w:val="5C6A70F9"/>
    <w:rsid w:val="5C7166A7"/>
    <w:rsid w:val="5C7B0ACF"/>
    <w:rsid w:val="5C853A53"/>
    <w:rsid w:val="5C9B3667"/>
    <w:rsid w:val="5CB9B995"/>
    <w:rsid w:val="5CFD11FC"/>
    <w:rsid w:val="5D01F96D"/>
    <w:rsid w:val="5D05F4CC"/>
    <w:rsid w:val="5D09E615"/>
    <w:rsid w:val="5D136F39"/>
    <w:rsid w:val="5D1A766D"/>
    <w:rsid w:val="5D457FFF"/>
    <w:rsid w:val="5D46D92B"/>
    <w:rsid w:val="5D770ACA"/>
    <w:rsid w:val="5DA45523"/>
    <w:rsid w:val="5DAFB9A4"/>
    <w:rsid w:val="5DB0E417"/>
    <w:rsid w:val="5DF01F81"/>
    <w:rsid w:val="5E0F88F3"/>
    <w:rsid w:val="5E12EBA7"/>
    <w:rsid w:val="5E25B893"/>
    <w:rsid w:val="5E2B3E7F"/>
    <w:rsid w:val="5E6FB4C4"/>
    <w:rsid w:val="5EA539E7"/>
    <w:rsid w:val="5EAA3DCC"/>
    <w:rsid w:val="5EB05F89"/>
    <w:rsid w:val="5ED04454"/>
    <w:rsid w:val="5F082FE1"/>
    <w:rsid w:val="5F4BE723"/>
    <w:rsid w:val="5F4DBEAE"/>
    <w:rsid w:val="5F4E8AA6"/>
    <w:rsid w:val="5F571A3C"/>
    <w:rsid w:val="5F8BEFE2"/>
    <w:rsid w:val="5FA3F092"/>
    <w:rsid w:val="5FB2AB91"/>
    <w:rsid w:val="5FB8C167"/>
    <w:rsid w:val="5FD0FA1D"/>
    <w:rsid w:val="5FF0934D"/>
    <w:rsid w:val="5FFEAFC6"/>
    <w:rsid w:val="5FFF6147"/>
    <w:rsid w:val="60399A2F"/>
    <w:rsid w:val="606162AB"/>
    <w:rsid w:val="60896510"/>
    <w:rsid w:val="6099AE4F"/>
    <w:rsid w:val="60BCE6A8"/>
    <w:rsid w:val="60D3E904"/>
    <w:rsid w:val="60EA5B07"/>
    <w:rsid w:val="60ED173C"/>
    <w:rsid w:val="60ED80BA"/>
    <w:rsid w:val="60F0D7BD"/>
    <w:rsid w:val="60F17B49"/>
    <w:rsid w:val="61128BD7"/>
    <w:rsid w:val="611559D0"/>
    <w:rsid w:val="611FE46F"/>
    <w:rsid w:val="612D5D22"/>
    <w:rsid w:val="6142D71E"/>
    <w:rsid w:val="615834C1"/>
    <w:rsid w:val="615BDFE6"/>
    <w:rsid w:val="615E144B"/>
    <w:rsid w:val="61698B11"/>
    <w:rsid w:val="616A89C5"/>
    <w:rsid w:val="61781167"/>
    <w:rsid w:val="6191EF57"/>
    <w:rsid w:val="619BE369"/>
    <w:rsid w:val="61C1B5A5"/>
    <w:rsid w:val="61C5CDBE"/>
    <w:rsid w:val="61D965EF"/>
    <w:rsid w:val="61E1DE4C"/>
    <w:rsid w:val="61F4EDB4"/>
    <w:rsid w:val="6238A915"/>
    <w:rsid w:val="6249DD1B"/>
    <w:rsid w:val="62510EE3"/>
    <w:rsid w:val="6253E39E"/>
    <w:rsid w:val="62815FC7"/>
    <w:rsid w:val="62CE31F7"/>
    <w:rsid w:val="633382D9"/>
    <w:rsid w:val="63370FC5"/>
    <w:rsid w:val="633D5DDF"/>
    <w:rsid w:val="634F4EB9"/>
    <w:rsid w:val="63753650"/>
    <w:rsid w:val="637931EA"/>
    <w:rsid w:val="63842EE2"/>
    <w:rsid w:val="63919CF2"/>
    <w:rsid w:val="639B9926"/>
    <w:rsid w:val="63A55E82"/>
    <w:rsid w:val="63A61C14"/>
    <w:rsid w:val="63B24FD3"/>
    <w:rsid w:val="63E45A5F"/>
    <w:rsid w:val="63FF8749"/>
    <w:rsid w:val="641A3B94"/>
    <w:rsid w:val="64260897"/>
    <w:rsid w:val="642B3115"/>
    <w:rsid w:val="6469AE3B"/>
    <w:rsid w:val="648EF7CA"/>
    <w:rsid w:val="64C9D3BB"/>
    <w:rsid w:val="64DA8653"/>
    <w:rsid w:val="64DFD7EE"/>
    <w:rsid w:val="64E3FF7C"/>
    <w:rsid w:val="64E7ECF5"/>
    <w:rsid w:val="64F337E5"/>
    <w:rsid w:val="6503B6A1"/>
    <w:rsid w:val="651B763C"/>
    <w:rsid w:val="65248D81"/>
    <w:rsid w:val="65597333"/>
    <w:rsid w:val="6560E55F"/>
    <w:rsid w:val="6573863E"/>
    <w:rsid w:val="657EBBAA"/>
    <w:rsid w:val="65C7017D"/>
    <w:rsid w:val="65D1FD22"/>
    <w:rsid w:val="65E1315D"/>
    <w:rsid w:val="6603E6E8"/>
    <w:rsid w:val="661DDDC3"/>
    <w:rsid w:val="66240E45"/>
    <w:rsid w:val="66308B3D"/>
    <w:rsid w:val="6653D8DD"/>
    <w:rsid w:val="6663E4C4"/>
    <w:rsid w:val="6686EF7B"/>
    <w:rsid w:val="66CC5082"/>
    <w:rsid w:val="67143A7A"/>
    <w:rsid w:val="672379A9"/>
    <w:rsid w:val="67570D2E"/>
    <w:rsid w:val="675BFA6B"/>
    <w:rsid w:val="676835CB"/>
    <w:rsid w:val="67695DA3"/>
    <w:rsid w:val="676DCD83"/>
    <w:rsid w:val="67A3C911"/>
    <w:rsid w:val="67BE38E8"/>
    <w:rsid w:val="67DE900D"/>
    <w:rsid w:val="67E04840"/>
    <w:rsid w:val="67F3FCE5"/>
    <w:rsid w:val="67FCCA9F"/>
    <w:rsid w:val="68000B5D"/>
    <w:rsid w:val="680FB8D1"/>
    <w:rsid w:val="681285B1"/>
    <w:rsid w:val="681980C7"/>
    <w:rsid w:val="681CFE67"/>
    <w:rsid w:val="6839B517"/>
    <w:rsid w:val="6848A773"/>
    <w:rsid w:val="68714277"/>
    <w:rsid w:val="68BEC034"/>
    <w:rsid w:val="68CCB784"/>
    <w:rsid w:val="68DABAB5"/>
    <w:rsid w:val="68ED6FFE"/>
    <w:rsid w:val="68F29682"/>
    <w:rsid w:val="68F5624E"/>
    <w:rsid w:val="68FC9E01"/>
    <w:rsid w:val="6903BEF9"/>
    <w:rsid w:val="6927CF26"/>
    <w:rsid w:val="693CE2D7"/>
    <w:rsid w:val="69725142"/>
    <w:rsid w:val="6983C7E9"/>
    <w:rsid w:val="69A6B1A0"/>
    <w:rsid w:val="69BA7C40"/>
    <w:rsid w:val="69BD1A2C"/>
    <w:rsid w:val="69C7E782"/>
    <w:rsid w:val="69CC2FC1"/>
    <w:rsid w:val="69E7223C"/>
    <w:rsid w:val="6A14A7A2"/>
    <w:rsid w:val="6A199BC2"/>
    <w:rsid w:val="6A2B8F72"/>
    <w:rsid w:val="6A7F3532"/>
    <w:rsid w:val="6A82CE8F"/>
    <w:rsid w:val="6A8D376C"/>
    <w:rsid w:val="6AD59C27"/>
    <w:rsid w:val="6B004C01"/>
    <w:rsid w:val="6B14DD3F"/>
    <w:rsid w:val="6B16F3EE"/>
    <w:rsid w:val="6B267CA6"/>
    <w:rsid w:val="6B2D5AEE"/>
    <w:rsid w:val="6B3086C7"/>
    <w:rsid w:val="6B386CC3"/>
    <w:rsid w:val="6B3E94BE"/>
    <w:rsid w:val="6B587264"/>
    <w:rsid w:val="6B6E8E3D"/>
    <w:rsid w:val="6B832623"/>
    <w:rsid w:val="6B855AEB"/>
    <w:rsid w:val="6B9B851A"/>
    <w:rsid w:val="6BAAB145"/>
    <w:rsid w:val="6BD0B427"/>
    <w:rsid w:val="6BEB944E"/>
    <w:rsid w:val="6BFA2D0A"/>
    <w:rsid w:val="6C01D019"/>
    <w:rsid w:val="6C149AD6"/>
    <w:rsid w:val="6C1C91E6"/>
    <w:rsid w:val="6C24D72E"/>
    <w:rsid w:val="6C364880"/>
    <w:rsid w:val="6C413EA6"/>
    <w:rsid w:val="6C5A000F"/>
    <w:rsid w:val="6C5C87A0"/>
    <w:rsid w:val="6C676C66"/>
    <w:rsid w:val="6C68EC8C"/>
    <w:rsid w:val="6C70B1DD"/>
    <w:rsid w:val="6CA2D6E4"/>
    <w:rsid w:val="6CFB7BC1"/>
    <w:rsid w:val="6D2866B9"/>
    <w:rsid w:val="6D413A0E"/>
    <w:rsid w:val="6D565A09"/>
    <w:rsid w:val="6D6D7981"/>
    <w:rsid w:val="6D80BDC5"/>
    <w:rsid w:val="6D9A6A22"/>
    <w:rsid w:val="6DB24B4D"/>
    <w:rsid w:val="6DC8DE0F"/>
    <w:rsid w:val="6DCA85CF"/>
    <w:rsid w:val="6DCDC883"/>
    <w:rsid w:val="6DD51055"/>
    <w:rsid w:val="6E2BB1EA"/>
    <w:rsid w:val="6E3572DF"/>
    <w:rsid w:val="6E45FDDB"/>
    <w:rsid w:val="6E5539A9"/>
    <w:rsid w:val="6E83F873"/>
    <w:rsid w:val="6E8D4E91"/>
    <w:rsid w:val="6EE3C7A3"/>
    <w:rsid w:val="6F47AEA3"/>
    <w:rsid w:val="6F52ADB5"/>
    <w:rsid w:val="6F64662E"/>
    <w:rsid w:val="6F64AE70"/>
    <w:rsid w:val="6F64F711"/>
    <w:rsid w:val="6F88EB4F"/>
    <w:rsid w:val="6FC40F27"/>
    <w:rsid w:val="6FCE2083"/>
    <w:rsid w:val="6FE6193E"/>
    <w:rsid w:val="6FEB5A25"/>
    <w:rsid w:val="6FF4D909"/>
    <w:rsid w:val="6FF8A682"/>
    <w:rsid w:val="6FFE0737"/>
    <w:rsid w:val="7002A149"/>
    <w:rsid w:val="7004B65A"/>
    <w:rsid w:val="702112A4"/>
    <w:rsid w:val="7047475A"/>
    <w:rsid w:val="705E3338"/>
    <w:rsid w:val="706E91D1"/>
    <w:rsid w:val="7073E799"/>
    <w:rsid w:val="7087492D"/>
    <w:rsid w:val="70A26296"/>
    <w:rsid w:val="70AB0827"/>
    <w:rsid w:val="70C149C4"/>
    <w:rsid w:val="70D49ADA"/>
    <w:rsid w:val="70E60146"/>
    <w:rsid w:val="71285969"/>
    <w:rsid w:val="713A2C3B"/>
    <w:rsid w:val="713B8A7C"/>
    <w:rsid w:val="7147F4BC"/>
    <w:rsid w:val="715877C8"/>
    <w:rsid w:val="715B031B"/>
    <w:rsid w:val="71937856"/>
    <w:rsid w:val="71ADD737"/>
    <w:rsid w:val="71D42FBC"/>
    <w:rsid w:val="71F188CB"/>
    <w:rsid w:val="71F1D531"/>
    <w:rsid w:val="724FADC2"/>
    <w:rsid w:val="728A9E33"/>
    <w:rsid w:val="72B4D1B6"/>
    <w:rsid w:val="72DA5ABC"/>
    <w:rsid w:val="73035593"/>
    <w:rsid w:val="73371592"/>
    <w:rsid w:val="73692C94"/>
    <w:rsid w:val="737C79C7"/>
    <w:rsid w:val="737EEE29"/>
    <w:rsid w:val="7389AFA4"/>
    <w:rsid w:val="738AC87E"/>
    <w:rsid w:val="73D484E0"/>
    <w:rsid w:val="73F311E6"/>
    <w:rsid w:val="73F450D8"/>
    <w:rsid w:val="73FB7A63"/>
    <w:rsid w:val="74069613"/>
    <w:rsid w:val="742A727F"/>
    <w:rsid w:val="742D70DA"/>
    <w:rsid w:val="7431F26C"/>
    <w:rsid w:val="744D4C3A"/>
    <w:rsid w:val="74894E0A"/>
    <w:rsid w:val="74C61418"/>
    <w:rsid w:val="74F03646"/>
    <w:rsid w:val="75187166"/>
    <w:rsid w:val="752564C5"/>
    <w:rsid w:val="753CA8BF"/>
    <w:rsid w:val="75505A03"/>
    <w:rsid w:val="75B154C7"/>
    <w:rsid w:val="75C05CA6"/>
    <w:rsid w:val="75C1EF39"/>
    <w:rsid w:val="75D3CB70"/>
    <w:rsid w:val="75DAE7FD"/>
    <w:rsid w:val="76532EC0"/>
    <w:rsid w:val="7692450B"/>
    <w:rsid w:val="76DE6F32"/>
    <w:rsid w:val="76E76915"/>
    <w:rsid w:val="76ED9A7E"/>
    <w:rsid w:val="76EE2280"/>
    <w:rsid w:val="771B71A7"/>
    <w:rsid w:val="771E50D8"/>
    <w:rsid w:val="7735363F"/>
    <w:rsid w:val="7771F9F9"/>
    <w:rsid w:val="7777ADDB"/>
    <w:rsid w:val="77C4AB2D"/>
    <w:rsid w:val="77E77ED2"/>
    <w:rsid w:val="781035B4"/>
    <w:rsid w:val="781D8E4B"/>
    <w:rsid w:val="78238C6A"/>
    <w:rsid w:val="789DE200"/>
    <w:rsid w:val="78A28566"/>
    <w:rsid w:val="78A32963"/>
    <w:rsid w:val="78C286A4"/>
    <w:rsid w:val="78DFACBF"/>
    <w:rsid w:val="7913B75C"/>
    <w:rsid w:val="791C7805"/>
    <w:rsid w:val="792F0850"/>
    <w:rsid w:val="793113C3"/>
    <w:rsid w:val="7937BB1B"/>
    <w:rsid w:val="7946E51C"/>
    <w:rsid w:val="7954843E"/>
    <w:rsid w:val="796AD6F0"/>
    <w:rsid w:val="797A5039"/>
    <w:rsid w:val="79C17CFC"/>
    <w:rsid w:val="79EA15BF"/>
    <w:rsid w:val="79ED1AB1"/>
    <w:rsid w:val="7A14ED43"/>
    <w:rsid w:val="7A15A91C"/>
    <w:rsid w:val="7A3C8C58"/>
    <w:rsid w:val="7A6C36F3"/>
    <w:rsid w:val="7A8C9B27"/>
    <w:rsid w:val="7A93AD0E"/>
    <w:rsid w:val="7A99B07E"/>
    <w:rsid w:val="7AA133F0"/>
    <w:rsid w:val="7ABF49DB"/>
    <w:rsid w:val="7ACA81B3"/>
    <w:rsid w:val="7AFAB1AE"/>
    <w:rsid w:val="7B189E0A"/>
    <w:rsid w:val="7B314EF5"/>
    <w:rsid w:val="7B8D0ECC"/>
    <w:rsid w:val="7B95F7DE"/>
    <w:rsid w:val="7BC087F3"/>
    <w:rsid w:val="7BDC4886"/>
    <w:rsid w:val="7BE61C98"/>
    <w:rsid w:val="7BF294B6"/>
    <w:rsid w:val="7C08A762"/>
    <w:rsid w:val="7C3916E3"/>
    <w:rsid w:val="7C4E1F1B"/>
    <w:rsid w:val="7C6DA11A"/>
    <w:rsid w:val="7C6F5BDD"/>
    <w:rsid w:val="7C769F05"/>
    <w:rsid w:val="7C89765B"/>
    <w:rsid w:val="7CA5249A"/>
    <w:rsid w:val="7CBCA79B"/>
    <w:rsid w:val="7CD23B28"/>
    <w:rsid w:val="7CD8667C"/>
    <w:rsid w:val="7CEBC92D"/>
    <w:rsid w:val="7D31FD06"/>
    <w:rsid w:val="7D38A621"/>
    <w:rsid w:val="7D3CD44E"/>
    <w:rsid w:val="7D68C49C"/>
    <w:rsid w:val="7D9DCEA8"/>
    <w:rsid w:val="7DB20FEA"/>
    <w:rsid w:val="7DBC4F3A"/>
    <w:rsid w:val="7DE38C94"/>
    <w:rsid w:val="7E0267DF"/>
    <w:rsid w:val="7E249831"/>
    <w:rsid w:val="7E2F0BE7"/>
    <w:rsid w:val="7E561015"/>
    <w:rsid w:val="7E6318D6"/>
    <w:rsid w:val="7E738587"/>
    <w:rsid w:val="7EA955D1"/>
    <w:rsid w:val="7EC4404F"/>
    <w:rsid w:val="7EDD13D7"/>
    <w:rsid w:val="7EE9B294"/>
    <w:rsid w:val="7EEAE16B"/>
    <w:rsid w:val="7EF579E6"/>
    <w:rsid w:val="7F39CB2D"/>
    <w:rsid w:val="7F481BD2"/>
    <w:rsid w:val="7FB905F4"/>
    <w:rsid w:val="7FBD0525"/>
    <w:rsid w:val="7FC064BE"/>
    <w:rsid w:val="7FC9C8C5"/>
    <w:rsid w:val="7FCAA9B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41A70"/>
  <w15:chartTrackingRefBased/>
  <w15:docId w15:val="{BDDAC8ED-1D17-4702-9783-477CFBDC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lt-LT"/>
    </w:rPr>
  </w:style>
  <w:style w:type="paragraph" w:styleId="Antrat1">
    <w:name w:val="heading 1"/>
    <w:basedOn w:val="prastasis"/>
    <w:next w:val="prastasis"/>
    <w:qFormat/>
    <w:pPr>
      <w:keepNext/>
      <w:jc w:val="both"/>
      <w:outlineLvl w:val="0"/>
    </w:pPr>
    <w:rPr>
      <w:b/>
    </w:rPr>
  </w:style>
  <w:style w:type="paragraph" w:styleId="Antrat3">
    <w:name w:val="heading 3"/>
    <w:basedOn w:val="prastasis"/>
    <w:next w:val="prastasis"/>
    <w:link w:val="Antrat3Diagrama"/>
    <w:qFormat/>
    <w:rsid w:val="00CC1359"/>
    <w:pPr>
      <w:keepNext/>
      <w:spacing w:before="240" w:after="60"/>
      <w:outlineLvl w:val="2"/>
    </w:pPr>
    <w:rPr>
      <w:rFonts w:ascii="Arial" w:hAnsi="Arial"/>
      <w:b/>
      <w:bCs/>
      <w:sz w:val="26"/>
      <w:szCs w:val="26"/>
      <w:lang w:eastAsia="x-none"/>
    </w:rPr>
  </w:style>
  <w:style w:type="paragraph" w:styleId="Antrat4">
    <w:name w:val="heading 4"/>
    <w:basedOn w:val="prastasis"/>
    <w:next w:val="prastasis"/>
    <w:link w:val="Antrat4Diagrama"/>
    <w:uiPriority w:val="9"/>
    <w:semiHidden/>
    <w:unhideWhenUsed/>
    <w:qFormat/>
    <w:rsid w:val="009C2DBB"/>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pPr>
      <w:spacing w:after="200" w:line="276" w:lineRule="auto"/>
      <w:ind w:left="720"/>
      <w:contextualSpacing/>
    </w:pPr>
    <w:rPr>
      <w:rFonts w:ascii="Calibri" w:eastAsia="Calibri" w:hAnsi="Calibri"/>
      <w:sz w:val="22"/>
      <w:szCs w:val="22"/>
      <w:lang w:eastAsia="en-US"/>
    </w:rPr>
  </w:style>
  <w:style w:type="paragraph" w:styleId="Antrats">
    <w:name w:val="header"/>
    <w:basedOn w:val="prastasis"/>
    <w:semiHidden/>
    <w:pPr>
      <w:tabs>
        <w:tab w:val="center" w:pos="4677"/>
        <w:tab w:val="right" w:pos="9355"/>
      </w:tabs>
    </w:pPr>
  </w:style>
  <w:style w:type="character" w:styleId="Puslapionumeris">
    <w:name w:val="page number"/>
    <w:basedOn w:val="Numatytasispastraiposriftas"/>
    <w:semiHidden/>
  </w:style>
  <w:style w:type="paragraph" w:styleId="Porat">
    <w:name w:val="footer"/>
    <w:basedOn w:val="prastasis"/>
    <w:semiHidden/>
    <w:pPr>
      <w:tabs>
        <w:tab w:val="center" w:pos="4677"/>
        <w:tab w:val="right" w:pos="9355"/>
      </w:tabs>
    </w:pPr>
  </w:style>
  <w:style w:type="paragraph" w:styleId="Pavadinimas">
    <w:name w:val="Title"/>
    <w:basedOn w:val="prastasis"/>
    <w:link w:val="PavadinimasDiagrama"/>
    <w:qFormat/>
    <w:pPr>
      <w:jc w:val="center"/>
    </w:pPr>
    <w:rPr>
      <w:b/>
      <w:bCs/>
      <w:lang w:eastAsia="en-US"/>
    </w:rPr>
  </w:style>
  <w:style w:type="paragraph" w:styleId="Pagrindinistekstas">
    <w:name w:val="Body Text"/>
    <w:basedOn w:val="prastasis"/>
    <w:pPr>
      <w:jc w:val="both"/>
    </w:pPr>
    <w:rPr>
      <w:szCs w:val="20"/>
      <w:lang w:eastAsia="en-US"/>
    </w:rPr>
  </w:style>
  <w:style w:type="paragraph" w:customStyle="1" w:styleId="Lentelsturinys">
    <w:name w:val="Lentelės turinys"/>
    <w:basedOn w:val="prastasis"/>
    <w:pPr>
      <w:widowControl w:val="0"/>
      <w:suppressLineNumbers/>
      <w:suppressAutoHyphens/>
    </w:pPr>
    <w:rPr>
      <w:rFonts w:eastAsia="SimSun" w:cs="Mangal"/>
      <w:kern w:val="1"/>
      <w:lang w:eastAsia="hi-IN" w:bidi="hi-IN"/>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PoratDiagrama">
    <w:name w:val="Poraštė Diagrama"/>
    <w:rPr>
      <w:sz w:val="24"/>
      <w:szCs w:val="24"/>
      <w:lang w:val="lt-LT" w:eastAsia="lt-LT" w:bidi="ar-SA"/>
    </w:rPr>
  </w:style>
  <w:style w:type="paragraph" w:customStyle="1" w:styleId="Debesliotekstas1">
    <w:name w:val="Debesėlio tekstas1"/>
    <w:basedOn w:val="prastasis"/>
    <w:rPr>
      <w:rFonts w:ascii="Tahoma" w:hAnsi="Tahoma" w:cs="Tahoma"/>
      <w:sz w:val="16"/>
      <w:szCs w:val="16"/>
    </w:rPr>
  </w:style>
  <w:style w:type="character" w:customStyle="1" w:styleId="DebesliotekstasDiagrama">
    <w:name w:val="Debesėlio tekstas Diagrama"/>
    <w:rPr>
      <w:rFonts w:ascii="Tahoma" w:hAnsi="Tahoma" w:cs="Tahoma"/>
      <w:sz w:val="16"/>
      <w:szCs w:val="16"/>
    </w:rPr>
  </w:style>
  <w:style w:type="paragraph" w:customStyle="1" w:styleId="Debesliotekstas2">
    <w:name w:val="Debesėlio tekstas2"/>
    <w:basedOn w:val="prastasis"/>
    <w:rPr>
      <w:rFonts w:ascii="Tahoma" w:hAnsi="Tahoma" w:cs="Tahoma"/>
      <w:sz w:val="16"/>
      <w:szCs w:val="16"/>
    </w:rPr>
  </w:style>
  <w:style w:type="character" w:customStyle="1" w:styleId="DebesliotekstasDiagrama1">
    <w:name w:val="Debesėlio tekstas Diagrama1"/>
    <w:rPr>
      <w:rFonts w:ascii="Tahoma" w:hAnsi="Tahoma" w:cs="Tahoma"/>
      <w:sz w:val="16"/>
      <w:szCs w:val="16"/>
    </w:rPr>
  </w:style>
  <w:style w:type="character" w:styleId="Grietas">
    <w:name w:val="Strong"/>
    <w:uiPriority w:val="22"/>
    <w:qFormat/>
    <w:rsid w:val="00E16DCD"/>
    <w:rPr>
      <w:b/>
      <w:bCs/>
    </w:rPr>
  </w:style>
  <w:style w:type="character" w:customStyle="1" w:styleId="apple-converted-space">
    <w:name w:val="apple-converted-space"/>
    <w:rsid w:val="00E16DCD"/>
  </w:style>
  <w:style w:type="character" w:customStyle="1" w:styleId="Antrat3Diagrama">
    <w:name w:val="Antraštė 3 Diagrama"/>
    <w:link w:val="Antrat3"/>
    <w:rsid w:val="00CC1359"/>
    <w:rPr>
      <w:rFonts w:ascii="Arial" w:hAnsi="Arial"/>
      <w:b/>
      <w:bCs/>
      <w:sz w:val="26"/>
      <w:szCs w:val="26"/>
      <w:lang w:val="lt-LT" w:eastAsia="x-none"/>
    </w:rPr>
  </w:style>
  <w:style w:type="paragraph" w:styleId="Paprastasistekstas">
    <w:name w:val="Plain Text"/>
    <w:basedOn w:val="prastasis"/>
    <w:link w:val="PaprastasistekstasDiagrama"/>
    <w:uiPriority w:val="99"/>
    <w:semiHidden/>
    <w:unhideWhenUsed/>
    <w:rsid w:val="00DF73A5"/>
    <w:rPr>
      <w:rFonts w:ascii="Calibri" w:eastAsia="Calibri" w:hAnsi="Calibri"/>
      <w:sz w:val="22"/>
      <w:szCs w:val="21"/>
      <w:lang w:val="x-none" w:eastAsia="x-none"/>
    </w:rPr>
  </w:style>
  <w:style w:type="character" w:customStyle="1" w:styleId="PaprastasistekstasDiagrama">
    <w:name w:val="Paprastasis tekstas Diagrama"/>
    <w:link w:val="Paprastasistekstas"/>
    <w:uiPriority w:val="99"/>
    <w:semiHidden/>
    <w:rsid w:val="00DF73A5"/>
    <w:rPr>
      <w:rFonts w:ascii="Calibri" w:eastAsia="Calibri" w:hAnsi="Calibri"/>
      <w:sz w:val="22"/>
      <w:szCs w:val="21"/>
    </w:rPr>
  </w:style>
  <w:style w:type="character" w:styleId="Hipersaitas">
    <w:name w:val="Hyperlink"/>
    <w:uiPriority w:val="99"/>
    <w:unhideWhenUsed/>
    <w:rsid w:val="00DA68BF"/>
    <w:rPr>
      <w:color w:val="0000FF"/>
      <w:u w:val="single"/>
    </w:rPr>
  </w:style>
  <w:style w:type="paragraph" w:customStyle="1" w:styleId="Sraopastraipa1">
    <w:name w:val="Sąrašo pastraipa1"/>
    <w:basedOn w:val="prastasis"/>
    <w:qFormat/>
    <w:rsid w:val="00DA68BF"/>
    <w:pPr>
      <w:spacing w:after="200" w:line="276" w:lineRule="auto"/>
      <w:ind w:left="720"/>
      <w:contextualSpacing/>
    </w:pPr>
    <w:rPr>
      <w:rFonts w:ascii="Calibri" w:eastAsia="Calibri" w:hAnsi="Calibri"/>
      <w:sz w:val="22"/>
      <w:szCs w:val="22"/>
      <w:lang w:val="en-US" w:eastAsia="en-US"/>
    </w:rPr>
  </w:style>
  <w:style w:type="paragraph" w:customStyle="1" w:styleId="ListParagraph1">
    <w:name w:val="List Paragraph1"/>
    <w:basedOn w:val="prastasis"/>
    <w:rsid w:val="00DA68BF"/>
    <w:pPr>
      <w:spacing w:after="200" w:line="276" w:lineRule="auto"/>
      <w:ind w:left="720"/>
      <w:contextualSpacing/>
    </w:pPr>
    <w:rPr>
      <w:rFonts w:ascii="Calibri" w:hAnsi="Calibri"/>
      <w:sz w:val="22"/>
      <w:szCs w:val="22"/>
      <w:lang w:val="en-US" w:eastAsia="en-US"/>
    </w:rPr>
  </w:style>
  <w:style w:type="paragraph" w:styleId="Debesliotekstas">
    <w:name w:val="Balloon Text"/>
    <w:basedOn w:val="prastasis"/>
    <w:link w:val="DebesliotekstasDiagrama2"/>
    <w:uiPriority w:val="99"/>
    <w:semiHidden/>
    <w:unhideWhenUsed/>
    <w:rsid w:val="00B62DAF"/>
    <w:rPr>
      <w:rFonts w:ascii="Tahoma" w:hAnsi="Tahoma"/>
      <w:sz w:val="16"/>
      <w:szCs w:val="16"/>
    </w:rPr>
  </w:style>
  <w:style w:type="character" w:customStyle="1" w:styleId="DebesliotekstasDiagrama2">
    <w:name w:val="Debesėlio tekstas Diagrama2"/>
    <w:link w:val="Debesliotekstas"/>
    <w:uiPriority w:val="99"/>
    <w:semiHidden/>
    <w:rsid w:val="00B62DAF"/>
    <w:rPr>
      <w:rFonts w:ascii="Tahoma" w:hAnsi="Tahoma" w:cs="Tahoma"/>
      <w:sz w:val="16"/>
      <w:szCs w:val="16"/>
      <w:lang w:val="lt-LT" w:eastAsia="lt-LT"/>
    </w:rPr>
  </w:style>
  <w:style w:type="paragraph" w:customStyle="1" w:styleId="prastasistinklapis">
    <w:name w:val="Įprastasis (tinklapis)"/>
    <w:aliases w:val="Normal (Web)"/>
    <w:basedOn w:val="prastasis"/>
    <w:uiPriority w:val="99"/>
    <w:rsid w:val="00B917F9"/>
    <w:pPr>
      <w:spacing w:before="100" w:beforeAutospacing="1" w:after="100" w:afterAutospacing="1"/>
    </w:pPr>
    <w:rPr>
      <w:lang w:val="en-US" w:eastAsia="en-US"/>
    </w:rPr>
  </w:style>
  <w:style w:type="paragraph" w:customStyle="1" w:styleId="gmail-msolistparagraph">
    <w:name w:val="gmail-msolistparagraph"/>
    <w:basedOn w:val="prastasis"/>
    <w:rsid w:val="00F2012D"/>
    <w:pPr>
      <w:spacing w:before="100" w:beforeAutospacing="1" w:after="100" w:afterAutospacing="1"/>
    </w:pPr>
    <w:rPr>
      <w:rFonts w:eastAsia="Calibri"/>
      <w:lang w:val="en-US" w:eastAsia="en-US"/>
    </w:rPr>
  </w:style>
  <w:style w:type="paragraph" w:customStyle="1" w:styleId="ListParagraph2">
    <w:name w:val="List Paragraph2"/>
    <w:basedOn w:val="prastasis"/>
    <w:uiPriority w:val="34"/>
    <w:qFormat/>
    <w:rsid w:val="007145D4"/>
    <w:pPr>
      <w:spacing w:after="200" w:line="276" w:lineRule="auto"/>
      <w:ind w:left="720"/>
      <w:contextualSpacing/>
    </w:pPr>
    <w:rPr>
      <w:rFonts w:ascii="Calibri" w:eastAsia="Calibri" w:hAnsi="Calibri"/>
      <w:sz w:val="22"/>
      <w:szCs w:val="22"/>
      <w:lang w:eastAsia="en-US"/>
    </w:rPr>
  </w:style>
  <w:style w:type="character" w:styleId="Emfaz">
    <w:name w:val="Emphasis"/>
    <w:uiPriority w:val="20"/>
    <w:qFormat/>
    <w:rsid w:val="00097272"/>
    <w:rPr>
      <w:i/>
      <w:iCs/>
    </w:rPr>
  </w:style>
  <w:style w:type="character" w:customStyle="1" w:styleId="st">
    <w:name w:val="st"/>
    <w:basedOn w:val="Numatytasispastraiposriftas"/>
    <w:rsid w:val="00964FE1"/>
  </w:style>
  <w:style w:type="character" w:customStyle="1" w:styleId="PavadinimasDiagrama">
    <w:name w:val="Pavadinimas Diagrama"/>
    <w:link w:val="Pavadinimas"/>
    <w:rsid w:val="003273D7"/>
    <w:rPr>
      <w:b/>
      <w:bCs/>
      <w:sz w:val="24"/>
      <w:szCs w:val="24"/>
      <w:lang w:val="lt-LT"/>
    </w:rPr>
  </w:style>
  <w:style w:type="character" w:customStyle="1" w:styleId="Antrat4Diagrama">
    <w:name w:val="Antraštė 4 Diagrama"/>
    <w:link w:val="Antrat4"/>
    <w:uiPriority w:val="9"/>
    <w:semiHidden/>
    <w:rsid w:val="009C2DBB"/>
    <w:rPr>
      <w:rFonts w:ascii="Calibri" w:eastAsia="Times New Roman" w:hAnsi="Calibri" w:cs="Times New Roman"/>
      <w:b/>
      <w:bCs/>
      <w:sz w:val="28"/>
      <w:szCs w:val="28"/>
      <w:lang w:val="lt-LT" w:eastAsia="lt-LT"/>
    </w:rPr>
  </w:style>
  <w:style w:type="table" w:styleId="Lentelstinklelis">
    <w:name w:val="Table Grid"/>
    <w:basedOn w:val="prastojilent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330">
      <w:bodyDiv w:val="1"/>
      <w:marLeft w:val="0"/>
      <w:marRight w:val="0"/>
      <w:marTop w:val="0"/>
      <w:marBottom w:val="0"/>
      <w:divBdr>
        <w:top w:val="none" w:sz="0" w:space="0" w:color="auto"/>
        <w:left w:val="none" w:sz="0" w:space="0" w:color="auto"/>
        <w:bottom w:val="none" w:sz="0" w:space="0" w:color="auto"/>
        <w:right w:val="none" w:sz="0" w:space="0" w:color="auto"/>
      </w:divBdr>
    </w:div>
    <w:div w:id="52315844">
      <w:bodyDiv w:val="1"/>
      <w:marLeft w:val="0"/>
      <w:marRight w:val="0"/>
      <w:marTop w:val="0"/>
      <w:marBottom w:val="0"/>
      <w:divBdr>
        <w:top w:val="none" w:sz="0" w:space="0" w:color="auto"/>
        <w:left w:val="none" w:sz="0" w:space="0" w:color="auto"/>
        <w:bottom w:val="none" w:sz="0" w:space="0" w:color="auto"/>
        <w:right w:val="none" w:sz="0" w:space="0" w:color="auto"/>
      </w:divBdr>
    </w:div>
    <w:div w:id="151138739">
      <w:bodyDiv w:val="1"/>
      <w:marLeft w:val="0"/>
      <w:marRight w:val="0"/>
      <w:marTop w:val="0"/>
      <w:marBottom w:val="0"/>
      <w:divBdr>
        <w:top w:val="none" w:sz="0" w:space="0" w:color="auto"/>
        <w:left w:val="none" w:sz="0" w:space="0" w:color="auto"/>
        <w:bottom w:val="none" w:sz="0" w:space="0" w:color="auto"/>
        <w:right w:val="none" w:sz="0" w:space="0" w:color="auto"/>
      </w:divBdr>
    </w:div>
    <w:div w:id="204414198">
      <w:bodyDiv w:val="1"/>
      <w:marLeft w:val="0"/>
      <w:marRight w:val="0"/>
      <w:marTop w:val="0"/>
      <w:marBottom w:val="0"/>
      <w:divBdr>
        <w:top w:val="none" w:sz="0" w:space="0" w:color="auto"/>
        <w:left w:val="none" w:sz="0" w:space="0" w:color="auto"/>
        <w:bottom w:val="none" w:sz="0" w:space="0" w:color="auto"/>
        <w:right w:val="none" w:sz="0" w:space="0" w:color="auto"/>
      </w:divBdr>
    </w:div>
    <w:div w:id="210504339">
      <w:bodyDiv w:val="1"/>
      <w:marLeft w:val="0"/>
      <w:marRight w:val="0"/>
      <w:marTop w:val="0"/>
      <w:marBottom w:val="0"/>
      <w:divBdr>
        <w:top w:val="none" w:sz="0" w:space="0" w:color="auto"/>
        <w:left w:val="none" w:sz="0" w:space="0" w:color="auto"/>
        <w:bottom w:val="none" w:sz="0" w:space="0" w:color="auto"/>
        <w:right w:val="none" w:sz="0" w:space="0" w:color="auto"/>
      </w:divBdr>
    </w:div>
    <w:div w:id="223294229">
      <w:bodyDiv w:val="1"/>
      <w:marLeft w:val="0"/>
      <w:marRight w:val="0"/>
      <w:marTop w:val="0"/>
      <w:marBottom w:val="0"/>
      <w:divBdr>
        <w:top w:val="none" w:sz="0" w:space="0" w:color="auto"/>
        <w:left w:val="none" w:sz="0" w:space="0" w:color="auto"/>
        <w:bottom w:val="none" w:sz="0" w:space="0" w:color="auto"/>
        <w:right w:val="none" w:sz="0" w:space="0" w:color="auto"/>
      </w:divBdr>
    </w:div>
    <w:div w:id="233051664">
      <w:bodyDiv w:val="1"/>
      <w:marLeft w:val="0"/>
      <w:marRight w:val="0"/>
      <w:marTop w:val="0"/>
      <w:marBottom w:val="0"/>
      <w:divBdr>
        <w:top w:val="none" w:sz="0" w:space="0" w:color="auto"/>
        <w:left w:val="none" w:sz="0" w:space="0" w:color="auto"/>
        <w:bottom w:val="none" w:sz="0" w:space="0" w:color="auto"/>
        <w:right w:val="none" w:sz="0" w:space="0" w:color="auto"/>
      </w:divBdr>
    </w:div>
    <w:div w:id="365758756">
      <w:bodyDiv w:val="1"/>
      <w:marLeft w:val="0"/>
      <w:marRight w:val="0"/>
      <w:marTop w:val="0"/>
      <w:marBottom w:val="0"/>
      <w:divBdr>
        <w:top w:val="none" w:sz="0" w:space="0" w:color="auto"/>
        <w:left w:val="none" w:sz="0" w:space="0" w:color="auto"/>
        <w:bottom w:val="none" w:sz="0" w:space="0" w:color="auto"/>
        <w:right w:val="none" w:sz="0" w:space="0" w:color="auto"/>
      </w:divBdr>
    </w:div>
    <w:div w:id="381054434">
      <w:bodyDiv w:val="1"/>
      <w:marLeft w:val="0"/>
      <w:marRight w:val="0"/>
      <w:marTop w:val="0"/>
      <w:marBottom w:val="0"/>
      <w:divBdr>
        <w:top w:val="none" w:sz="0" w:space="0" w:color="auto"/>
        <w:left w:val="none" w:sz="0" w:space="0" w:color="auto"/>
        <w:bottom w:val="none" w:sz="0" w:space="0" w:color="auto"/>
        <w:right w:val="none" w:sz="0" w:space="0" w:color="auto"/>
      </w:divBdr>
    </w:div>
    <w:div w:id="443841799">
      <w:bodyDiv w:val="1"/>
      <w:marLeft w:val="0"/>
      <w:marRight w:val="0"/>
      <w:marTop w:val="0"/>
      <w:marBottom w:val="0"/>
      <w:divBdr>
        <w:top w:val="none" w:sz="0" w:space="0" w:color="auto"/>
        <w:left w:val="none" w:sz="0" w:space="0" w:color="auto"/>
        <w:bottom w:val="none" w:sz="0" w:space="0" w:color="auto"/>
        <w:right w:val="none" w:sz="0" w:space="0" w:color="auto"/>
      </w:divBdr>
    </w:div>
    <w:div w:id="457141376">
      <w:bodyDiv w:val="1"/>
      <w:marLeft w:val="0"/>
      <w:marRight w:val="0"/>
      <w:marTop w:val="0"/>
      <w:marBottom w:val="0"/>
      <w:divBdr>
        <w:top w:val="none" w:sz="0" w:space="0" w:color="auto"/>
        <w:left w:val="none" w:sz="0" w:space="0" w:color="auto"/>
        <w:bottom w:val="none" w:sz="0" w:space="0" w:color="auto"/>
        <w:right w:val="none" w:sz="0" w:space="0" w:color="auto"/>
      </w:divBdr>
    </w:div>
    <w:div w:id="473563473">
      <w:bodyDiv w:val="1"/>
      <w:marLeft w:val="0"/>
      <w:marRight w:val="0"/>
      <w:marTop w:val="0"/>
      <w:marBottom w:val="0"/>
      <w:divBdr>
        <w:top w:val="none" w:sz="0" w:space="0" w:color="auto"/>
        <w:left w:val="none" w:sz="0" w:space="0" w:color="auto"/>
        <w:bottom w:val="none" w:sz="0" w:space="0" w:color="auto"/>
        <w:right w:val="none" w:sz="0" w:space="0" w:color="auto"/>
      </w:divBdr>
    </w:div>
    <w:div w:id="490603454">
      <w:bodyDiv w:val="1"/>
      <w:marLeft w:val="0"/>
      <w:marRight w:val="0"/>
      <w:marTop w:val="0"/>
      <w:marBottom w:val="0"/>
      <w:divBdr>
        <w:top w:val="none" w:sz="0" w:space="0" w:color="auto"/>
        <w:left w:val="none" w:sz="0" w:space="0" w:color="auto"/>
        <w:bottom w:val="none" w:sz="0" w:space="0" w:color="auto"/>
        <w:right w:val="none" w:sz="0" w:space="0" w:color="auto"/>
      </w:divBdr>
    </w:div>
    <w:div w:id="528372164">
      <w:bodyDiv w:val="1"/>
      <w:marLeft w:val="0"/>
      <w:marRight w:val="0"/>
      <w:marTop w:val="0"/>
      <w:marBottom w:val="0"/>
      <w:divBdr>
        <w:top w:val="none" w:sz="0" w:space="0" w:color="auto"/>
        <w:left w:val="none" w:sz="0" w:space="0" w:color="auto"/>
        <w:bottom w:val="none" w:sz="0" w:space="0" w:color="auto"/>
        <w:right w:val="none" w:sz="0" w:space="0" w:color="auto"/>
      </w:divBdr>
    </w:div>
    <w:div w:id="573779576">
      <w:bodyDiv w:val="1"/>
      <w:marLeft w:val="0"/>
      <w:marRight w:val="0"/>
      <w:marTop w:val="0"/>
      <w:marBottom w:val="0"/>
      <w:divBdr>
        <w:top w:val="none" w:sz="0" w:space="0" w:color="auto"/>
        <w:left w:val="none" w:sz="0" w:space="0" w:color="auto"/>
        <w:bottom w:val="none" w:sz="0" w:space="0" w:color="auto"/>
        <w:right w:val="none" w:sz="0" w:space="0" w:color="auto"/>
      </w:divBdr>
    </w:div>
    <w:div w:id="611941055">
      <w:bodyDiv w:val="1"/>
      <w:marLeft w:val="0"/>
      <w:marRight w:val="0"/>
      <w:marTop w:val="0"/>
      <w:marBottom w:val="0"/>
      <w:divBdr>
        <w:top w:val="none" w:sz="0" w:space="0" w:color="auto"/>
        <w:left w:val="none" w:sz="0" w:space="0" w:color="auto"/>
        <w:bottom w:val="none" w:sz="0" w:space="0" w:color="auto"/>
        <w:right w:val="none" w:sz="0" w:space="0" w:color="auto"/>
      </w:divBdr>
    </w:div>
    <w:div w:id="751972285">
      <w:bodyDiv w:val="1"/>
      <w:marLeft w:val="0"/>
      <w:marRight w:val="0"/>
      <w:marTop w:val="0"/>
      <w:marBottom w:val="0"/>
      <w:divBdr>
        <w:top w:val="none" w:sz="0" w:space="0" w:color="auto"/>
        <w:left w:val="none" w:sz="0" w:space="0" w:color="auto"/>
        <w:bottom w:val="none" w:sz="0" w:space="0" w:color="auto"/>
        <w:right w:val="none" w:sz="0" w:space="0" w:color="auto"/>
      </w:divBdr>
    </w:div>
    <w:div w:id="760570278">
      <w:bodyDiv w:val="1"/>
      <w:marLeft w:val="0"/>
      <w:marRight w:val="0"/>
      <w:marTop w:val="0"/>
      <w:marBottom w:val="0"/>
      <w:divBdr>
        <w:top w:val="none" w:sz="0" w:space="0" w:color="auto"/>
        <w:left w:val="none" w:sz="0" w:space="0" w:color="auto"/>
        <w:bottom w:val="none" w:sz="0" w:space="0" w:color="auto"/>
        <w:right w:val="none" w:sz="0" w:space="0" w:color="auto"/>
      </w:divBdr>
    </w:div>
    <w:div w:id="766580263">
      <w:bodyDiv w:val="1"/>
      <w:marLeft w:val="0"/>
      <w:marRight w:val="0"/>
      <w:marTop w:val="0"/>
      <w:marBottom w:val="0"/>
      <w:divBdr>
        <w:top w:val="none" w:sz="0" w:space="0" w:color="auto"/>
        <w:left w:val="none" w:sz="0" w:space="0" w:color="auto"/>
        <w:bottom w:val="none" w:sz="0" w:space="0" w:color="auto"/>
        <w:right w:val="none" w:sz="0" w:space="0" w:color="auto"/>
      </w:divBdr>
    </w:div>
    <w:div w:id="785000773">
      <w:bodyDiv w:val="1"/>
      <w:marLeft w:val="0"/>
      <w:marRight w:val="0"/>
      <w:marTop w:val="0"/>
      <w:marBottom w:val="0"/>
      <w:divBdr>
        <w:top w:val="none" w:sz="0" w:space="0" w:color="auto"/>
        <w:left w:val="none" w:sz="0" w:space="0" w:color="auto"/>
        <w:bottom w:val="none" w:sz="0" w:space="0" w:color="auto"/>
        <w:right w:val="none" w:sz="0" w:space="0" w:color="auto"/>
      </w:divBdr>
    </w:div>
    <w:div w:id="837576426">
      <w:bodyDiv w:val="1"/>
      <w:marLeft w:val="0"/>
      <w:marRight w:val="0"/>
      <w:marTop w:val="0"/>
      <w:marBottom w:val="0"/>
      <w:divBdr>
        <w:top w:val="none" w:sz="0" w:space="0" w:color="auto"/>
        <w:left w:val="none" w:sz="0" w:space="0" w:color="auto"/>
        <w:bottom w:val="none" w:sz="0" w:space="0" w:color="auto"/>
        <w:right w:val="none" w:sz="0" w:space="0" w:color="auto"/>
      </w:divBdr>
    </w:div>
    <w:div w:id="843588212">
      <w:bodyDiv w:val="1"/>
      <w:marLeft w:val="0"/>
      <w:marRight w:val="0"/>
      <w:marTop w:val="0"/>
      <w:marBottom w:val="0"/>
      <w:divBdr>
        <w:top w:val="none" w:sz="0" w:space="0" w:color="auto"/>
        <w:left w:val="none" w:sz="0" w:space="0" w:color="auto"/>
        <w:bottom w:val="none" w:sz="0" w:space="0" w:color="auto"/>
        <w:right w:val="none" w:sz="0" w:space="0" w:color="auto"/>
      </w:divBdr>
    </w:div>
    <w:div w:id="875893022">
      <w:bodyDiv w:val="1"/>
      <w:marLeft w:val="0"/>
      <w:marRight w:val="0"/>
      <w:marTop w:val="0"/>
      <w:marBottom w:val="0"/>
      <w:divBdr>
        <w:top w:val="none" w:sz="0" w:space="0" w:color="auto"/>
        <w:left w:val="none" w:sz="0" w:space="0" w:color="auto"/>
        <w:bottom w:val="none" w:sz="0" w:space="0" w:color="auto"/>
        <w:right w:val="none" w:sz="0" w:space="0" w:color="auto"/>
      </w:divBdr>
    </w:div>
    <w:div w:id="881329246">
      <w:bodyDiv w:val="1"/>
      <w:marLeft w:val="0"/>
      <w:marRight w:val="0"/>
      <w:marTop w:val="0"/>
      <w:marBottom w:val="0"/>
      <w:divBdr>
        <w:top w:val="none" w:sz="0" w:space="0" w:color="auto"/>
        <w:left w:val="none" w:sz="0" w:space="0" w:color="auto"/>
        <w:bottom w:val="none" w:sz="0" w:space="0" w:color="auto"/>
        <w:right w:val="none" w:sz="0" w:space="0" w:color="auto"/>
      </w:divBdr>
    </w:div>
    <w:div w:id="896092484">
      <w:bodyDiv w:val="1"/>
      <w:marLeft w:val="0"/>
      <w:marRight w:val="0"/>
      <w:marTop w:val="0"/>
      <w:marBottom w:val="0"/>
      <w:divBdr>
        <w:top w:val="none" w:sz="0" w:space="0" w:color="auto"/>
        <w:left w:val="none" w:sz="0" w:space="0" w:color="auto"/>
        <w:bottom w:val="none" w:sz="0" w:space="0" w:color="auto"/>
        <w:right w:val="none" w:sz="0" w:space="0" w:color="auto"/>
      </w:divBdr>
    </w:div>
    <w:div w:id="933048163">
      <w:bodyDiv w:val="1"/>
      <w:marLeft w:val="0"/>
      <w:marRight w:val="0"/>
      <w:marTop w:val="0"/>
      <w:marBottom w:val="0"/>
      <w:divBdr>
        <w:top w:val="none" w:sz="0" w:space="0" w:color="auto"/>
        <w:left w:val="none" w:sz="0" w:space="0" w:color="auto"/>
        <w:bottom w:val="none" w:sz="0" w:space="0" w:color="auto"/>
        <w:right w:val="none" w:sz="0" w:space="0" w:color="auto"/>
      </w:divBdr>
    </w:div>
    <w:div w:id="962270577">
      <w:bodyDiv w:val="1"/>
      <w:marLeft w:val="0"/>
      <w:marRight w:val="0"/>
      <w:marTop w:val="0"/>
      <w:marBottom w:val="0"/>
      <w:divBdr>
        <w:top w:val="none" w:sz="0" w:space="0" w:color="auto"/>
        <w:left w:val="none" w:sz="0" w:space="0" w:color="auto"/>
        <w:bottom w:val="none" w:sz="0" w:space="0" w:color="auto"/>
        <w:right w:val="none" w:sz="0" w:space="0" w:color="auto"/>
      </w:divBdr>
    </w:div>
    <w:div w:id="994453498">
      <w:bodyDiv w:val="1"/>
      <w:marLeft w:val="0"/>
      <w:marRight w:val="0"/>
      <w:marTop w:val="0"/>
      <w:marBottom w:val="0"/>
      <w:divBdr>
        <w:top w:val="none" w:sz="0" w:space="0" w:color="auto"/>
        <w:left w:val="none" w:sz="0" w:space="0" w:color="auto"/>
        <w:bottom w:val="none" w:sz="0" w:space="0" w:color="auto"/>
        <w:right w:val="none" w:sz="0" w:space="0" w:color="auto"/>
      </w:divBdr>
    </w:div>
    <w:div w:id="1013528141">
      <w:bodyDiv w:val="1"/>
      <w:marLeft w:val="0"/>
      <w:marRight w:val="0"/>
      <w:marTop w:val="0"/>
      <w:marBottom w:val="0"/>
      <w:divBdr>
        <w:top w:val="none" w:sz="0" w:space="0" w:color="auto"/>
        <w:left w:val="none" w:sz="0" w:space="0" w:color="auto"/>
        <w:bottom w:val="none" w:sz="0" w:space="0" w:color="auto"/>
        <w:right w:val="none" w:sz="0" w:space="0" w:color="auto"/>
      </w:divBdr>
    </w:div>
    <w:div w:id="1038971749">
      <w:bodyDiv w:val="1"/>
      <w:marLeft w:val="0"/>
      <w:marRight w:val="0"/>
      <w:marTop w:val="0"/>
      <w:marBottom w:val="0"/>
      <w:divBdr>
        <w:top w:val="none" w:sz="0" w:space="0" w:color="auto"/>
        <w:left w:val="none" w:sz="0" w:space="0" w:color="auto"/>
        <w:bottom w:val="none" w:sz="0" w:space="0" w:color="auto"/>
        <w:right w:val="none" w:sz="0" w:space="0" w:color="auto"/>
      </w:divBdr>
    </w:div>
    <w:div w:id="1087189183">
      <w:bodyDiv w:val="1"/>
      <w:marLeft w:val="0"/>
      <w:marRight w:val="0"/>
      <w:marTop w:val="0"/>
      <w:marBottom w:val="0"/>
      <w:divBdr>
        <w:top w:val="none" w:sz="0" w:space="0" w:color="auto"/>
        <w:left w:val="none" w:sz="0" w:space="0" w:color="auto"/>
        <w:bottom w:val="none" w:sz="0" w:space="0" w:color="auto"/>
        <w:right w:val="none" w:sz="0" w:space="0" w:color="auto"/>
      </w:divBdr>
    </w:div>
    <w:div w:id="1163935956">
      <w:bodyDiv w:val="1"/>
      <w:marLeft w:val="0"/>
      <w:marRight w:val="0"/>
      <w:marTop w:val="0"/>
      <w:marBottom w:val="0"/>
      <w:divBdr>
        <w:top w:val="none" w:sz="0" w:space="0" w:color="auto"/>
        <w:left w:val="none" w:sz="0" w:space="0" w:color="auto"/>
        <w:bottom w:val="none" w:sz="0" w:space="0" w:color="auto"/>
        <w:right w:val="none" w:sz="0" w:space="0" w:color="auto"/>
      </w:divBdr>
    </w:div>
    <w:div w:id="1295404438">
      <w:bodyDiv w:val="1"/>
      <w:marLeft w:val="0"/>
      <w:marRight w:val="0"/>
      <w:marTop w:val="0"/>
      <w:marBottom w:val="0"/>
      <w:divBdr>
        <w:top w:val="none" w:sz="0" w:space="0" w:color="auto"/>
        <w:left w:val="none" w:sz="0" w:space="0" w:color="auto"/>
        <w:bottom w:val="none" w:sz="0" w:space="0" w:color="auto"/>
        <w:right w:val="none" w:sz="0" w:space="0" w:color="auto"/>
      </w:divBdr>
    </w:div>
    <w:div w:id="1320884445">
      <w:bodyDiv w:val="1"/>
      <w:marLeft w:val="0"/>
      <w:marRight w:val="0"/>
      <w:marTop w:val="0"/>
      <w:marBottom w:val="0"/>
      <w:divBdr>
        <w:top w:val="none" w:sz="0" w:space="0" w:color="auto"/>
        <w:left w:val="none" w:sz="0" w:space="0" w:color="auto"/>
        <w:bottom w:val="none" w:sz="0" w:space="0" w:color="auto"/>
        <w:right w:val="none" w:sz="0" w:space="0" w:color="auto"/>
      </w:divBdr>
    </w:div>
    <w:div w:id="1383754599">
      <w:bodyDiv w:val="1"/>
      <w:marLeft w:val="0"/>
      <w:marRight w:val="0"/>
      <w:marTop w:val="0"/>
      <w:marBottom w:val="0"/>
      <w:divBdr>
        <w:top w:val="none" w:sz="0" w:space="0" w:color="auto"/>
        <w:left w:val="none" w:sz="0" w:space="0" w:color="auto"/>
        <w:bottom w:val="none" w:sz="0" w:space="0" w:color="auto"/>
        <w:right w:val="none" w:sz="0" w:space="0" w:color="auto"/>
      </w:divBdr>
    </w:div>
    <w:div w:id="1409646130">
      <w:bodyDiv w:val="1"/>
      <w:marLeft w:val="0"/>
      <w:marRight w:val="0"/>
      <w:marTop w:val="0"/>
      <w:marBottom w:val="0"/>
      <w:divBdr>
        <w:top w:val="none" w:sz="0" w:space="0" w:color="auto"/>
        <w:left w:val="none" w:sz="0" w:space="0" w:color="auto"/>
        <w:bottom w:val="none" w:sz="0" w:space="0" w:color="auto"/>
        <w:right w:val="none" w:sz="0" w:space="0" w:color="auto"/>
      </w:divBdr>
    </w:div>
    <w:div w:id="1437795016">
      <w:bodyDiv w:val="1"/>
      <w:marLeft w:val="0"/>
      <w:marRight w:val="0"/>
      <w:marTop w:val="0"/>
      <w:marBottom w:val="0"/>
      <w:divBdr>
        <w:top w:val="none" w:sz="0" w:space="0" w:color="auto"/>
        <w:left w:val="none" w:sz="0" w:space="0" w:color="auto"/>
        <w:bottom w:val="none" w:sz="0" w:space="0" w:color="auto"/>
        <w:right w:val="none" w:sz="0" w:space="0" w:color="auto"/>
      </w:divBdr>
    </w:div>
    <w:div w:id="1441487714">
      <w:bodyDiv w:val="1"/>
      <w:marLeft w:val="0"/>
      <w:marRight w:val="0"/>
      <w:marTop w:val="0"/>
      <w:marBottom w:val="0"/>
      <w:divBdr>
        <w:top w:val="none" w:sz="0" w:space="0" w:color="auto"/>
        <w:left w:val="none" w:sz="0" w:space="0" w:color="auto"/>
        <w:bottom w:val="none" w:sz="0" w:space="0" w:color="auto"/>
        <w:right w:val="none" w:sz="0" w:space="0" w:color="auto"/>
      </w:divBdr>
    </w:div>
    <w:div w:id="1476606102">
      <w:bodyDiv w:val="1"/>
      <w:marLeft w:val="0"/>
      <w:marRight w:val="0"/>
      <w:marTop w:val="0"/>
      <w:marBottom w:val="0"/>
      <w:divBdr>
        <w:top w:val="none" w:sz="0" w:space="0" w:color="auto"/>
        <w:left w:val="none" w:sz="0" w:space="0" w:color="auto"/>
        <w:bottom w:val="none" w:sz="0" w:space="0" w:color="auto"/>
        <w:right w:val="none" w:sz="0" w:space="0" w:color="auto"/>
      </w:divBdr>
    </w:div>
    <w:div w:id="1477188067">
      <w:bodyDiv w:val="1"/>
      <w:marLeft w:val="0"/>
      <w:marRight w:val="0"/>
      <w:marTop w:val="0"/>
      <w:marBottom w:val="0"/>
      <w:divBdr>
        <w:top w:val="none" w:sz="0" w:space="0" w:color="auto"/>
        <w:left w:val="none" w:sz="0" w:space="0" w:color="auto"/>
        <w:bottom w:val="none" w:sz="0" w:space="0" w:color="auto"/>
        <w:right w:val="none" w:sz="0" w:space="0" w:color="auto"/>
      </w:divBdr>
    </w:div>
    <w:div w:id="1564875608">
      <w:bodyDiv w:val="1"/>
      <w:marLeft w:val="0"/>
      <w:marRight w:val="0"/>
      <w:marTop w:val="0"/>
      <w:marBottom w:val="0"/>
      <w:divBdr>
        <w:top w:val="none" w:sz="0" w:space="0" w:color="auto"/>
        <w:left w:val="none" w:sz="0" w:space="0" w:color="auto"/>
        <w:bottom w:val="none" w:sz="0" w:space="0" w:color="auto"/>
        <w:right w:val="none" w:sz="0" w:space="0" w:color="auto"/>
      </w:divBdr>
    </w:div>
    <w:div w:id="1582181922">
      <w:bodyDiv w:val="1"/>
      <w:marLeft w:val="0"/>
      <w:marRight w:val="0"/>
      <w:marTop w:val="0"/>
      <w:marBottom w:val="0"/>
      <w:divBdr>
        <w:top w:val="none" w:sz="0" w:space="0" w:color="auto"/>
        <w:left w:val="none" w:sz="0" w:space="0" w:color="auto"/>
        <w:bottom w:val="none" w:sz="0" w:space="0" w:color="auto"/>
        <w:right w:val="none" w:sz="0" w:space="0" w:color="auto"/>
      </w:divBdr>
    </w:div>
    <w:div w:id="1601985212">
      <w:bodyDiv w:val="1"/>
      <w:marLeft w:val="0"/>
      <w:marRight w:val="0"/>
      <w:marTop w:val="0"/>
      <w:marBottom w:val="0"/>
      <w:divBdr>
        <w:top w:val="none" w:sz="0" w:space="0" w:color="auto"/>
        <w:left w:val="none" w:sz="0" w:space="0" w:color="auto"/>
        <w:bottom w:val="none" w:sz="0" w:space="0" w:color="auto"/>
        <w:right w:val="none" w:sz="0" w:space="0" w:color="auto"/>
      </w:divBdr>
    </w:div>
    <w:div w:id="1665742031">
      <w:bodyDiv w:val="1"/>
      <w:marLeft w:val="0"/>
      <w:marRight w:val="0"/>
      <w:marTop w:val="0"/>
      <w:marBottom w:val="0"/>
      <w:divBdr>
        <w:top w:val="none" w:sz="0" w:space="0" w:color="auto"/>
        <w:left w:val="none" w:sz="0" w:space="0" w:color="auto"/>
        <w:bottom w:val="none" w:sz="0" w:space="0" w:color="auto"/>
        <w:right w:val="none" w:sz="0" w:space="0" w:color="auto"/>
      </w:divBdr>
    </w:div>
    <w:div w:id="1711955879">
      <w:bodyDiv w:val="1"/>
      <w:marLeft w:val="0"/>
      <w:marRight w:val="0"/>
      <w:marTop w:val="0"/>
      <w:marBottom w:val="0"/>
      <w:divBdr>
        <w:top w:val="none" w:sz="0" w:space="0" w:color="auto"/>
        <w:left w:val="none" w:sz="0" w:space="0" w:color="auto"/>
        <w:bottom w:val="none" w:sz="0" w:space="0" w:color="auto"/>
        <w:right w:val="none" w:sz="0" w:space="0" w:color="auto"/>
      </w:divBdr>
    </w:div>
    <w:div w:id="1815835479">
      <w:bodyDiv w:val="1"/>
      <w:marLeft w:val="0"/>
      <w:marRight w:val="0"/>
      <w:marTop w:val="0"/>
      <w:marBottom w:val="0"/>
      <w:divBdr>
        <w:top w:val="none" w:sz="0" w:space="0" w:color="auto"/>
        <w:left w:val="none" w:sz="0" w:space="0" w:color="auto"/>
        <w:bottom w:val="none" w:sz="0" w:space="0" w:color="auto"/>
        <w:right w:val="none" w:sz="0" w:space="0" w:color="auto"/>
      </w:divBdr>
    </w:div>
    <w:div w:id="1936134885">
      <w:bodyDiv w:val="1"/>
      <w:marLeft w:val="0"/>
      <w:marRight w:val="0"/>
      <w:marTop w:val="0"/>
      <w:marBottom w:val="0"/>
      <w:divBdr>
        <w:top w:val="none" w:sz="0" w:space="0" w:color="auto"/>
        <w:left w:val="none" w:sz="0" w:space="0" w:color="auto"/>
        <w:bottom w:val="none" w:sz="0" w:space="0" w:color="auto"/>
        <w:right w:val="none" w:sz="0" w:space="0" w:color="auto"/>
      </w:divBdr>
    </w:div>
    <w:div w:id="1936401326">
      <w:bodyDiv w:val="1"/>
      <w:marLeft w:val="0"/>
      <w:marRight w:val="0"/>
      <w:marTop w:val="0"/>
      <w:marBottom w:val="0"/>
      <w:divBdr>
        <w:top w:val="none" w:sz="0" w:space="0" w:color="auto"/>
        <w:left w:val="none" w:sz="0" w:space="0" w:color="auto"/>
        <w:bottom w:val="none" w:sz="0" w:space="0" w:color="auto"/>
        <w:right w:val="none" w:sz="0" w:space="0" w:color="auto"/>
      </w:divBdr>
    </w:div>
    <w:div w:id="1991902059">
      <w:bodyDiv w:val="1"/>
      <w:marLeft w:val="0"/>
      <w:marRight w:val="0"/>
      <w:marTop w:val="0"/>
      <w:marBottom w:val="0"/>
      <w:divBdr>
        <w:top w:val="none" w:sz="0" w:space="0" w:color="auto"/>
        <w:left w:val="none" w:sz="0" w:space="0" w:color="auto"/>
        <w:bottom w:val="none" w:sz="0" w:space="0" w:color="auto"/>
        <w:right w:val="none" w:sz="0" w:space="0" w:color="auto"/>
      </w:divBdr>
    </w:div>
    <w:div w:id="1991902990">
      <w:bodyDiv w:val="1"/>
      <w:marLeft w:val="0"/>
      <w:marRight w:val="0"/>
      <w:marTop w:val="0"/>
      <w:marBottom w:val="0"/>
      <w:divBdr>
        <w:top w:val="none" w:sz="0" w:space="0" w:color="auto"/>
        <w:left w:val="none" w:sz="0" w:space="0" w:color="auto"/>
        <w:bottom w:val="none" w:sz="0" w:space="0" w:color="auto"/>
        <w:right w:val="none" w:sz="0" w:space="0" w:color="auto"/>
      </w:divBdr>
    </w:div>
    <w:div w:id="2004429348">
      <w:bodyDiv w:val="1"/>
      <w:marLeft w:val="0"/>
      <w:marRight w:val="0"/>
      <w:marTop w:val="0"/>
      <w:marBottom w:val="0"/>
      <w:divBdr>
        <w:top w:val="none" w:sz="0" w:space="0" w:color="auto"/>
        <w:left w:val="none" w:sz="0" w:space="0" w:color="auto"/>
        <w:bottom w:val="none" w:sz="0" w:space="0" w:color="auto"/>
        <w:right w:val="none" w:sz="0" w:space="0" w:color="auto"/>
      </w:divBdr>
    </w:div>
    <w:div w:id="2064399365">
      <w:bodyDiv w:val="1"/>
      <w:marLeft w:val="0"/>
      <w:marRight w:val="0"/>
      <w:marTop w:val="0"/>
      <w:marBottom w:val="0"/>
      <w:divBdr>
        <w:top w:val="none" w:sz="0" w:space="0" w:color="auto"/>
        <w:left w:val="none" w:sz="0" w:space="0" w:color="auto"/>
        <w:bottom w:val="none" w:sz="0" w:space="0" w:color="auto"/>
        <w:right w:val="none" w:sz="0" w:space="0" w:color="auto"/>
      </w:divBdr>
    </w:div>
    <w:div w:id="2065130525">
      <w:bodyDiv w:val="1"/>
      <w:marLeft w:val="0"/>
      <w:marRight w:val="0"/>
      <w:marTop w:val="0"/>
      <w:marBottom w:val="0"/>
      <w:divBdr>
        <w:top w:val="none" w:sz="0" w:space="0" w:color="auto"/>
        <w:left w:val="none" w:sz="0" w:space="0" w:color="auto"/>
        <w:bottom w:val="none" w:sz="0" w:space="0" w:color="auto"/>
        <w:right w:val="none" w:sz="0" w:space="0" w:color="auto"/>
      </w:divBdr>
    </w:div>
    <w:div w:id="2088646399">
      <w:bodyDiv w:val="1"/>
      <w:marLeft w:val="0"/>
      <w:marRight w:val="0"/>
      <w:marTop w:val="0"/>
      <w:marBottom w:val="0"/>
      <w:divBdr>
        <w:top w:val="none" w:sz="0" w:space="0" w:color="auto"/>
        <w:left w:val="none" w:sz="0" w:space="0" w:color="auto"/>
        <w:bottom w:val="none" w:sz="0" w:space="0" w:color="auto"/>
        <w:right w:val="none" w:sz="0" w:space="0" w:color="auto"/>
      </w:divBdr>
    </w:div>
    <w:div w:id="20946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das.ugdome.l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mokykla.l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rt.lt/vaikams" TargetMode="External"/><Relationship Id="rId5" Type="http://schemas.openxmlformats.org/officeDocument/2006/relationships/numbering" Target="numbering.xml"/><Relationship Id="rId15" Type="http://schemas.openxmlformats.org/officeDocument/2006/relationships/hyperlink" Target="http://www.egzaminatorius.lt"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st.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02B19701A114CB761BC5FBAEF39D4" ma:contentTypeVersion="5" ma:contentTypeDescription="Create a new document." ma:contentTypeScope="" ma:versionID="d4fcd8d245f720e803b270a4f209810e">
  <xsd:schema xmlns:xsd="http://www.w3.org/2001/XMLSchema" xmlns:xs="http://www.w3.org/2001/XMLSchema" xmlns:p="http://schemas.microsoft.com/office/2006/metadata/properties" xmlns:ns2="56ac4754-fefa-44ed-9288-c3751709d11e" targetNamespace="http://schemas.microsoft.com/office/2006/metadata/properties" ma:root="true" ma:fieldsID="f1415a10019914f294c3ec512bf7d95d" ns2:_="">
    <xsd:import namespace="56ac4754-fefa-44ed-9288-c3751709d1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c4754-fefa-44ed-9288-c3751709d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F832-DCC3-4057-A456-CD030610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c4754-fefa-44ed-9288-c3751709d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F9AD7-E6C6-4CF1-AAC9-BFCB6581CA77}">
  <ds:schemaRefs>
    <ds:schemaRef ds:uri="http://schemas.microsoft.com/sharepoint/v3/contenttype/forms"/>
  </ds:schemaRefs>
</ds:datastoreItem>
</file>

<file path=customXml/itemProps3.xml><?xml version="1.0" encoding="utf-8"?>
<ds:datastoreItem xmlns:ds="http://schemas.openxmlformats.org/officeDocument/2006/customXml" ds:itemID="{48A9335B-1F5B-48F9-98A3-7AE63D6986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B6510-0D5C-4EEE-BE53-27655933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32471</Words>
  <Characters>18510</Characters>
  <Application>Microsoft Office Word</Application>
  <DocSecurity>0</DocSecurity>
  <Lines>154</Lines>
  <Paragraphs>101</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50880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none</dc:creator>
  <cp:keywords/>
  <cp:lastModifiedBy>Vartotojas</cp:lastModifiedBy>
  <cp:revision>2</cp:revision>
  <cp:lastPrinted>2019-03-12T18:20:00Z</cp:lastPrinted>
  <dcterms:created xsi:type="dcterms:W3CDTF">2021-03-10T15:52:00Z</dcterms:created>
  <dcterms:modified xsi:type="dcterms:W3CDTF">2021-03-10T15:52:00Z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0x0101006DC02B19701A114CB761BC5FBAEF39D4</vt:lpwstr>
  </property>
</Properties>
</file>