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6A" w:rsidRPr="00663A8D" w:rsidRDefault="0010636A" w:rsidP="00454B24">
      <w:pPr>
        <w:jc w:val="center"/>
        <w:rPr>
          <w:rStyle w:val="FontStyle115"/>
          <w:sz w:val="24"/>
          <w:szCs w:val="24"/>
        </w:rPr>
      </w:pPr>
      <w:bookmarkStart w:id="0" w:name="_GoBack"/>
      <w:bookmarkEnd w:id="0"/>
      <w:r w:rsidRPr="00663A8D">
        <w:rPr>
          <w:rStyle w:val="FontStyle115"/>
          <w:sz w:val="28"/>
          <w:szCs w:val="28"/>
        </w:rPr>
        <w:t>PANEVĖŽIO R</w:t>
      </w:r>
      <w:r>
        <w:rPr>
          <w:rStyle w:val="FontStyle115"/>
          <w:sz w:val="28"/>
          <w:szCs w:val="28"/>
        </w:rPr>
        <w:t>.</w:t>
      </w:r>
      <w:r w:rsidRPr="00663A8D">
        <w:rPr>
          <w:rStyle w:val="FontStyle115"/>
          <w:sz w:val="28"/>
          <w:szCs w:val="28"/>
        </w:rPr>
        <w:t xml:space="preserve"> KREKENAVOS MYKOLO ANTANAIČIO     </w:t>
      </w:r>
      <w:r w:rsidR="006F20AF">
        <w:rPr>
          <w:rStyle w:val="FontStyle115"/>
          <w:sz w:val="28"/>
          <w:szCs w:val="28"/>
        </w:rPr>
        <w:t xml:space="preserve">                               </w:t>
      </w:r>
      <w:r w:rsidRPr="00663A8D">
        <w:rPr>
          <w:rStyle w:val="FontStyle115"/>
          <w:sz w:val="28"/>
          <w:szCs w:val="28"/>
        </w:rPr>
        <w:t xml:space="preserve">      </w:t>
      </w:r>
      <w:r>
        <w:rPr>
          <w:rStyle w:val="FontStyle115"/>
          <w:sz w:val="36"/>
          <w:szCs w:val="36"/>
        </w:rPr>
        <w:t xml:space="preserve">          </w:t>
      </w:r>
      <w:r w:rsidR="00193EBC">
        <w:rPr>
          <w:rStyle w:val="FontStyle115"/>
          <w:sz w:val="36"/>
          <w:szCs w:val="36"/>
        </w:rPr>
        <w:t xml:space="preserve">                      </w:t>
      </w:r>
      <w:r w:rsidR="006F20AF" w:rsidRPr="006F20AF">
        <w:rPr>
          <w:rStyle w:val="FontStyle115"/>
          <w:sz w:val="28"/>
          <w:szCs w:val="28"/>
        </w:rPr>
        <w:t>GIMNAZIJA</w:t>
      </w:r>
    </w:p>
    <w:p w:rsidR="0010636A" w:rsidRPr="00663A8D" w:rsidRDefault="0010636A" w:rsidP="00454B24">
      <w:pPr>
        <w:jc w:val="center"/>
        <w:rPr>
          <w:rStyle w:val="FontStyle115"/>
          <w:sz w:val="24"/>
          <w:szCs w:val="24"/>
        </w:rPr>
      </w:pPr>
      <w:r w:rsidRPr="00663A8D">
        <w:rPr>
          <w:rStyle w:val="FontStyle115"/>
          <w:b w:val="0"/>
          <w:sz w:val="24"/>
          <w:szCs w:val="24"/>
        </w:rPr>
        <w:t>Į</w:t>
      </w:r>
      <w:r>
        <w:rPr>
          <w:rStyle w:val="FontStyle115"/>
          <w:b w:val="0"/>
          <w:sz w:val="24"/>
          <w:szCs w:val="24"/>
        </w:rPr>
        <w:t>st</w:t>
      </w:r>
      <w:r>
        <w:rPr>
          <w:rStyle w:val="FontStyle115"/>
          <w:b w:val="0"/>
        </w:rPr>
        <w:t xml:space="preserve">. </w:t>
      </w:r>
      <w:r w:rsidRPr="00663A8D">
        <w:rPr>
          <w:rStyle w:val="FontStyle115"/>
          <w:b w:val="0"/>
          <w:sz w:val="24"/>
          <w:szCs w:val="24"/>
        </w:rPr>
        <w:t>kodas190397677,</w:t>
      </w:r>
      <w:r w:rsidR="005B1059">
        <w:rPr>
          <w:rStyle w:val="FontStyle115"/>
          <w:b w:val="0"/>
          <w:sz w:val="24"/>
          <w:szCs w:val="24"/>
        </w:rPr>
        <w:t xml:space="preserve"> </w:t>
      </w:r>
      <w:r w:rsidRPr="00663A8D">
        <w:rPr>
          <w:rStyle w:val="FontStyle115"/>
          <w:b w:val="0"/>
          <w:sz w:val="24"/>
          <w:szCs w:val="24"/>
        </w:rPr>
        <w:t xml:space="preserve"> Laisvės g.</w:t>
      </w:r>
      <w:r w:rsidR="00801FBC">
        <w:rPr>
          <w:rStyle w:val="FontStyle115"/>
          <w:b w:val="0"/>
          <w:sz w:val="24"/>
          <w:szCs w:val="24"/>
        </w:rPr>
        <w:t>18</w:t>
      </w:r>
      <w:r w:rsidRPr="00663A8D">
        <w:rPr>
          <w:rStyle w:val="FontStyle115"/>
          <w:b w:val="0"/>
          <w:sz w:val="24"/>
          <w:szCs w:val="24"/>
        </w:rPr>
        <w:t>, Krekenav</w:t>
      </w:r>
      <w:r w:rsidR="00801FBC">
        <w:rPr>
          <w:rStyle w:val="FontStyle115"/>
          <w:b w:val="0"/>
          <w:sz w:val="24"/>
          <w:szCs w:val="24"/>
        </w:rPr>
        <w:t>os mstl.</w:t>
      </w:r>
      <w:r w:rsidRPr="00663A8D">
        <w:rPr>
          <w:rStyle w:val="FontStyle115"/>
          <w:b w:val="0"/>
          <w:sz w:val="24"/>
          <w:szCs w:val="24"/>
        </w:rPr>
        <w:t>, Panevėžio r</w:t>
      </w:r>
      <w:r w:rsidR="00801FBC">
        <w:rPr>
          <w:rStyle w:val="FontStyle115"/>
          <w:b w:val="0"/>
          <w:sz w:val="24"/>
          <w:szCs w:val="24"/>
        </w:rPr>
        <w:t>ajonas</w:t>
      </w:r>
    </w:p>
    <w:p w:rsidR="0010636A" w:rsidRDefault="0010636A" w:rsidP="00454B24">
      <w:pPr>
        <w:jc w:val="center"/>
        <w:rPr>
          <w:rStyle w:val="FontStyle115"/>
          <w:b w:val="0"/>
        </w:rPr>
      </w:pPr>
    </w:p>
    <w:p w:rsidR="0010636A" w:rsidRPr="00824D80" w:rsidRDefault="0010636A" w:rsidP="00E43ADB">
      <w:pPr>
        <w:jc w:val="both"/>
        <w:rPr>
          <w:rStyle w:val="FontStyle115"/>
          <w:b w:val="0"/>
        </w:rPr>
      </w:pPr>
    </w:p>
    <w:p w:rsidR="0010636A" w:rsidRPr="005B1059" w:rsidRDefault="0010636A" w:rsidP="00454B24">
      <w:pPr>
        <w:jc w:val="center"/>
        <w:rPr>
          <w:rStyle w:val="FontStyle115"/>
          <w:sz w:val="28"/>
          <w:szCs w:val="28"/>
        </w:rPr>
      </w:pPr>
      <w:r w:rsidRPr="005B1059">
        <w:rPr>
          <w:rStyle w:val="FontStyle115"/>
          <w:sz w:val="28"/>
          <w:szCs w:val="28"/>
        </w:rPr>
        <w:t>AIŠKINAMASIS RAŠTAS</w:t>
      </w:r>
    </w:p>
    <w:p w:rsidR="0010636A" w:rsidRDefault="00FF3592" w:rsidP="00454B24">
      <w:pPr>
        <w:jc w:val="center"/>
        <w:rPr>
          <w:rStyle w:val="FontStyle115"/>
          <w:sz w:val="32"/>
          <w:szCs w:val="32"/>
        </w:rPr>
      </w:pPr>
      <w:r>
        <w:rPr>
          <w:rStyle w:val="FontStyle115"/>
          <w:sz w:val="24"/>
          <w:szCs w:val="24"/>
        </w:rPr>
        <w:t>2021</w:t>
      </w:r>
      <w:r w:rsidR="00706130">
        <w:rPr>
          <w:rStyle w:val="FontStyle115"/>
          <w:sz w:val="24"/>
          <w:szCs w:val="24"/>
        </w:rPr>
        <w:t xml:space="preserve"> </w:t>
      </w:r>
      <w:r w:rsidR="0010636A">
        <w:rPr>
          <w:rStyle w:val="FontStyle115"/>
          <w:sz w:val="24"/>
          <w:szCs w:val="24"/>
        </w:rPr>
        <w:t xml:space="preserve">m </w:t>
      </w:r>
      <w:r>
        <w:rPr>
          <w:rStyle w:val="FontStyle115"/>
          <w:sz w:val="24"/>
          <w:szCs w:val="24"/>
        </w:rPr>
        <w:t>kovo 31</w:t>
      </w:r>
      <w:r w:rsidR="00CC23EE">
        <w:rPr>
          <w:rStyle w:val="FontStyle115"/>
          <w:sz w:val="24"/>
          <w:szCs w:val="24"/>
        </w:rPr>
        <w:t xml:space="preserve"> </w:t>
      </w:r>
      <w:r w:rsidR="0010636A">
        <w:rPr>
          <w:rStyle w:val="FontStyle115"/>
          <w:sz w:val="24"/>
          <w:szCs w:val="24"/>
        </w:rPr>
        <w:t>d</w:t>
      </w:r>
      <w:r w:rsidR="00CC23EE">
        <w:rPr>
          <w:rStyle w:val="FontStyle115"/>
          <w:sz w:val="24"/>
          <w:szCs w:val="24"/>
        </w:rPr>
        <w:t>.</w:t>
      </w:r>
      <w:r w:rsidR="0028783A">
        <w:rPr>
          <w:rStyle w:val="FontStyle115"/>
          <w:sz w:val="24"/>
          <w:szCs w:val="24"/>
        </w:rPr>
        <w:t xml:space="preserve"> Nr.</w:t>
      </w:r>
    </w:p>
    <w:p w:rsidR="0010636A" w:rsidRDefault="0010636A" w:rsidP="00454B24">
      <w:pPr>
        <w:jc w:val="center"/>
        <w:rPr>
          <w:rStyle w:val="FontStyle115"/>
          <w:sz w:val="32"/>
          <w:szCs w:val="32"/>
        </w:rPr>
      </w:pPr>
    </w:p>
    <w:p w:rsidR="0010636A" w:rsidRPr="00663A8D" w:rsidRDefault="00454B24" w:rsidP="00454B24">
      <w:pPr>
        <w:jc w:val="center"/>
        <w:rPr>
          <w:rStyle w:val="FontStyle115"/>
          <w:sz w:val="24"/>
          <w:szCs w:val="24"/>
        </w:rPr>
      </w:pPr>
      <w:r>
        <w:rPr>
          <w:rStyle w:val="FontStyle115"/>
          <w:sz w:val="24"/>
          <w:szCs w:val="24"/>
        </w:rPr>
        <w:t xml:space="preserve"> I. </w:t>
      </w:r>
      <w:r w:rsidR="0010636A">
        <w:rPr>
          <w:rStyle w:val="FontStyle115"/>
          <w:sz w:val="24"/>
          <w:szCs w:val="24"/>
        </w:rPr>
        <w:t>B</w:t>
      </w:r>
      <w:r w:rsidR="0010636A" w:rsidRPr="00663A8D">
        <w:rPr>
          <w:rStyle w:val="FontStyle115"/>
          <w:sz w:val="24"/>
          <w:szCs w:val="24"/>
        </w:rPr>
        <w:t>ENDROJI INFORMACIJA</w:t>
      </w:r>
    </w:p>
    <w:p w:rsidR="0010636A" w:rsidRPr="00454B24" w:rsidRDefault="0010636A" w:rsidP="00454B24">
      <w:pPr>
        <w:spacing w:line="276" w:lineRule="auto"/>
        <w:jc w:val="both"/>
        <w:rPr>
          <w:rStyle w:val="FontStyle115"/>
          <w:sz w:val="24"/>
          <w:szCs w:val="24"/>
        </w:rPr>
      </w:pPr>
    </w:p>
    <w:p w:rsidR="00454B24" w:rsidRPr="00454B24" w:rsidRDefault="0010636A" w:rsidP="00454B24">
      <w:pPr>
        <w:spacing w:line="276" w:lineRule="auto"/>
      </w:pPr>
      <w:r w:rsidRPr="00454B24">
        <w:t xml:space="preserve"> Gimnazijos steigėja yra Panevėžio rajono savivaldybė. Gimnazija  įregistruota  Lietuvos Respublikos Juridinių asmenų registre 1995-06-07</w:t>
      </w:r>
    </w:p>
    <w:p w:rsidR="00454B24" w:rsidRPr="00454B24" w:rsidRDefault="0010636A" w:rsidP="00454B24">
      <w:pPr>
        <w:spacing w:line="276" w:lineRule="auto"/>
        <w:jc w:val="both"/>
      </w:pPr>
      <w:r w:rsidRPr="00454B24">
        <w:t>Mokyklos teisinė forma-viešasis juridinis asmuo, veikiantis kaip biudžetinė įstaiga.</w:t>
      </w:r>
    </w:p>
    <w:p w:rsidR="00454B24" w:rsidRPr="00454B24" w:rsidRDefault="0010636A" w:rsidP="00454B24">
      <w:pPr>
        <w:spacing w:line="276" w:lineRule="auto"/>
        <w:jc w:val="both"/>
        <w:rPr>
          <w:rStyle w:val="FontStyle115"/>
          <w:b w:val="0"/>
          <w:sz w:val="24"/>
          <w:szCs w:val="24"/>
        </w:rPr>
      </w:pPr>
      <w:r w:rsidRPr="00454B24">
        <w:t xml:space="preserve">Buveinės adresas – </w:t>
      </w:r>
      <w:r w:rsidRPr="00454B24">
        <w:rPr>
          <w:rStyle w:val="FontStyle115"/>
          <w:b w:val="0"/>
          <w:sz w:val="24"/>
          <w:szCs w:val="24"/>
        </w:rPr>
        <w:t>Laisvės g.</w:t>
      </w:r>
      <w:r w:rsidR="00801FBC" w:rsidRPr="00454B24">
        <w:rPr>
          <w:rStyle w:val="FontStyle115"/>
          <w:b w:val="0"/>
          <w:sz w:val="24"/>
          <w:szCs w:val="24"/>
        </w:rPr>
        <w:t>18</w:t>
      </w:r>
      <w:r w:rsidRPr="00454B24">
        <w:rPr>
          <w:rStyle w:val="FontStyle115"/>
          <w:b w:val="0"/>
          <w:sz w:val="24"/>
          <w:szCs w:val="24"/>
        </w:rPr>
        <w:t>, Krekenavos mstl., Panevėžio r.</w:t>
      </w:r>
    </w:p>
    <w:p w:rsidR="0010636A" w:rsidRDefault="0010636A" w:rsidP="00454B24">
      <w:pPr>
        <w:spacing w:line="276" w:lineRule="auto"/>
        <w:jc w:val="both"/>
      </w:pPr>
      <w:r w:rsidRPr="00454B24">
        <w:t>Krekenavos Mykolo Antanaičio gimnazijoje vykdomos bendrojo lavinimo programos, t. y .pradinio, pagrindinio, vidurinio ir adaptuota pradinio, pagrindinio ir vidurinio, ugdymo programos.</w:t>
      </w:r>
    </w:p>
    <w:p w:rsidR="00454B24" w:rsidRDefault="0042373B" w:rsidP="00454B24">
      <w:pPr>
        <w:spacing w:line="276" w:lineRule="auto"/>
        <w:jc w:val="both"/>
      </w:pPr>
      <w:r w:rsidRPr="00454B24">
        <w:t>Gimnazija</w:t>
      </w:r>
      <w:r w:rsidR="0010636A" w:rsidRPr="00454B24">
        <w:t xml:space="preserve">  įregistruot</w:t>
      </w:r>
      <w:r w:rsidR="00503170">
        <w:t>ų filialų ir atstovybių neturi</w:t>
      </w:r>
      <w:r w:rsidR="0010636A" w:rsidRPr="00454B24">
        <w:t>.</w:t>
      </w:r>
    </w:p>
    <w:p w:rsidR="0010636A" w:rsidRPr="00454B24" w:rsidRDefault="0010636A" w:rsidP="00454B24">
      <w:pPr>
        <w:spacing w:line="276" w:lineRule="auto"/>
        <w:jc w:val="both"/>
      </w:pPr>
      <w:r w:rsidRPr="00454B24">
        <w:t>Mokyklos tikslai išugdyti vertybines orientacijas, leidžiančias tapti doru, siekiančiu žinių, savarankišku, atsakingu, patriotiškai nusiteikusiu, turinčiu komunikacinius gebėjimus, padėti įsisavinti informacinę kultūrą, gimtosios ir užsienio kalbų mokėjimą, informacinį ir raštingumą, gebėjimą savarankiškai kurti savo gyvenimą, turėti pagrindus dorovinei, estetinei ir mokslinei kultūrai, pasaulėžiūrai formuoti, sudaryti sąlygas pilietinės ir politinės kultūros pagrindams, padėti šeimai vykdyti vaikų globos ir ugdymo funkcijas, organizuoti ugdymo procesą vadovaujantis švietimo ir mokslo ministerijos patvirtintomis ikimokyklinio ugdymo programomis. Užtikrinti ikimokyklinio ir pradinio ugdymo tęstinumą</w:t>
      </w:r>
      <w:r w:rsidR="0042373B" w:rsidRPr="00454B24">
        <w:t>.</w:t>
      </w:r>
    </w:p>
    <w:p w:rsidR="0010636A" w:rsidRPr="00454B24" w:rsidRDefault="00C15C99" w:rsidP="00454B24">
      <w:pPr>
        <w:spacing w:line="276" w:lineRule="auto"/>
        <w:jc w:val="both"/>
      </w:pPr>
      <w:r>
        <w:t>G</w:t>
      </w:r>
      <w:r w:rsidR="0010636A" w:rsidRPr="00454B24">
        <w:t>imnazijoje darbuotojų skaičius</w:t>
      </w:r>
      <w:r w:rsidR="00FF3592">
        <w:t xml:space="preserve"> 2021</w:t>
      </w:r>
      <w:r w:rsidR="001F4FD0">
        <w:t xml:space="preserve"> </w:t>
      </w:r>
      <w:r w:rsidR="00454B24" w:rsidRPr="00454B24">
        <w:t>m.</w:t>
      </w:r>
      <w:r w:rsidR="00184D9B">
        <w:t xml:space="preserve"> </w:t>
      </w:r>
      <w:r w:rsidR="00FF3592">
        <w:t>kovo 31</w:t>
      </w:r>
      <w:r w:rsidR="001F4FD0">
        <w:t xml:space="preserve"> </w:t>
      </w:r>
      <w:r w:rsidR="00454B24" w:rsidRPr="00454B24">
        <w:t xml:space="preserve">d. </w:t>
      </w:r>
      <w:r w:rsidR="0010636A" w:rsidRPr="00454B24">
        <w:t xml:space="preserve"> </w:t>
      </w:r>
      <w:r w:rsidR="00FF3592">
        <w:t>63</w:t>
      </w:r>
      <w:r w:rsidR="00454B24" w:rsidRPr="00454B24">
        <w:t xml:space="preserve"> </w:t>
      </w:r>
      <w:r w:rsidR="00714F78">
        <w:t>darbuotojai</w:t>
      </w:r>
      <w:r w:rsidR="00184D9B">
        <w:t>.</w:t>
      </w:r>
    </w:p>
    <w:p w:rsidR="0010636A" w:rsidRPr="00454B24" w:rsidRDefault="0010636A" w:rsidP="00454B24">
      <w:pPr>
        <w:spacing w:line="276" w:lineRule="auto"/>
        <w:jc w:val="both"/>
        <w:rPr>
          <w:rStyle w:val="FontStyle115"/>
          <w:sz w:val="24"/>
          <w:szCs w:val="24"/>
        </w:rPr>
      </w:pPr>
      <w:r w:rsidRPr="00454B24">
        <w:t xml:space="preserve">  </w:t>
      </w:r>
    </w:p>
    <w:p w:rsidR="00454B24" w:rsidRDefault="0010636A" w:rsidP="00454B24">
      <w:pPr>
        <w:spacing w:line="276" w:lineRule="auto"/>
        <w:jc w:val="center"/>
        <w:rPr>
          <w:rStyle w:val="FontStyle115"/>
          <w:sz w:val="24"/>
          <w:szCs w:val="24"/>
        </w:rPr>
      </w:pPr>
      <w:r w:rsidRPr="00454B24">
        <w:rPr>
          <w:rStyle w:val="FontStyle115"/>
          <w:sz w:val="24"/>
          <w:szCs w:val="24"/>
        </w:rPr>
        <w:t>II. APSKAITOS POLITIKA</w:t>
      </w:r>
    </w:p>
    <w:p w:rsidR="00DC7F05" w:rsidRDefault="00DC7F05" w:rsidP="00454B24">
      <w:pPr>
        <w:spacing w:line="276" w:lineRule="auto"/>
        <w:jc w:val="center"/>
        <w:rPr>
          <w:rStyle w:val="FontStyle115"/>
          <w:sz w:val="24"/>
          <w:szCs w:val="24"/>
        </w:rPr>
      </w:pPr>
    </w:p>
    <w:p w:rsidR="0010636A" w:rsidRPr="00454B24" w:rsidRDefault="00454B24" w:rsidP="00DC7F05">
      <w:pPr>
        <w:spacing w:line="276" w:lineRule="auto"/>
        <w:jc w:val="both"/>
        <w:rPr>
          <w:b/>
          <w:bCs/>
        </w:rPr>
      </w:pPr>
      <w:r w:rsidRPr="00454B24">
        <w:t xml:space="preserve">   </w:t>
      </w:r>
      <w:r w:rsidR="00DC7F05">
        <w:t xml:space="preserve">   </w:t>
      </w:r>
      <w:r w:rsidR="0010636A" w:rsidRPr="00454B24">
        <w:t>Krekenavos Mykolo Antanaičio gimnazija buhalterinę apskaitą tvarko ir finansinių ataskaitų rinkinį sudaro vadovaujantis Viešojo sektoriaus atskaitomybės įstatymu (Žin., 2007, Nr. 77-3046; 2010, Nr. 67-3341), Viešojo sektoriaus apskaitos ir finansinės atskaitomybės standartais (toliau – VSAFAS), Buhalterinės apskaitos įstatymu (Žin., 2001, Nr. 99-3515; 2010, Nr. 41-1944) ir kitais Lietuvos Respublikos teisės aktais.</w:t>
      </w:r>
    </w:p>
    <w:p w:rsidR="0010636A" w:rsidRPr="00454B24" w:rsidRDefault="0010636A" w:rsidP="00DC7F05">
      <w:pPr>
        <w:spacing w:line="276" w:lineRule="auto"/>
        <w:jc w:val="both"/>
        <w:rPr>
          <w:rFonts w:eastAsia="TimesNewRoman" w:cs="TimesNewRoman"/>
        </w:rPr>
      </w:pPr>
      <w:r w:rsidRPr="00454B24">
        <w:rPr>
          <w:rFonts w:cs="TimesNewRoman"/>
        </w:rPr>
        <w:t>Tarpinių</w:t>
      </w:r>
      <w:r w:rsidRPr="00454B24">
        <w:rPr>
          <w:rFonts w:eastAsia="TimesNewRoman" w:cs="TimesNewRoman"/>
        </w:rPr>
        <w:t xml:space="preserve"> </w:t>
      </w:r>
      <w:r w:rsidRPr="00454B24">
        <w:rPr>
          <w:rFonts w:cs="TimesNewRoman"/>
        </w:rPr>
        <w:t>finansinių</w:t>
      </w:r>
      <w:r w:rsidRPr="00454B24">
        <w:rPr>
          <w:rFonts w:eastAsia="TimesNewRoman" w:cs="TimesNewRoman"/>
        </w:rPr>
        <w:t xml:space="preserve"> </w:t>
      </w:r>
      <w:r w:rsidRPr="00454B24">
        <w:rPr>
          <w:rFonts w:cs="TimesNewRoman"/>
        </w:rPr>
        <w:t>ataskaitų</w:t>
      </w:r>
      <w:r w:rsidRPr="00454B24">
        <w:rPr>
          <w:rFonts w:eastAsia="TimesNewRoman" w:cs="TimesNewRoman"/>
        </w:rPr>
        <w:t xml:space="preserve"> </w:t>
      </w:r>
      <w:r w:rsidRPr="00454B24">
        <w:rPr>
          <w:rFonts w:cs="TimesNewRoman"/>
        </w:rPr>
        <w:t>rinkinys</w:t>
      </w:r>
      <w:r w:rsidRPr="00454B24">
        <w:rPr>
          <w:rFonts w:eastAsia="TimesNewRoman" w:cs="TimesNewRoman"/>
        </w:rPr>
        <w:t xml:space="preserve"> </w:t>
      </w:r>
      <w:r w:rsidRPr="00454B24">
        <w:rPr>
          <w:rFonts w:cs="TimesNewRoman"/>
        </w:rPr>
        <w:t>atitinka</w:t>
      </w:r>
      <w:r w:rsidRPr="00454B24">
        <w:rPr>
          <w:rFonts w:eastAsia="TimesNewRoman" w:cs="TimesNewRoman"/>
        </w:rPr>
        <w:t xml:space="preserve"> </w:t>
      </w:r>
      <w:r w:rsidRPr="00454B24">
        <w:rPr>
          <w:rFonts w:cs="TimesNewRoman"/>
        </w:rPr>
        <w:t>aukščiau</w:t>
      </w:r>
      <w:r w:rsidRPr="00454B24">
        <w:rPr>
          <w:rFonts w:eastAsia="TimesNewRoman" w:cs="TimesNewRoman"/>
        </w:rPr>
        <w:t xml:space="preserve"> </w:t>
      </w:r>
      <w:r w:rsidRPr="00454B24">
        <w:rPr>
          <w:rFonts w:cs="TimesNewRoman"/>
        </w:rPr>
        <w:t>išvardintų</w:t>
      </w:r>
      <w:r w:rsidRPr="00454B24">
        <w:rPr>
          <w:rFonts w:eastAsia="TimesNewRoman" w:cs="TimesNewRoman"/>
        </w:rPr>
        <w:t xml:space="preserve"> </w:t>
      </w:r>
      <w:r w:rsidRPr="00454B24">
        <w:rPr>
          <w:rFonts w:cs="TimesNewRoman"/>
        </w:rPr>
        <w:t>teisės</w:t>
      </w:r>
      <w:r w:rsidRPr="00454B24">
        <w:rPr>
          <w:rFonts w:eastAsia="TimesNewRoman" w:cs="TimesNewRoman"/>
        </w:rPr>
        <w:t xml:space="preserve"> </w:t>
      </w:r>
      <w:r w:rsidRPr="00454B24">
        <w:rPr>
          <w:rFonts w:cs="TimesNewRoman"/>
        </w:rPr>
        <w:t>aktų</w:t>
      </w:r>
      <w:r w:rsidRPr="00454B24">
        <w:rPr>
          <w:rFonts w:eastAsia="TimesNewRoman" w:cs="TimesNewRoman"/>
        </w:rPr>
        <w:t xml:space="preserve"> </w:t>
      </w:r>
      <w:r w:rsidRPr="00454B24">
        <w:rPr>
          <w:rFonts w:cs="TimesNewRoman"/>
        </w:rPr>
        <w:t>nuostatas</w:t>
      </w:r>
      <w:r w:rsidRPr="00454B24">
        <w:rPr>
          <w:rFonts w:eastAsia="TimesNewRoman" w:cs="TimesNewRoman"/>
        </w:rPr>
        <w:t xml:space="preserve">. </w:t>
      </w:r>
    </w:p>
    <w:p w:rsidR="0010636A" w:rsidRPr="00663A8D" w:rsidRDefault="00DC7F05" w:rsidP="00DC7F05">
      <w:pPr>
        <w:spacing w:line="276" w:lineRule="auto"/>
        <w:jc w:val="both"/>
        <w:rPr>
          <w:sz w:val="22"/>
          <w:szCs w:val="22"/>
        </w:rPr>
      </w:pPr>
      <w:r>
        <w:rPr>
          <w:rFonts w:cs="TimesNewRoman"/>
        </w:rPr>
        <w:t xml:space="preserve">    </w:t>
      </w:r>
      <w:r w:rsidR="0010636A" w:rsidRPr="00454B24">
        <w:rPr>
          <w:rFonts w:cs="TimesNewRoman"/>
        </w:rPr>
        <w:t>Gimnazijos</w:t>
      </w:r>
      <w:r w:rsidR="0010636A" w:rsidRPr="00454B24">
        <w:rPr>
          <w:rFonts w:eastAsia="TimesNewRoman" w:cs="TimesNewRoman"/>
        </w:rPr>
        <w:t xml:space="preserve"> </w:t>
      </w:r>
      <w:r w:rsidR="0010636A" w:rsidRPr="00454B24">
        <w:rPr>
          <w:rFonts w:cs="TimesNewRoman"/>
        </w:rPr>
        <w:t>apskaitos</w:t>
      </w:r>
      <w:r w:rsidR="0010636A" w:rsidRPr="00454B24">
        <w:rPr>
          <w:rFonts w:eastAsia="TimesNewRoman" w:cs="TimesNewRoman"/>
        </w:rPr>
        <w:t xml:space="preserve"> </w:t>
      </w:r>
      <w:r w:rsidR="0010636A" w:rsidRPr="00454B24">
        <w:rPr>
          <w:rFonts w:cs="TimesNewRoman"/>
        </w:rPr>
        <w:t>politika</w:t>
      </w:r>
      <w:r w:rsidR="0010636A" w:rsidRPr="00454B24">
        <w:rPr>
          <w:rFonts w:eastAsia="TimesNewRoman" w:cs="TimesNewRoman"/>
        </w:rPr>
        <w:t xml:space="preserve"> </w:t>
      </w:r>
      <w:r w:rsidR="0010636A" w:rsidRPr="00454B24">
        <w:rPr>
          <w:rFonts w:cs="TimesNewRoman"/>
        </w:rPr>
        <w:t>patvirtinta</w:t>
      </w:r>
      <w:r w:rsidR="00FF3592">
        <w:rPr>
          <w:rFonts w:eastAsia="TimesNewRoman" w:cs="TimesNewRoman"/>
        </w:rPr>
        <w:t xml:space="preserve"> 2019</w:t>
      </w:r>
      <w:r w:rsidR="0010636A" w:rsidRPr="00454B24">
        <w:rPr>
          <w:rFonts w:eastAsia="TimesNewRoman" w:cs="TimesNewRoman"/>
        </w:rPr>
        <w:t xml:space="preserve"> m. </w:t>
      </w:r>
      <w:bookmarkStart w:id="1" w:name="_Hlk335222550"/>
      <w:r w:rsidR="00FF3592">
        <w:rPr>
          <w:rFonts w:eastAsia="TimesNewRoman" w:cs="TimesNewRoman"/>
        </w:rPr>
        <w:t>balandžio 10</w:t>
      </w:r>
      <w:r w:rsidR="0010636A" w:rsidRPr="00454B24">
        <w:rPr>
          <w:rFonts w:eastAsia="TimesNewRoman" w:cs="TimesNewRoman"/>
        </w:rPr>
        <w:t xml:space="preserve"> d. </w:t>
      </w:r>
      <w:r w:rsidR="0010636A" w:rsidRPr="00454B24">
        <w:rPr>
          <w:rFonts w:cs="TimesNewRoman"/>
        </w:rPr>
        <w:t xml:space="preserve">direktoriaus </w:t>
      </w:r>
      <w:r w:rsidR="00FF3592">
        <w:rPr>
          <w:rFonts w:eastAsia="TimesNewRoman" w:cs="TimesNewRoman"/>
        </w:rPr>
        <w:t xml:space="preserve"> įsakymu Nr. V-122</w:t>
      </w:r>
      <w:r w:rsidR="0010636A" w:rsidRPr="00454B24">
        <w:rPr>
          <w:rFonts w:eastAsia="TimesNewRoman" w:cs="TimesNewRoman"/>
        </w:rPr>
        <w:t xml:space="preserve"> </w:t>
      </w:r>
      <w:bookmarkEnd w:id="1"/>
      <w:r w:rsidR="0010636A" w:rsidRPr="00454B24">
        <w:rPr>
          <w:rFonts w:eastAsia="TimesNewRoman" w:cs="TimesNewRoman"/>
        </w:rPr>
        <w:t xml:space="preserve">„Dėl </w:t>
      </w:r>
      <w:r w:rsidR="00FF3592">
        <w:rPr>
          <w:rFonts w:eastAsia="TimesNewRoman" w:cs="TimesNewRoman"/>
        </w:rPr>
        <w:t xml:space="preserve">buhalterinės apskaitos vadovo </w:t>
      </w:r>
      <w:r w:rsidR="0010636A" w:rsidRPr="00454B24">
        <w:rPr>
          <w:rFonts w:eastAsia="TimesNewRoman" w:cs="TimesNewRoman"/>
        </w:rPr>
        <w:t xml:space="preserve">tvirtinimo“. </w:t>
      </w:r>
      <w:r w:rsidR="0010636A" w:rsidRPr="00454B24">
        <w:t>Apskaitos politikoje pateikti VSAFAS nuostatų praktinio taikymo nurodymai gimnazijos</w:t>
      </w:r>
      <w:r w:rsidR="0010636A" w:rsidRPr="00663A8D">
        <w:rPr>
          <w:sz w:val="22"/>
          <w:szCs w:val="22"/>
        </w:rPr>
        <w:t xml:space="preserve"> apskaitoje. Apskaitos politikos nuostatos neprieštarauja VSAFAS nuostatoms.</w:t>
      </w:r>
    </w:p>
    <w:p w:rsidR="0010636A" w:rsidRDefault="0010636A" w:rsidP="00454B24">
      <w:pPr>
        <w:spacing w:line="276" w:lineRule="auto"/>
        <w:jc w:val="both"/>
        <w:rPr>
          <w:rStyle w:val="FontStyle115"/>
          <w:b w:val="0"/>
          <w:sz w:val="22"/>
          <w:szCs w:val="22"/>
        </w:rPr>
      </w:pPr>
      <w:r w:rsidRPr="00663A8D">
        <w:rPr>
          <w:rStyle w:val="FontStyle115"/>
          <w:b w:val="0"/>
          <w:sz w:val="22"/>
          <w:szCs w:val="22"/>
        </w:rPr>
        <w:t>Išsamus apskaito</w:t>
      </w:r>
      <w:r w:rsidR="00DC5AD0">
        <w:rPr>
          <w:rStyle w:val="FontStyle115"/>
          <w:b w:val="0"/>
          <w:sz w:val="22"/>
          <w:szCs w:val="22"/>
        </w:rPr>
        <w:t>s politikos aprašymas pateikta</w:t>
      </w:r>
      <w:r w:rsidR="00FF3592">
        <w:rPr>
          <w:rStyle w:val="FontStyle115"/>
          <w:b w:val="0"/>
          <w:sz w:val="22"/>
          <w:szCs w:val="22"/>
        </w:rPr>
        <w:t>s 2020</w:t>
      </w:r>
      <w:r w:rsidR="00DC5AD0">
        <w:rPr>
          <w:rStyle w:val="FontStyle115"/>
          <w:b w:val="0"/>
          <w:sz w:val="22"/>
          <w:szCs w:val="22"/>
        </w:rPr>
        <w:t xml:space="preserve"> </w:t>
      </w:r>
      <w:r w:rsidRPr="00663A8D">
        <w:rPr>
          <w:rStyle w:val="FontStyle115"/>
          <w:b w:val="0"/>
          <w:sz w:val="22"/>
          <w:szCs w:val="22"/>
        </w:rPr>
        <w:t>m. gruodžio 31d. finansinių ataskaitų aiškinamajame rašte.</w:t>
      </w:r>
    </w:p>
    <w:p w:rsidR="00454B24" w:rsidRPr="00663A8D" w:rsidRDefault="00454B24" w:rsidP="00E43ADB">
      <w:pPr>
        <w:jc w:val="both"/>
        <w:rPr>
          <w:rStyle w:val="FontStyle115"/>
          <w:b w:val="0"/>
          <w:sz w:val="22"/>
          <w:szCs w:val="22"/>
        </w:rPr>
      </w:pPr>
    </w:p>
    <w:p w:rsidR="0010636A" w:rsidRDefault="0010636A" w:rsidP="0052233D">
      <w:pPr>
        <w:jc w:val="center"/>
        <w:rPr>
          <w:rStyle w:val="FontStyle101"/>
          <w:b/>
          <w:sz w:val="24"/>
          <w:szCs w:val="24"/>
        </w:rPr>
      </w:pPr>
      <w:r w:rsidRPr="0052233D">
        <w:rPr>
          <w:rStyle w:val="FontStyle101"/>
          <w:b/>
          <w:sz w:val="24"/>
          <w:szCs w:val="24"/>
        </w:rPr>
        <w:t>III. AIŠKINAMOJO RAŠTO  PASTABOS</w:t>
      </w:r>
    </w:p>
    <w:p w:rsidR="007749D5" w:rsidRDefault="007749D5" w:rsidP="0052233D">
      <w:pPr>
        <w:jc w:val="center"/>
        <w:rPr>
          <w:rStyle w:val="FontStyle101"/>
          <w:b/>
          <w:sz w:val="24"/>
          <w:szCs w:val="24"/>
        </w:rPr>
      </w:pPr>
    </w:p>
    <w:p w:rsidR="007749D5" w:rsidRDefault="00353A9F" w:rsidP="00353A9F">
      <w:pPr>
        <w:ind w:firstLine="1296"/>
        <w:rPr>
          <w:rFonts w:ascii="TimesNewRoman,Bold" w:hAnsi="TimesNewRoman,Bold" w:cs="TimesNewRoman,Bold"/>
          <w:b/>
          <w:bCs/>
        </w:rPr>
      </w:pPr>
      <w:r>
        <w:rPr>
          <w:rFonts w:ascii="TimesNewRoman,Bold" w:hAnsi="TimesNewRoman,Bold" w:cs="TimesNewRoman,Bold"/>
          <w:bCs/>
        </w:rPr>
        <w:t xml:space="preserve">                              </w:t>
      </w:r>
      <w:r w:rsidRPr="00353A9F">
        <w:rPr>
          <w:rFonts w:ascii="TimesNewRoman,Bold" w:hAnsi="TimesNewRoman,Bold" w:cs="TimesNewRoman,Bold"/>
          <w:b/>
          <w:bCs/>
        </w:rPr>
        <w:t>FINANSINĖS BŪKLĖS ATASKAITA</w:t>
      </w:r>
    </w:p>
    <w:p w:rsidR="007E126C" w:rsidRDefault="007E126C" w:rsidP="00353A9F">
      <w:pPr>
        <w:ind w:firstLine="1296"/>
        <w:rPr>
          <w:rFonts w:ascii="TimesNewRoman,Bold" w:hAnsi="TimesNewRoman,Bold" w:cs="TimesNewRoman,Bold"/>
          <w:b/>
          <w:bCs/>
        </w:rPr>
      </w:pPr>
    </w:p>
    <w:p w:rsidR="007749D5" w:rsidRDefault="006E1488" w:rsidP="006E1488">
      <w:pPr>
        <w:ind w:firstLine="1296"/>
        <w:jc w:val="both"/>
        <w:rPr>
          <w:rFonts w:ascii="TimesNewRoman,Bold" w:hAnsi="TimesNewRoman,Bold" w:cs="TimesNewRoman,Bold"/>
          <w:bCs/>
        </w:rPr>
      </w:pPr>
      <w:r>
        <w:rPr>
          <w:rFonts w:ascii="TimesNewRoman,Bold" w:hAnsi="TimesNewRoman,Bold" w:cs="TimesNewRoman,Bold"/>
          <w:bCs/>
        </w:rPr>
        <w:t>1</w:t>
      </w:r>
      <w:r w:rsidR="007749D5">
        <w:rPr>
          <w:rFonts w:ascii="TimesNewRoman,Bold" w:hAnsi="TimesNewRoman,Bold" w:cs="TimesNewRoman,Bold"/>
          <w:bCs/>
        </w:rPr>
        <w:t xml:space="preserve">. Finansinės būklės ataskaitoje </w:t>
      </w:r>
      <w:r w:rsidR="000C3000">
        <w:rPr>
          <w:rFonts w:ascii="TimesNewRoman,Bold" w:hAnsi="TimesNewRoman,Bold" w:cs="TimesNewRoman,Bold"/>
          <w:bCs/>
        </w:rPr>
        <w:t>ataskaitinio laikotarpio pabaigoje</w:t>
      </w:r>
      <w:r w:rsidR="007749D5">
        <w:rPr>
          <w:rFonts w:ascii="TimesNewRoman,Bold" w:hAnsi="TimesNewRoman,Bold" w:cs="TimesNewRoman,Bold"/>
          <w:bCs/>
        </w:rPr>
        <w:t xml:space="preserve"> pateikiama ilgalaikio turto </w:t>
      </w:r>
      <w:r w:rsidR="007749D5">
        <w:rPr>
          <w:rFonts w:ascii="TimesNewRoman,Bold" w:hAnsi="TimesNewRoman,Bold" w:cs="TimesNewRoman,Bold"/>
          <w:bCs/>
        </w:rPr>
        <w:lastRenderedPageBreak/>
        <w:t>likutinė vertė. Ilgalaikio materialiojo</w:t>
      </w:r>
      <w:r w:rsidR="00A90FB9">
        <w:rPr>
          <w:rFonts w:ascii="TimesNewRoman,Bold" w:hAnsi="TimesNewRoman,Bold" w:cs="TimesNewRoman,Bold"/>
          <w:bCs/>
        </w:rPr>
        <w:t xml:space="preserve"> (P04)</w:t>
      </w:r>
      <w:r w:rsidR="007749D5">
        <w:rPr>
          <w:rFonts w:ascii="TimesNewRoman,Bold" w:hAnsi="TimesNewRoman,Bold" w:cs="TimesNewRoman,Bold"/>
          <w:bCs/>
        </w:rPr>
        <w:t xml:space="preserve"> ir nematerialiojo turto </w:t>
      </w:r>
      <w:r w:rsidR="00A90FB9">
        <w:rPr>
          <w:rFonts w:ascii="TimesNewRoman,Bold" w:hAnsi="TimesNewRoman,Bold" w:cs="TimesNewRoman,Bold"/>
          <w:bCs/>
        </w:rPr>
        <w:t xml:space="preserve">(P03) </w:t>
      </w:r>
      <w:r w:rsidR="007749D5">
        <w:rPr>
          <w:rFonts w:ascii="TimesNewRoman,Bold" w:hAnsi="TimesNewRoman,Bold" w:cs="TimesNewRoman,Bold"/>
          <w:bCs/>
        </w:rPr>
        <w:t>vertė sumažėjo dėl turto nusidėvėjimo</w:t>
      </w:r>
      <w:r w:rsidR="001E2D68">
        <w:rPr>
          <w:rFonts w:ascii="TimesNewRoman,Bold" w:hAnsi="TimesNewRoman,Bold" w:cs="TimesNewRoman,Bold"/>
          <w:bCs/>
        </w:rPr>
        <w:t xml:space="preserve"> ir amortizacijos</w:t>
      </w:r>
      <w:r w:rsidR="007749D5">
        <w:rPr>
          <w:rFonts w:ascii="TimesNewRoman,Bold" w:hAnsi="TimesNewRoman,Bold" w:cs="TimesNewRoman,Bold"/>
          <w:bCs/>
        </w:rPr>
        <w:t xml:space="preserve"> – </w:t>
      </w:r>
      <w:r w:rsidR="00FF3592">
        <w:rPr>
          <w:rFonts w:ascii="TimesNewRoman,Bold" w:hAnsi="TimesNewRoman,Bold" w:cs="TimesNewRoman,Bold"/>
          <w:bCs/>
        </w:rPr>
        <w:t>941 549,29</w:t>
      </w:r>
      <w:r w:rsidR="007749D5">
        <w:rPr>
          <w:rFonts w:ascii="TimesNewRoman,Bold" w:hAnsi="TimesNewRoman,Bold" w:cs="TimesNewRoman,Bold"/>
          <w:bCs/>
        </w:rPr>
        <w:t xml:space="preserve"> Eur. </w:t>
      </w:r>
    </w:p>
    <w:p w:rsidR="007749D5" w:rsidRDefault="006E1488" w:rsidP="007749D5">
      <w:pPr>
        <w:ind w:firstLine="1296"/>
        <w:jc w:val="both"/>
        <w:rPr>
          <w:rFonts w:ascii="TimesNewRoman,Bold" w:hAnsi="TimesNewRoman,Bold" w:cs="TimesNewRoman,Bold"/>
          <w:bCs/>
        </w:rPr>
      </w:pPr>
      <w:r>
        <w:rPr>
          <w:rFonts w:ascii="TimesNewRoman,Bold" w:hAnsi="TimesNewRoman,Bold" w:cs="TimesNewRoman,Bold"/>
          <w:bCs/>
        </w:rPr>
        <w:t>2</w:t>
      </w:r>
      <w:r w:rsidR="007749D5">
        <w:rPr>
          <w:rFonts w:ascii="TimesNewRoman,Bold" w:hAnsi="TimesNewRoman,Bold" w:cs="TimesNewRoman,Bold"/>
          <w:bCs/>
        </w:rPr>
        <w:t xml:space="preserve">. Atsargos </w:t>
      </w:r>
      <w:r w:rsidR="00A90FB9">
        <w:rPr>
          <w:rFonts w:ascii="TimesNewRoman,Bold" w:hAnsi="TimesNewRoman,Bold" w:cs="TimesNewRoman,Bold"/>
          <w:bCs/>
        </w:rPr>
        <w:t>(P08). Atsargų likutis ata</w:t>
      </w:r>
      <w:r w:rsidR="001E2D68">
        <w:rPr>
          <w:rFonts w:ascii="TimesNewRoman,Bold" w:hAnsi="TimesNewRoman,Bold" w:cs="TimesNewRoman,Bold"/>
          <w:bCs/>
        </w:rPr>
        <w:t>s</w:t>
      </w:r>
      <w:r w:rsidR="00884838">
        <w:rPr>
          <w:rFonts w:ascii="TimesNewRoman,Bold" w:hAnsi="TimesNewRoman,Bold" w:cs="TimesNewRoman,Bold"/>
          <w:bCs/>
        </w:rPr>
        <w:t xml:space="preserve">kaitinio laikotarpio pabaigoje </w:t>
      </w:r>
      <w:r w:rsidR="00DC5AD0">
        <w:rPr>
          <w:rFonts w:ascii="TimesNewRoman,Bold" w:hAnsi="TimesNewRoman,Bold" w:cs="TimesNewRoman,Bold"/>
          <w:bCs/>
        </w:rPr>
        <w:t>–</w:t>
      </w:r>
      <w:r w:rsidR="00A32B21">
        <w:rPr>
          <w:rFonts w:ascii="TimesNewRoman,Bold" w:hAnsi="TimesNewRoman,Bold" w:cs="TimesNewRoman,Bold"/>
          <w:bCs/>
        </w:rPr>
        <w:t xml:space="preserve"> </w:t>
      </w:r>
      <w:r w:rsidR="00FF3592">
        <w:rPr>
          <w:rFonts w:ascii="TimesNewRoman,Bold" w:hAnsi="TimesNewRoman,Bold" w:cs="TimesNewRoman,Bold"/>
          <w:bCs/>
        </w:rPr>
        <w:t>309,06</w:t>
      </w:r>
      <w:r w:rsidR="00A32B21">
        <w:rPr>
          <w:rFonts w:ascii="TimesNewRoman,Bold" w:hAnsi="TimesNewRoman,Bold" w:cs="TimesNewRoman,Bold"/>
          <w:bCs/>
        </w:rPr>
        <w:t xml:space="preserve"> Eur</w:t>
      </w:r>
      <w:r w:rsidR="001E2D68">
        <w:rPr>
          <w:rFonts w:ascii="TimesNewRoman,Bold" w:hAnsi="TimesNewRoman,Bold" w:cs="TimesNewRoman,Bold"/>
          <w:bCs/>
        </w:rPr>
        <w:t xml:space="preserve"> iš kurių:</w:t>
      </w:r>
      <w:r w:rsidR="00A32B21">
        <w:rPr>
          <w:rFonts w:ascii="TimesNewRoman,Bold" w:hAnsi="TimesNewRoman,Bold" w:cs="TimesNewRoman,Bold"/>
          <w:bCs/>
        </w:rPr>
        <w:t xml:space="preserve"> </w:t>
      </w:r>
      <w:r w:rsidR="00FF3592">
        <w:rPr>
          <w:rFonts w:ascii="TimesNewRoman,Bold" w:hAnsi="TimesNewRoman,Bold" w:cs="TimesNewRoman,Bold"/>
          <w:bCs/>
        </w:rPr>
        <w:t>medžiagos ir žaliavos</w:t>
      </w:r>
      <w:r w:rsidR="00552E7A">
        <w:rPr>
          <w:rFonts w:ascii="TimesNewRoman,Bold" w:hAnsi="TimesNewRoman,Bold" w:cs="TimesNewRoman,Bold"/>
          <w:bCs/>
        </w:rPr>
        <w:t xml:space="preserve"> - </w:t>
      </w:r>
      <w:r w:rsidR="001E2D68">
        <w:rPr>
          <w:rFonts w:ascii="TimesNewRoman,Bold" w:hAnsi="TimesNewRoman,Bold" w:cs="TimesNewRoman,Bold"/>
          <w:bCs/>
        </w:rPr>
        <w:t xml:space="preserve"> </w:t>
      </w:r>
      <w:r w:rsidR="00FF3592">
        <w:rPr>
          <w:rFonts w:ascii="TimesNewRoman,Bold" w:hAnsi="TimesNewRoman,Bold" w:cs="TimesNewRoman,Bold"/>
          <w:bCs/>
        </w:rPr>
        <w:t>7,62</w:t>
      </w:r>
      <w:r w:rsidR="001E2D68">
        <w:rPr>
          <w:rFonts w:ascii="TimesNewRoman,Bold" w:hAnsi="TimesNewRoman,Bold" w:cs="TimesNewRoman,Bold"/>
          <w:bCs/>
        </w:rPr>
        <w:t xml:space="preserve"> Eur., </w:t>
      </w:r>
      <w:r w:rsidR="00B3470D">
        <w:rPr>
          <w:rFonts w:ascii="TimesNewRoman,Bold" w:hAnsi="TimesNewRoman,Bold" w:cs="TimesNewRoman,Bold"/>
          <w:bCs/>
        </w:rPr>
        <w:t xml:space="preserve"> </w:t>
      </w:r>
      <w:r w:rsidR="001E2D68">
        <w:rPr>
          <w:rFonts w:ascii="TimesNewRoman,Bold" w:hAnsi="TimesNewRoman,Bold" w:cs="TimesNewRoman,Bold"/>
          <w:bCs/>
        </w:rPr>
        <w:t>likęs kuras automobilių, autobusų</w:t>
      </w:r>
      <w:r w:rsidR="001A53E7">
        <w:rPr>
          <w:rFonts w:ascii="TimesNewRoman,Bold" w:hAnsi="TimesNewRoman,Bold" w:cs="TimesNewRoman,Bold"/>
          <w:bCs/>
        </w:rPr>
        <w:t xml:space="preserve"> bakuose </w:t>
      </w:r>
      <w:r w:rsidR="00552E7A">
        <w:rPr>
          <w:rFonts w:ascii="TimesNewRoman,Bold" w:hAnsi="TimesNewRoman,Bold" w:cs="TimesNewRoman,Bold"/>
          <w:bCs/>
        </w:rPr>
        <w:t xml:space="preserve">– </w:t>
      </w:r>
      <w:r w:rsidR="00FF3592">
        <w:rPr>
          <w:rFonts w:ascii="TimesNewRoman,Bold" w:hAnsi="TimesNewRoman,Bold" w:cs="TimesNewRoman,Bold"/>
          <w:bCs/>
        </w:rPr>
        <w:t>301,44</w:t>
      </w:r>
      <w:r w:rsidR="001A53E7">
        <w:rPr>
          <w:rFonts w:ascii="TimesNewRoman,Bold" w:hAnsi="TimesNewRoman,Bold" w:cs="TimesNewRoman,Bold"/>
          <w:bCs/>
        </w:rPr>
        <w:t xml:space="preserve"> Eur.</w:t>
      </w:r>
    </w:p>
    <w:p w:rsidR="00122222" w:rsidRDefault="006E1488" w:rsidP="00122222">
      <w:pPr>
        <w:ind w:firstLine="1296"/>
        <w:jc w:val="both"/>
        <w:rPr>
          <w:rFonts w:ascii="TimesNewRoman,Bold" w:hAnsi="TimesNewRoman,Bold" w:cs="TimesNewRoman,Bold"/>
          <w:bCs/>
        </w:rPr>
      </w:pPr>
      <w:r>
        <w:rPr>
          <w:rFonts w:ascii="TimesNewRoman,Bold" w:hAnsi="TimesNewRoman,Bold" w:cs="TimesNewRoman,Bold"/>
          <w:bCs/>
        </w:rPr>
        <w:t>3</w:t>
      </w:r>
      <w:r w:rsidR="007749D5">
        <w:rPr>
          <w:rFonts w:ascii="TimesNewRoman,Bold" w:hAnsi="TimesNewRoman,Bold" w:cs="TimesNewRoman,Bold"/>
          <w:bCs/>
        </w:rPr>
        <w:t xml:space="preserve">. </w:t>
      </w:r>
      <w:r w:rsidR="00B3470D">
        <w:rPr>
          <w:rFonts w:ascii="TimesNewRoman,Bold" w:hAnsi="TimesNewRoman,Bold" w:cs="TimesNewRoman,Bold"/>
          <w:bCs/>
        </w:rPr>
        <w:t>Išankstiniai apmokėjimai (P09)</w:t>
      </w:r>
      <w:r w:rsidR="008D067A" w:rsidRPr="008D067A">
        <w:rPr>
          <w:rFonts w:ascii="TimesNewRoman,Bold" w:hAnsi="TimesNewRoman,Bold" w:cs="TimesNewRoman,Bold"/>
          <w:bCs/>
        </w:rPr>
        <w:t xml:space="preserve"> </w:t>
      </w:r>
      <w:r w:rsidR="008D067A">
        <w:rPr>
          <w:rFonts w:ascii="TimesNewRoman,Bold" w:hAnsi="TimesNewRoman,Bold" w:cs="TimesNewRoman,Bold"/>
          <w:bCs/>
        </w:rPr>
        <w:t xml:space="preserve">ataskaitinio laikotarpio pabaigoje – </w:t>
      </w:r>
      <w:r w:rsidR="00DC5AD0">
        <w:rPr>
          <w:rFonts w:ascii="TimesNewRoman,Bold" w:hAnsi="TimesNewRoman,Bold" w:cs="TimesNewRoman,Bold"/>
          <w:bCs/>
        </w:rPr>
        <w:t>1</w:t>
      </w:r>
      <w:r w:rsidR="00FF3592">
        <w:rPr>
          <w:rFonts w:ascii="TimesNewRoman,Bold" w:hAnsi="TimesNewRoman,Bold" w:cs="TimesNewRoman,Bold"/>
          <w:bCs/>
        </w:rPr>
        <w:t> 080,58</w:t>
      </w:r>
      <w:r w:rsidR="008D067A">
        <w:rPr>
          <w:rFonts w:ascii="TimesNewRoman,Bold" w:hAnsi="TimesNewRoman,Bold" w:cs="TimesNewRoman,Bold"/>
          <w:bCs/>
        </w:rPr>
        <w:t xml:space="preserve"> Eur</w:t>
      </w:r>
      <w:r w:rsidR="00B3470D">
        <w:rPr>
          <w:rFonts w:ascii="TimesNewRoman,Bold" w:hAnsi="TimesNewRoman,Bold" w:cs="TimesNewRoman,Bold"/>
          <w:bCs/>
        </w:rPr>
        <w:t>.</w:t>
      </w:r>
      <w:r w:rsidR="00DC5AD0">
        <w:rPr>
          <w:rFonts w:ascii="TimesNewRoman,Bold" w:hAnsi="TimesNewRoman,Bold" w:cs="TimesNewRoman,Bold"/>
          <w:bCs/>
        </w:rPr>
        <w:t xml:space="preserve"> kuriuos sudaro</w:t>
      </w:r>
      <w:r w:rsidR="00B3470D">
        <w:rPr>
          <w:rFonts w:ascii="TimesNewRoman,Bold" w:hAnsi="TimesNewRoman,Bold" w:cs="TimesNewRoman,Bold"/>
          <w:bCs/>
        </w:rPr>
        <w:t xml:space="preserve"> </w:t>
      </w:r>
      <w:r w:rsidR="00DC5AD0">
        <w:rPr>
          <w:rFonts w:ascii="TimesNewRoman,Bold" w:hAnsi="TimesNewRoman,Bold" w:cs="TimesNewRoman,Bold"/>
          <w:bCs/>
        </w:rPr>
        <w:t>a</w:t>
      </w:r>
      <w:r w:rsidR="007749D5">
        <w:rPr>
          <w:rFonts w:ascii="TimesNewRoman,Bold" w:hAnsi="TimesNewRoman,Bold" w:cs="TimesNewRoman,Bold"/>
          <w:bCs/>
        </w:rPr>
        <w:t>teinančių laikotarpių sąnaudos</w:t>
      </w:r>
      <w:r w:rsidR="00FF3592">
        <w:rPr>
          <w:rFonts w:ascii="TimesNewRoman,Bold" w:hAnsi="TimesNewRoman,Bold" w:cs="TimesNewRoman,Bold"/>
          <w:bCs/>
        </w:rPr>
        <w:t>.</w:t>
      </w:r>
    </w:p>
    <w:p w:rsidR="00B5404E" w:rsidRDefault="006E1488" w:rsidP="00836295">
      <w:pPr>
        <w:ind w:firstLine="1296"/>
        <w:jc w:val="both"/>
        <w:rPr>
          <w:rFonts w:ascii="TimesNewRoman,Bold" w:hAnsi="TimesNewRoman,Bold" w:cs="TimesNewRoman,Bold"/>
          <w:bCs/>
        </w:rPr>
      </w:pPr>
      <w:r>
        <w:rPr>
          <w:rFonts w:ascii="TimesNewRoman,Bold" w:hAnsi="TimesNewRoman,Bold" w:cs="TimesNewRoman,Bold"/>
          <w:bCs/>
        </w:rPr>
        <w:t xml:space="preserve"> 4</w:t>
      </w:r>
      <w:r w:rsidR="007749D5">
        <w:rPr>
          <w:rFonts w:ascii="TimesNewRoman,Bold" w:hAnsi="TimesNewRoman,Bold" w:cs="TimesNewRoman,Bold"/>
          <w:bCs/>
        </w:rPr>
        <w:t xml:space="preserve">. Per vienerius metus gautinos sumos </w:t>
      </w:r>
      <w:r w:rsidR="00B5404E">
        <w:rPr>
          <w:rFonts w:ascii="TimesNewRoman,Bold" w:hAnsi="TimesNewRoman,Bold" w:cs="TimesNewRoman,Bold"/>
          <w:bCs/>
        </w:rPr>
        <w:t xml:space="preserve">(P10) </w:t>
      </w:r>
      <w:r w:rsidR="00FF3592">
        <w:rPr>
          <w:rFonts w:ascii="TimesNewRoman,Bold" w:hAnsi="TimesNewRoman,Bold" w:cs="TimesNewRoman,Bold"/>
          <w:bCs/>
        </w:rPr>
        <w:t>138</w:t>
      </w:r>
      <w:r w:rsidR="00552E7A">
        <w:rPr>
          <w:rFonts w:ascii="TimesNewRoman,Bold" w:hAnsi="TimesNewRoman,Bold" w:cs="TimesNewRoman,Bold"/>
          <w:bCs/>
        </w:rPr>
        <w:t> </w:t>
      </w:r>
      <w:r w:rsidR="00FF3592">
        <w:rPr>
          <w:rFonts w:ascii="TimesNewRoman,Bold" w:hAnsi="TimesNewRoman,Bold" w:cs="TimesNewRoman,Bold"/>
          <w:bCs/>
        </w:rPr>
        <w:t>627,33</w:t>
      </w:r>
      <w:r w:rsidR="008D067A">
        <w:rPr>
          <w:rFonts w:ascii="TimesNewRoman,Bold" w:hAnsi="TimesNewRoman,Bold" w:cs="TimesNewRoman,Bold"/>
          <w:bCs/>
        </w:rPr>
        <w:t xml:space="preserve"> </w:t>
      </w:r>
      <w:r w:rsidR="00B5404E">
        <w:rPr>
          <w:rFonts w:ascii="TimesNewRoman,Bold" w:hAnsi="TimesNewRoman,Bold" w:cs="TimesNewRoman,Bold"/>
          <w:bCs/>
        </w:rPr>
        <w:t xml:space="preserve">Eur. Kitos gautinos sumos – </w:t>
      </w:r>
      <w:r w:rsidR="00FF3592">
        <w:rPr>
          <w:rFonts w:ascii="TimesNewRoman,Bold" w:hAnsi="TimesNewRoman,Bold" w:cs="TimesNewRoman,Bold"/>
          <w:bCs/>
        </w:rPr>
        <w:t>903,28</w:t>
      </w:r>
      <w:r w:rsidR="00B5404E">
        <w:rPr>
          <w:rFonts w:ascii="TimesNewRoman,Bold" w:hAnsi="TimesNewRoman,Bold" w:cs="TimesNewRoman,Bold"/>
          <w:bCs/>
        </w:rPr>
        <w:t xml:space="preserve"> Eur debitorinis įsiskolinimas už komunalines paslaugas.</w:t>
      </w:r>
      <w:r w:rsidR="00552E7A">
        <w:rPr>
          <w:rFonts w:ascii="TimesNewRoman,Bold" w:hAnsi="TimesNewRoman,Bold" w:cs="TimesNewRoman,Bold"/>
          <w:bCs/>
        </w:rPr>
        <w:t xml:space="preserve"> </w:t>
      </w:r>
      <w:r w:rsidR="008C386C">
        <w:rPr>
          <w:rFonts w:ascii="TimesNewRoman,Bold" w:hAnsi="TimesNewRoman,Bold" w:cs="TimesNewRoman,Bold"/>
          <w:bCs/>
        </w:rPr>
        <w:t xml:space="preserve">Gautinos sumos už turto naudojimą – </w:t>
      </w:r>
      <w:r w:rsidR="006B6010">
        <w:rPr>
          <w:rFonts w:ascii="TimesNewRoman,Bold" w:hAnsi="TimesNewRoman,Bold" w:cs="TimesNewRoman,Bold"/>
          <w:bCs/>
        </w:rPr>
        <w:t>0,00</w:t>
      </w:r>
      <w:r w:rsidR="008C386C">
        <w:rPr>
          <w:rFonts w:ascii="TimesNewRoman,Bold" w:hAnsi="TimesNewRoman,Bold" w:cs="TimesNewRoman,Bold"/>
          <w:bCs/>
        </w:rPr>
        <w:t xml:space="preserve"> Eur.</w:t>
      </w:r>
      <w:r w:rsidR="00B5404E">
        <w:rPr>
          <w:rFonts w:ascii="TimesNewRoman,Bold" w:hAnsi="TimesNewRoman,Bold" w:cs="TimesNewRoman,Bold"/>
          <w:bCs/>
        </w:rPr>
        <w:t xml:space="preserve"> Sukauptos gautinos sumos – </w:t>
      </w:r>
      <w:r w:rsidR="006B6010">
        <w:rPr>
          <w:rFonts w:ascii="TimesNewRoman,Bold" w:hAnsi="TimesNewRoman,Bold" w:cs="TimesNewRoman,Bold"/>
          <w:bCs/>
        </w:rPr>
        <w:t>137 724,05</w:t>
      </w:r>
      <w:r w:rsidR="00552E7A">
        <w:rPr>
          <w:rFonts w:ascii="TimesNewRoman,Bold" w:hAnsi="TimesNewRoman,Bold" w:cs="TimesNewRoman,Bold"/>
          <w:bCs/>
        </w:rPr>
        <w:t xml:space="preserve"> Eur.,i</w:t>
      </w:r>
      <w:r w:rsidR="00B5404E">
        <w:rPr>
          <w:rFonts w:ascii="TimesNewRoman,Bold" w:hAnsi="TimesNewRoman,Bold" w:cs="TimesNewRoman,Bold"/>
          <w:bCs/>
        </w:rPr>
        <w:t xml:space="preserve">š jų: sukauptos finansavimo pajamos – </w:t>
      </w:r>
      <w:r w:rsidR="006B6010">
        <w:rPr>
          <w:rFonts w:ascii="TimesNewRoman,Bold" w:hAnsi="TimesNewRoman,Bold" w:cs="TimesNewRoman,Bold"/>
          <w:bCs/>
        </w:rPr>
        <w:t>86 051,50</w:t>
      </w:r>
      <w:r w:rsidR="008C386C">
        <w:rPr>
          <w:rFonts w:ascii="TimesNewRoman,Bold" w:hAnsi="TimesNewRoman,Bold" w:cs="TimesNewRoman,Bold"/>
          <w:bCs/>
        </w:rPr>
        <w:t xml:space="preserve"> Eur,</w:t>
      </w:r>
      <w:r w:rsidR="00B5404E">
        <w:rPr>
          <w:rFonts w:ascii="TimesNewRoman,Bold" w:hAnsi="TimesNewRoman,Bold" w:cs="TimesNewRoman,Bold"/>
          <w:bCs/>
        </w:rPr>
        <w:t xml:space="preserve"> </w:t>
      </w:r>
      <w:r w:rsidR="008C386C">
        <w:rPr>
          <w:rFonts w:ascii="TimesNewRoman,Bold" w:hAnsi="TimesNewRoman,Bold" w:cs="TimesNewRoman,Bold"/>
          <w:bCs/>
        </w:rPr>
        <w:t xml:space="preserve"> </w:t>
      </w:r>
      <w:r w:rsidR="006B6010">
        <w:rPr>
          <w:rFonts w:ascii="TimesNewRoman,Bold" w:hAnsi="TimesNewRoman,Bold" w:cs="TimesNewRoman,Bold"/>
          <w:bCs/>
        </w:rPr>
        <w:t>50 755,89</w:t>
      </w:r>
      <w:r w:rsidR="00B5404E">
        <w:rPr>
          <w:rFonts w:ascii="TimesNewRoman,Bold" w:hAnsi="TimesNewRoman,Bold" w:cs="TimesNewRoman,Bold"/>
          <w:bCs/>
        </w:rPr>
        <w:t xml:space="preserve"> Eur sukauptos atosto</w:t>
      </w:r>
      <w:r w:rsidR="00067AAC">
        <w:rPr>
          <w:rFonts w:ascii="TimesNewRoman,Bold" w:hAnsi="TimesNewRoman,Bold" w:cs="TimesNewRoman,Bold"/>
          <w:bCs/>
        </w:rPr>
        <w:t xml:space="preserve">ginių sumos (atostogų rezervas), </w:t>
      </w:r>
      <w:r w:rsidR="006B6010">
        <w:rPr>
          <w:rFonts w:ascii="TimesNewRoman,Bold" w:hAnsi="TimesNewRoman,Bold" w:cs="TimesNewRoman,Bold"/>
          <w:bCs/>
        </w:rPr>
        <w:t xml:space="preserve">916,66 </w:t>
      </w:r>
      <w:r w:rsidR="00067AAC">
        <w:rPr>
          <w:rFonts w:ascii="TimesNewRoman,Bold" w:hAnsi="TimesNewRoman,Bold" w:cs="TimesNewRoman,Bold"/>
          <w:bCs/>
        </w:rPr>
        <w:t>Eur. – kitos sukauptos gautinos sumos.</w:t>
      </w:r>
    </w:p>
    <w:p w:rsidR="007749D5" w:rsidRDefault="00836295" w:rsidP="00122222">
      <w:pPr>
        <w:jc w:val="both"/>
        <w:rPr>
          <w:rFonts w:ascii="TimesNewRoman,Bold" w:hAnsi="TimesNewRoman,Bold" w:cs="TimesNewRoman,Bold"/>
          <w:bCs/>
        </w:rPr>
      </w:pPr>
      <w:r>
        <w:rPr>
          <w:rFonts w:ascii="TimesNewRoman,Bold" w:hAnsi="TimesNewRoman,Bold" w:cs="TimesNewRoman,Bold"/>
          <w:bCs/>
        </w:rPr>
        <w:t xml:space="preserve">                         </w:t>
      </w:r>
      <w:r w:rsidR="006E1488">
        <w:rPr>
          <w:rFonts w:ascii="TimesNewRoman,Bold" w:hAnsi="TimesNewRoman,Bold" w:cs="TimesNewRoman,Bold"/>
          <w:bCs/>
        </w:rPr>
        <w:t>5.</w:t>
      </w:r>
      <w:r w:rsidR="007749D5">
        <w:rPr>
          <w:rFonts w:ascii="TimesNewRoman,Bold" w:hAnsi="TimesNewRoman,Bold" w:cs="TimesNewRoman,Bold"/>
          <w:bCs/>
        </w:rPr>
        <w:t xml:space="preserve"> Pinigai ir jų ekvivalentai </w:t>
      </w:r>
      <w:r w:rsidR="002B2B63">
        <w:rPr>
          <w:rFonts w:ascii="TimesNewRoman,Bold" w:hAnsi="TimesNewRoman,Bold" w:cs="TimesNewRoman,Bold"/>
          <w:bCs/>
        </w:rPr>
        <w:t xml:space="preserve">(P11) </w:t>
      </w:r>
      <w:r w:rsidR="007749D5">
        <w:rPr>
          <w:rFonts w:ascii="TimesNewRoman,Bold" w:hAnsi="TimesNewRoman,Bold" w:cs="TimesNewRoman,Bold"/>
          <w:bCs/>
        </w:rPr>
        <w:t xml:space="preserve">– </w:t>
      </w:r>
      <w:r w:rsidR="00067AAC">
        <w:rPr>
          <w:rFonts w:ascii="TimesNewRoman,Bold" w:hAnsi="TimesNewRoman,Bold" w:cs="TimesNewRoman,Bold"/>
          <w:bCs/>
        </w:rPr>
        <w:t>19</w:t>
      </w:r>
      <w:r w:rsidR="006B6010">
        <w:rPr>
          <w:rFonts w:ascii="TimesNewRoman,Bold" w:hAnsi="TimesNewRoman,Bold" w:cs="TimesNewRoman,Bold"/>
          <w:bCs/>
        </w:rPr>
        <w:t> 240,75</w:t>
      </w:r>
      <w:r w:rsidR="002B2B63">
        <w:rPr>
          <w:rFonts w:ascii="TimesNewRoman,Bold" w:hAnsi="TimesNewRoman,Bold" w:cs="TimesNewRoman,Bold"/>
          <w:bCs/>
        </w:rPr>
        <w:t xml:space="preserve"> Eur.</w:t>
      </w:r>
      <w:r w:rsidR="00122222">
        <w:rPr>
          <w:rFonts w:ascii="TimesNewRoman,Bold" w:hAnsi="TimesNewRoman,Bold" w:cs="TimesNewRoman,Bold"/>
          <w:bCs/>
        </w:rPr>
        <w:t xml:space="preserve"> P</w:t>
      </w:r>
      <w:r w:rsidR="007749D5">
        <w:rPr>
          <w:rFonts w:ascii="TimesNewRoman,Bold" w:hAnsi="TimesNewRoman,Bold" w:cs="TimesNewRoman,Bold"/>
          <w:bCs/>
        </w:rPr>
        <w:t>inigų likutis banko</w:t>
      </w:r>
      <w:r w:rsidR="00122222">
        <w:rPr>
          <w:rFonts w:ascii="TimesNewRoman,Bold" w:hAnsi="TimesNewRoman,Bold" w:cs="TimesNewRoman,Bold"/>
          <w:bCs/>
        </w:rPr>
        <w:t xml:space="preserve"> einamojoje sąskaitoje</w:t>
      </w:r>
      <w:r w:rsidR="006B6010">
        <w:rPr>
          <w:rFonts w:ascii="TimesNewRoman,Bold" w:hAnsi="TimesNewRoman,Bold" w:cs="TimesNewRoman,Bold"/>
          <w:bCs/>
        </w:rPr>
        <w:t xml:space="preserve">   </w:t>
      </w:r>
      <w:r w:rsidR="007749D5">
        <w:rPr>
          <w:rFonts w:ascii="TimesNewRoman,Bold" w:hAnsi="TimesNewRoman,Bold" w:cs="TimesNewRoman,Bold"/>
          <w:bCs/>
        </w:rPr>
        <w:t xml:space="preserve"> </w:t>
      </w:r>
      <w:r w:rsidR="00067AAC">
        <w:rPr>
          <w:rFonts w:ascii="TimesNewRoman,Bold" w:hAnsi="TimesNewRoman,Bold" w:cs="TimesNewRoman,Bold"/>
          <w:bCs/>
        </w:rPr>
        <w:t>0</w:t>
      </w:r>
      <w:r w:rsidR="00122222">
        <w:rPr>
          <w:rFonts w:ascii="TimesNewRoman,Bold" w:hAnsi="TimesNewRoman,Bold" w:cs="TimesNewRoman,Bold"/>
          <w:bCs/>
        </w:rPr>
        <w:t xml:space="preserve"> Eur – sąnaudų atstatymo </w:t>
      </w:r>
      <w:r w:rsidR="002B2B63">
        <w:rPr>
          <w:rFonts w:ascii="TimesNewRoman,Bold" w:hAnsi="TimesNewRoman,Bold" w:cs="TimesNewRoman,Bold"/>
          <w:bCs/>
        </w:rPr>
        <w:t>lėšos</w:t>
      </w:r>
      <w:r w:rsidR="00F2652E">
        <w:rPr>
          <w:rFonts w:ascii="TimesNewRoman,Bold" w:hAnsi="TimesNewRoman,Bold" w:cs="TimesNewRoman,Bold"/>
          <w:bCs/>
        </w:rPr>
        <w:t>.</w:t>
      </w:r>
      <w:r>
        <w:rPr>
          <w:rFonts w:ascii="TimesNewRoman,Bold" w:hAnsi="TimesNewRoman,Bold" w:cs="TimesNewRoman,Bold"/>
          <w:bCs/>
        </w:rPr>
        <w:t xml:space="preserve"> P</w:t>
      </w:r>
      <w:r w:rsidR="00122222">
        <w:rPr>
          <w:rFonts w:ascii="TimesNewRoman,Bold" w:hAnsi="TimesNewRoman,Bold" w:cs="TimesNewRoman,Bold"/>
          <w:bCs/>
        </w:rPr>
        <w:t xml:space="preserve">inigų likutis </w:t>
      </w:r>
      <w:r w:rsidR="00067AAC">
        <w:rPr>
          <w:rFonts w:ascii="TimesNewRoman,Bold" w:hAnsi="TimesNewRoman,Bold" w:cs="TimesNewRoman,Bold"/>
          <w:bCs/>
        </w:rPr>
        <w:t>paramos</w:t>
      </w:r>
      <w:r>
        <w:rPr>
          <w:rFonts w:ascii="TimesNewRoman,Bold" w:hAnsi="TimesNewRoman,Bold" w:cs="TimesNewRoman,Bold"/>
          <w:bCs/>
        </w:rPr>
        <w:t xml:space="preserve"> sąskaitoje: </w:t>
      </w:r>
      <w:r w:rsidR="00067AAC">
        <w:rPr>
          <w:rFonts w:ascii="TimesNewRoman,Bold" w:hAnsi="TimesNewRoman,Bold" w:cs="TimesNewRoman,Bold"/>
          <w:bCs/>
        </w:rPr>
        <w:t>1</w:t>
      </w:r>
      <w:r w:rsidR="006B6010">
        <w:rPr>
          <w:rFonts w:ascii="TimesNewRoman,Bold" w:hAnsi="TimesNewRoman,Bold" w:cs="TimesNewRoman,Bold"/>
          <w:bCs/>
        </w:rPr>
        <w:t> 962,35 Eur.</w:t>
      </w:r>
      <w:r w:rsidR="00F2652E">
        <w:rPr>
          <w:rFonts w:ascii="TimesNewRoman,Bold" w:hAnsi="TimesNewRoman,Bold" w:cs="TimesNewRoman,Bold"/>
          <w:bCs/>
        </w:rPr>
        <w:t xml:space="preserve"> Projektų sąskaitoje pinigų likutis Erasmus+ projekto įgyvendinimui – </w:t>
      </w:r>
      <w:r w:rsidR="00067AAC">
        <w:rPr>
          <w:rFonts w:ascii="TimesNewRoman,Bold" w:hAnsi="TimesNewRoman,Bold" w:cs="TimesNewRoman,Bold"/>
          <w:bCs/>
        </w:rPr>
        <w:t>17 278,40</w:t>
      </w:r>
      <w:r w:rsidR="00F2652E">
        <w:rPr>
          <w:rFonts w:ascii="TimesNewRoman,Bold" w:hAnsi="TimesNewRoman,Bold" w:cs="TimesNewRoman,Bold"/>
          <w:bCs/>
        </w:rPr>
        <w:t xml:space="preserve"> Eur.</w:t>
      </w:r>
    </w:p>
    <w:p w:rsidR="007749D5" w:rsidRDefault="006E1488" w:rsidP="00836295">
      <w:pPr>
        <w:ind w:firstLine="1296"/>
        <w:jc w:val="both"/>
        <w:rPr>
          <w:rFonts w:ascii="TimesNewRoman,Bold" w:hAnsi="TimesNewRoman,Bold" w:cs="TimesNewRoman,Bold"/>
          <w:bCs/>
        </w:rPr>
      </w:pPr>
      <w:r>
        <w:rPr>
          <w:rFonts w:ascii="TimesNewRoman,Bold" w:hAnsi="TimesNewRoman,Bold" w:cs="TimesNewRoman,Bold"/>
          <w:bCs/>
        </w:rPr>
        <w:t xml:space="preserve"> 6</w:t>
      </w:r>
      <w:r w:rsidR="00836295">
        <w:rPr>
          <w:rFonts w:ascii="TimesNewRoman,Bold" w:hAnsi="TimesNewRoman,Bold" w:cs="TimesNewRoman,Bold"/>
          <w:bCs/>
        </w:rPr>
        <w:t>. Finansavimo sumo</w:t>
      </w:r>
      <w:r w:rsidR="007749D5">
        <w:rPr>
          <w:rFonts w:ascii="TimesNewRoman,Bold" w:hAnsi="TimesNewRoman,Bold" w:cs="TimesNewRoman,Bold"/>
          <w:bCs/>
        </w:rPr>
        <w:t>s</w:t>
      </w:r>
      <w:r w:rsidR="00836295">
        <w:rPr>
          <w:rFonts w:ascii="TimesNewRoman,Bold" w:hAnsi="TimesNewRoman,Bold" w:cs="TimesNewRoman,Bold"/>
          <w:bCs/>
        </w:rPr>
        <w:t xml:space="preserve"> (P12) –</w:t>
      </w:r>
      <w:r w:rsidR="007749D5">
        <w:rPr>
          <w:rFonts w:ascii="TimesNewRoman,Bold" w:hAnsi="TimesNewRoman,Bold" w:cs="TimesNewRoman,Bold"/>
          <w:bCs/>
        </w:rPr>
        <w:t xml:space="preserve"> </w:t>
      </w:r>
      <w:r w:rsidR="006B6010">
        <w:rPr>
          <w:rFonts w:ascii="TimesNewRoman,Bold" w:hAnsi="TimesNewRoman,Bold" w:cs="TimesNewRoman,Bold"/>
          <w:bCs/>
        </w:rPr>
        <w:t>1 005 519,65</w:t>
      </w:r>
      <w:r w:rsidR="00836295">
        <w:rPr>
          <w:rFonts w:ascii="TimesNewRoman,Bold" w:hAnsi="TimesNewRoman,Bold" w:cs="TimesNewRoman,Bold"/>
          <w:bCs/>
        </w:rPr>
        <w:t xml:space="preserve"> Eur. Finansavimo sumos iš</w:t>
      </w:r>
      <w:r w:rsidR="009767DC">
        <w:rPr>
          <w:rFonts w:ascii="TimesNewRoman,Bold" w:hAnsi="TimesNewRoman,Bold" w:cs="TimesNewRoman,Bold"/>
          <w:bCs/>
        </w:rPr>
        <w:t xml:space="preserve"> valstybės biudžeto -  </w:t>
      </w:r>
      <w:r w:rsidR="006B6010">
        <w:rPr>
          <w:rFonts w:ascii="TimesNewRoman,Bold" w:hAnsi="TimesNewRoman,Bold" w:cs="TimesNewRoman,Bold"/>
          <w:bCs/>
        </w:rPr>
        <w:t>217 699,36</w:t>
      </w:r>
      <w:r w:rsidR="00836295">
        <w:rPr>
          <w:rFonts w:ascii="TimesNewRoman,Bold" w:hAnsi="TimesNewRoman,Bold" w:cs="TimesNewRoman,Bold"/>
          <w:bCs/>
        </w:rPr>
        <w:t xml:space="preserve"> Eur, iš s</w:t>
      </w:r>
      <w:r w:rsidR="00FF34EA">
        <w:rPr>
          <w:rFonts w:ascii="TimesNewRoman,Bold" w:hAnsi="TimesNewRoman,Bold" w:cs="TimesNewRoman,Bold"/>
          <w:bCs/>
        </w:rPr>
        <w:t xml:space="preserve">avivaldybės biudžeto – </w:t>
      </w:r>
      <w:r w:rsidR="006B6010">
        <w:rPr>
          <w:rFonts w:ascii="TimesNewRoman,Bold" w:hAnsi="TimesNewRoman,Bold" w:cs="TimesNewRoman,Bold"/>
          <w:bCs/>
        </w:rPr>
        <w:t>721 402,51</w:t>
      </w:r>
      <w:r w:rsidR="00FF34EA">
        <w:rPr>
          <w:rFonts w:ascii="TimesNewRoman,Bold" w:hAnsi="TimesNewRoman,Bold" w:cs="TimesNewRoman,Bold"/>
          <w:bCs/>
        </w:rPr>
        <w:t xml:space="preserve"> Eur, iš ES – </w:t>
      </w:r>
      <w:r w:rsidR="006B6010">
        <w:rPr>
          <w:rFonts w:ascii="TimesNewRoman,Bold" w:hAnsi="TimesNewRoman,Bold" w:cs="TimesNewRoman,Bold"/>
          <w:bCs/>
        </w:rPr>
        <w:t>63 948,80</w:t>
      </w:r>
      <w:r w:rsidR="00FF34EA">
        <w:rPr>
          <w:rFonts w:ascii="TimesNewRoman,Bold" w:hAnsi="TimesNewRoman,Bold" w:cs="TimesNewRoman,Bold"/>
          <w:bCs/>
        </w:rPr>
        <w:t xml:space="preserve"> Eur, iš kitų šaltinių – </w:t>
      </w:r>
      <w:r w:rsidR="005719AB">
        <w:rPr>
          <w:rFonts w:ascii="TimesNewRoman,Bold" w:hAnsi="TimesNewRoman,Bold" w:cs="TimesNewRoman,Bold"/>
          <w:bCs/>
        </w:rPr>
        <w:t>2</w:t>
      </w:r>
      <w:r w:rsidR="006B6010">
        <w:rPr>
          <w:rFonts w:ascii="TimesNewRoman,Bold" w:hAnsi="TimesNewRoman,Bold" w:cs="TimesNewRoman,Bold"/>
          <w:bCs/>
        </w:rPr>
        <w:t> 468,98</w:t>
      </w:r>
      <w:r w:rsidR="00836295">
        <w:rPr>
          <w:rFonts w:ascii="TimesNewRoman,Bold" w:hAnsi="TimesNewRoman,Bold" w:cs="TimesNewRoman,Bold"/>
          <w:bCs/>
        </w:rPr>
        <w:t xml:space="preserve"> Eur. Detalesnė informacija apie finansavimo sumų pokytį pateikiama</w:t>
      </w:r>
      <w:r w:rsidR="002B2B63">
        <w:rPr>
          <w:rFonts w:ascii="TimesNewRoman,Bold" w:hAnsi="TimesNewRoman,Bold" w:cs="TimesNewRoman,Bold"/>
          <w:bCs/>
        </w:rPr>
        <w:t xml:space="preserve"> </w:t>
      </w:r>
      <w:r w:rsidR="00836295">
        <w:rPr>
          <w:rFonts w:ascii="TimesNewRoman,Bold" w:hAnsi="TimesNewRoman,Bold" w:cs="TimesNewRoman,Bold"/>
          <w:bCs/>
        </w:rPr>
        <w:t>20 VS</w:t>
      </w:r>
      <w:r w:rsidR="002B2B63">
        <w:rPr>
          <w:rFonts w:ascii="TimesNewRoman,Bold" w:hAnsi="TimesNewRoman,Bold" w:cs="TimesNewRoman,Bold"/>
          <w:bCs/>
        </w:rPr>
        <w:t>A</w:t>
      </w:r>
      <w:r w:rsidR="00836295">
        <w:rPr>
          <w:rFonts w:ascii="TimesNewRoman,Bold" w:hAnsi="TimesNewRoman,Bold" w:cs="TimesNewRoman,Bold"/>
          <w:bCs/>
        </w:rPr>
        <w:t>FAS 4 priede.</w:t>
      </w:r>
    </w:p>
    <w:p w:rsidR="007749D5" w:rsidRDefault="006E1488" w:rsidP="0072539F">
      <w:pPr>
        <w:ind w:firstLine="1296"/>
        <w:jc w:val="both"/>
        <w:rPr>
          <w:rFonts w:ascii="TimesNewRoman,Bold" w:hAnsi="TimesNewRoman,Bold" w:cs="TimesNewRoman,Bold"/>
          <w:bCs/>
        </w:rPr>
      </w:pPr>
      <w:r>
        <w:rPr>
          <w:rFonts w:ascii="TimesNewRoman,Bold" w:hAnsi="TimesNewRoman,Bold" w:cs="TimesNewRoman,Bold"/>
          <w:bCs/>
        </w:rPr>
        <w:t>7</w:t>
      </w:r>
      <w:r w:rsidR="007749D5">
        <w:rPr>
          <w:rFonts w:ascii="TimesNewRoman,Bold" w:hAnsi="TimesNewRoman,Bold" w:cs="TimesNewRoman,Bold"/>
          <w:bCs/>
        </w:rPr>
        <w:t>. Tiekėjams mokėtinos sumos</w:t>
      </w:r>
      <w:r w:rsidR="00836295">
        <w:rPr>
          <w:rFonts w:ascii="TimesNewRoman,Bold" w:hAnsi="TimesNewRoman,Bold" w:cs="TimesNewRoman,Bold"/>
          <w:bCs/>
        </w:rPr>
        <w:t xml:space="preserve"> (P17) ataskaitinio laikotarpio pabaigoje</w:t>
      </w:r>
      <w:r w:rsidR="007749D5">
        <w:rPr>
          <w:rFonts w:ascii="TimesNewRoman,Bold" w:hAnsi="TimesNewRoman,Bold" w:cs="TimesNewRoman,Bold"/>
          <w:bCs/>
        </w:rPr>
        <w:t xml:space="preserve"> – </w:t>
      </w:r>
      <w:r w:rsidR="006B6010">
        <w:rPr>
          <w:rFonts w:ascii="TimesNewRoman,Bold" w:hAnsi="TimesNewRoman,Bold" w:cs="TimesNewRoman,Bold"/>
          <w:bCs/>
        </w:rPr>
        <w:t>14 664,36</w:t>
      </w:r>
      <w:r w:rsidR="00F2652E">
        <w:rPr>
          <w:rFonts w:ascii="TimesNewRoman,Bold" w:hAnsi="TimesNewRoman,Bold" w:cs="TimesNewRoman,Bold"/>
          <w:bCs/>
        </w:rPr>
        <w:t xml:space="preserve"> Eur</w:t>
      </w:r>
      <w:r w:rsidR="008771E0">
        <w:rPr>
          <w:rFonts w:ascii="TimesNewRoman,Bold" w:hAnsi="TimesNewRoman,Bold" w:cs="TimesNewRoman,Bold"/>
          <w:bCs/>
        </w:rPr>
        <w:t>, savivaldybės biudžeto lėšų kreditorinis įsiskolinimas</w:t>
      </w:r>
      <w:r w:rsidR="00E66B16">
        <w:rPr>
          <w:rFonts w:ascii="TimesNewRoman,Bold" w:hAnsi="TimesNewRoman,Bold" w:cs="TimesNewRoman,Bold"/>
          <w:bCs/>
        </w:rPr>
        <w:t xml:space="preserve"> </w:t>
      </w:r>
      <w:r w:rsidR="00836295">
        <w:rPr>
          <w:rFonts w:ascii="TimesNewRoman,Bold" w:hAnsi="TimesNewRoman,Bold" w:cs="TimesNewRoman,Bold"/>
          <w:bCs/>
        </w:rPr>
        <w:t>detaliai pateikiama</w:t>
      </w:r>
      <w:r w:rsidR="008771E0">
        <w:rPr>
          <w:rFonts w:ascii="TimesNewRoman,Bold" w:hAnsi="TimesNewRoman,Bold" w:cs="TimesNewRoman,Bold"/>
          <w:bCs/>
        </w:rPr>
        <w:t>s</w:t>
      </w:r>
      <w:r w:rsidR="006B6010">
        <w:rPr>
          <w:rFonts w:ascii="TimesNewRoman,Bold" w:hAnsi="TimesNewRoman,Bold" w:cs="TimesNewRoman,Bold"/>
          <w:bCs/>
        </w:rPr>
        <w:t xml:space="preserve"> mokėtinų</w:t>
      </w:r>
      <w:r w:rsidR="00836295">
        <w:rPr>
          <w:rFonts w:ascii="TimesNewRoman,Bold" w:hAnsi="TimesNewRoman,Bold" w:cs="TimesNewRoman,Bold"/>
          <w:bCs/>
        </w:rPr>
        <w:t xml:space="preserve"> sumų </w:t>
      </w:r>
      <w:r w:rsidR="006B6010">
        <w:rPr>
          <w:rFonts w:ascii="TimesNewRoman,Bold" w:hAnsi="TimesNewRoman,Bold" w:cs="TimesNewRoman,Bold"/>
          <w:bCs/>
        </w:rPr>
        <w:t>pirmojo</w:t>
      </w:r>
      <w:r w:rsidR="00F2652E">
        <w:rPr>
          <w:rFonts w:ascii="TimesNewRoman,Bold" w:hAnsi="TimesNewRoman,Bold" w:cs="TimesNewRoman,Bold"/>
          <w:bCs/>
        </w:rPr>
        <w:t xml:space="preserve"> </w:t>
      </w:r>
      <w:r w:rsidR="00EC2CEB">
        <w:rPr>
          <w:rFonts w:ascii="TimesNewRoman,Bold" w:hAnsi="TimesNewRoman,Bold" w:cs="TimesNewRoman,Bold"/>
          <w:bCs/>
        </w:rPr>
        <w:t xml:space="preserve">ketvirčio </w:t>
      </w:r>
      <w:r w:rsidR="008771E0">
        <w:rPr>
          <w:rFonts w:ascii="TimesNewRoman,Bold" w:hAnsi="TimesNewRoman,Bold" w:cs="TimesNewRoman,Bold"/>
          <w:bCs/>
        </w:rPr>
        <w:t>ataskaitoje.</w:t>
      </w:r>
    </w:p>
    <w:p w:rsidR="007749D5" w:rsidRDefault="006E1488" w:rsidP="007749D5">
      <w:pPr>
        <w:ind w:firstLine="1296"/>
        <w:jc w:val="both"/>
        <w:rPr>
          <w:rFonts w:ascii="TimesNewRoman,Bold" w:hAnsi="TimesNewRoman,Bold" w:cs="TimesNewRoman,Bold"/>
          <w:bCs/>
        </w:rPr>
      </w:pPr>
      <w:r>
        <w:rPr>
          <w:rFonts w:ascii="TimesNewRoman,Bold" w:hAnsi="TimesNewRoman,Bold" w:cs="TimesNewRoman,Bold"/>
          <w:bCs/>
        </w:rPr>
        <w:t>8</w:t>
      </w:r>
      <w:r w:rsidR="007749D5">
        <w:rPr>
          <w:rFonts w:ascii="TimesNewRoman,Bold" w:hAnsi="TimesNewRoman,Bold" w:cs="TimesNewRoman,Bold"/>
          <w:bCs/>
        </w:rPr>
        <w:t xml:space="preserve">. Su darbo santykiais susiję įsipareigojimai – </w:t>
      </w:r>
      <w:r w:rsidR="006B6010">
        <w:rPr>
          <w:rFonts w:ascii="TimesNewRoman,Bold" w:hAnsi="TimesNewRoman,Bold" w:cs="TimesNewRoman,Bold"/>
          <w:bCs/>
        </w:rPr>
        <w:t>72 086,11</w:t>
      </w:r>
      <w:r w:rsidR="00EC2CEB">
        <w:rPr>
          <w:rFonts w:ascii="TimesNewRoman,Bold" w:hAnsi="TimesNewRoman,Bold" w:cs="TimesNewRoman,Bold"/>
          <w:bCs/>
        </w:rPr>
        <w:t xml:space="preserve"> Eur. Iš jų: </w:t>
      </w:r>
      <w:r w:rsidR="006B6010">
        <w:rPr>
          <w:rFonts w:ascii="TimesNewRoman,Bold" w:hAnsi="TimesNewRoman,Bold" w:cs="TimesNewRoman,Bold"/>
          <w:bCs/>
        </w:rPr>
        <w:t>42 418,89</w:t>
      </w:r>
      <w:r w:rsidR="007749D5">
        <w:rPr>
          <w:rFonts w:ascii="TimesNewRoman,Bold" w:hAnsi="TimesNewRoman,Bold" w:cs="TimesNewRoman,Bold"/>
          <w:bCs/>
        </w:rPr>
        <w:t xml:space="preserve"> Eur - </w:t>
      </w:r>
      <w:r w:rsidR="00EC2CEB">
        <w:rPr>
          <w:rFonts w:ascii="TimesNewRoman,Bold" w:hAnsi="TimesNewRoman,Bold" w:cs="TimesNewRoman,Bold"/>
          <w:bCs/>
        </w:rPr>
        <w:t>mokėtinas darbo užmokestis</w:t>
      </w:r>
      <w:r w:rsidR="007749D5">
        <w:rPr>
          <w:rFonts w:ascii="TimesNewRoman,Bold" w:hAnsi="TimesNewRoman,Bold" w:cs="TimesNewRoman,Bold"/>
          <w:bCs/>
        </w:rPr>
        <w:t xml:space="preserve">, </w:t>
      </w:r>
      <w:r w:rsidR="00166A4B">
        <w:rPr>
          <w:rFonts w:ascii="TimesNewRoman,Bold" w:hAnsi="TimesNewRoman,Bold" w:cs="TimesNewRoman,Bold"/>
          <w:bCs/>
        </w:rPr>
        <w:t>15</w:t>
      </w:r>
      <w:r w:rsidR="006B6010">
        <w:rPr>
          <w:rFonts w:ascii="TimesNewRoman,Bold" w:hAnsi="TimesNewRoman,Bold" w:cs="TimesNewRoman,Bold"/>
          <w:bCs/>
        </w:rPr>
        <w:t> 932,11</w:t>
      </w:r>
      <w:r w:rsidR="00EC2CEB">
        <w:rPr>
          <w:rFonts w:ascii="TimesNewRoman,Bold" w:hAnsi="TimesNewRoman,Bold" w:cs="TimesNewRoman,Bold"/>
          <w:bCs/>
        </w:rPr>
        <w:t xml:space="preserve"> Eur –</w:t>
      </w:r>
      <w:r w:rsidR="00884838">
        <w:rPr>
          <w:rFonts w:ascii="TimesNewRoman,Bold" w:hAnsi="TimesNewRoman,Bold" w:cs="TimesNewRoman,Bold"/>
          <w:bCs/>
        </w:rPr>
        <w:t xml:space="preserve"> </w:t>
      </w:r>
      <w:r w:rsidR="00EC2CEB">
        <w:rPr>
          <w:rFonts w:ascii="TimesNewRoman,Bold" w:hAnsi="TimesNewRoman,Bold" w:cs="TimesNewRoman,Bold"/>
          <w:bCs/>
        </w:rPr>
        <w:t>mokėtinos darbuotojo soc. draudimo įmokos</w:t>
      </w:r>
      <w:r w:rsidR="007749D5">
        <w:rPr>
          <w:rFonts w:ascii="TimesNewRoman,Bold" w:hAnsi="TimesNewRoman,Bold" w:cs="TimesNewRoman,Bold"/>
          <w:bCs/>
        </w:rPr>
        <w:t xml:space="preserve">, </w:t>
      </w:r>
      <w:r w:rsidR="006B6010">
        <w:rPr>
          <w:rFonts w:ascii="TimesNewRoman,Bold" w:hAnsi="TimesNewRoman,Bold" w:cs="TimesNewRoman,Bold"/>
          <w:bCs/>
        </w:rPr>
        <w:t>12 122,29</w:t>
      </w:r>
      <w:r w:rsidR="007749D5">
        <w:rPr>
          <w:rFonts w:ascii="TimesNewRoman,Bold" w:hAnsi="TimesNewRoman,Bold" w:cs="TimesNewRoman,Bold"/>
          <w:bCs/>
        </w:rPr>
        <w:t xml:space="preserve"> Eur </w:t>
      </w:r>
      <w:r w:rsidR="00EC2CEB">
        <w:rPr>
          <w:rFonts w:ascii="TimesNewRoman,Bold" w:hAnsi="TimesNewRoman,Bold" w:cs="TimesNewRoman,Bold"/>
          <w:bCs/>
        </w:rPr>
        <w:t>–</w:t>
      </w:r>
      <w:r w:rsidR="007749D5">
        <w:rPr>
          <w:rFonts w:ascii="TimesNewRoman,Bold" w:hAnsi="TimesNewRoman,Bold" w:cs="TimesNewRoman,Bold"/>
          <w:bCs/>
        </w:rPr>
        <w:t xml:space="preserve"> </w:t>
      </w:r>
      <w:r w:rsidR="00EC2CEB">
        <w:rPr>
          <w:rFonts w:ascii="TimesNewRoman,Bold" w:hAnsi="TimesNewRoman,Bold" w:cs="TimesNewRoman,Bold"/>
          <w:bCs/>
        </w:rPr>
        <w:t>mokėtinas g</w:t>
      </w:r>
      <w:r w:rsidR="00FF34EA">
        <w:rPr>
          <w:rFonts w:ascii="TimesNewRoman,Bold" w:hAnsi="TimesNewRoman,Bold" w:cs="TimesNewRoman,Bold"/>
          <w:bCs/>
        </w:rPr>
        <w:t xml:space="preserve">yventojų pajamų mokestis, </w:t>
      </w:r>
      <w:r w:rsidR="00166A4B">
        <w:rPr>
          <w:rFonts w:ascii="TimesNewRoman,Bold" w:hAnsi="TimesNewRoman,Bold" w:cs="TimesNewRoman,Bold"/>
          <w:bCs/>
        </w:rPr>
        <w:t>3</w:t>
      </w:r>
      <w:r w:rsidR="006B6010">
        <w:rPr>
          <w:rFonts w:ascii="TimesNewRoman,Bold" w:hAnsi="TimesNewRoman,Bold" w:cs="TimesNewRoman,Bold"/>
          <w:bCs/>
        </w:rPr>
        <w:t>4</w:t>
      </w:r>
      <w:r w:rsidR="00166A4B">
        <w:rPr>
          <w:rFonts w:ascii="TimesNewRoman,Bold" w:hAnsi="TimesNewRoman,Bold" w:cs="TimesNewRoman,Bold"/>
          <w:bCs/>
        </w:rPr>
        <w:t>1,</w:t>
      </w:r>
      <w:r w:rsidR="006B6010">
        <w:rPr>
          <w:rFonts w:ascii="TimesNewRoman,Bold" w:hAnsi="TimesNewRoman,Bold" w:cs="TimesNewRoman,Bold"/>
          <w:bCs/>
        </w:rPr>
        <w:t>41</w:t>
      </w:r>
      <w:r w:rsidR="00EC2CEB">
        <w:rPr>
          <w:rFonts w:ascii="TimesNewRoman,Bold" w:hAnsi="TimesNewRoman,Bold" w:cs="TimesNewRoman,Bold"/>
          <w:bCs/>
        </w:rPr>
        <w:t xml:space="preserve"> Eur – mokėtinos sumos atskaitymai iš darbuotojų</w:t>
      </w:r>
      <w:r w:rsidR="00FF34EA">
        <w:rPr>
          <w:rFonts w:ascii="TimesNewRoman,Bold" w:hAnsi="TimesNewRoman,Bold" w:cs="TimesNewRoman,Bold"/>
          <w:bCs/>
        </w:rPr>
        <w:t xml:space="preserve"> (profesinei sąjungai),</w:t>
      </w:r>
      <w:r w:rsidR="006B6010">
        <w:rPr>
          <w:rFonts w:ascii="TimesNewRoman,Bold" w:hAnsi="TimesNewRoman,Bold" w:cs="TimesNewRoman,Bold"/>
          <w:bCs/>
        </w:rPr>
        <w:t xml:space="preserve"> 156,00</w:t>
      </w:r>
      <w:r w:rsidR="000F64FA">
        <w:rPr>
          <w:rFonts w:ascii="TimesNewRoman,Bold" w:hAnsi="TimesNewRoman,Bold" w:cs="TimesNewRoman,Bold"/>
          <w:bCs/>
        </w:rPr>
        <w:t xml:space="preserve"> Eur – kitos mokėtinos sumos darbuotojams</w:t>
      </w:r>
      <w:r w:rsidR="00166A4B">
        <w:rPr>
          <w:rFonts w:ascii="TimesNewRoman,Bold" w:hAnsi="TimesNewRoman,Bold" w:cs="TimesNewRoman,Bold"/>
          <w:bCs/>
        </w:rPr>
        <w:t xml:space="preserve"> (kelionės dalinis kompensavimas)</w:t>
      </w:r>
      <w:r w:rsidR="000F64FA">
        <w:rPr>
          <w:rFonts w:ascii="TimesNewRoman,Bold" w:hAnsi="TimesNewRoman,Bold" w:cs="TimesNewRoman,Bold"/>
          <w:bCs/>
        </w:rPr>
        <w:t>,</w:t>
      </w:r>
      <w:r w:rsidR="00FF34EA">
        <w:rPr>
          <w:rFonts w:ascii="TimesNewRoman,Bold" w:hAnsi="TimesNewRoman,Bold" w:cs="TimesNewRoman,Bold"/>
          <w:bCs/>
        </w:rPr>
        <w:t xml:space="preserve"> </w:t>
      </w:r>
      <w:r w:rsidR="000F64FA">
        <w:rPr>
          <w:rFonts w:ascii="TimesNewRoman,Bold" w:hAnsi="TimesNewRoman,Bold" w:cs="TimesNewRoman,Bold"/>
          <w:bCs/>
        </w:rPr>
        <w:t> </w:t>
      </w:r>
      <w:r w:rsidR="00166A4B">
        <w:rPr>
          <w:rFonts w:ascii="TimesNewRoman,Bold" w:hAnsi="TimesNewRoman,Bold" w:cs="TimesNewRoman,Bold"/>
          <w:bCs/>
        </w:rPr>
        <w:t>1</w:t>
      </w:r>
      <w:r w:rsidR="006B6010">
        <w:rPr>
          <w:rFonts w:ascii="TimesNewRoman,Bold" w:hAnsi="TimesNewRoman,Bold" w:cs="TimesNewRoman,Bold"/>
          <w:bCs/>
        </w:rPr>
        <w:t> 100,80</w:t>
      </w:r>
      <w:r w:rsidR="007749D5">
        <w:rPr>
          <w:rFonts w:ascii="TimesNewRoman,Bold" w:hAnsi="TimesNewRoman,Bold" w:cs="TimesNewRoman,Bold"/>
          <w:bCs/>
        </w:rPr>
        <w:t xml:space="preserve"> Eur - </w:t>
      </w:r>
      <w:r w:rsidR="00EC2CEB">
        <w:rPr>
          <w:rFonts w:ascii="TimesNewRoman,Bold" w:hAnsi="TimesNewRoman,Bold" w:cs="TimesNewRoman,Bold"/>
          <w:bCs/>
        </w:rPr>
        <w:t xml:space="preserve"> mokėtinos </w:t>
      </w:r>
      <w:r w:rsidR="007749D5">
        <w:rPr>
          <w:rFonts w:ascii="TimesNewRoman,Bold" w:hAnsi="TimesNewRoman,Bold" w:cs="TimesNewRoman,Bold"/>
          <w:bCs/>
        </w:rPr>
        <w:t>darbdavio s</w:t>
      </w:r>
      <w:r w:rsidR="00EC2CEB">
        <w:rPr>
          <w:rFonts w:ascii="TimesNewRoman,Bold" w:hAnsi="TimesNewRoman,Bold" w:cs="TimesNewRoman,Bold"/>
          <w:bCs/>
        </w:rPr>
        <w:t>ocialinio draudimo įmokos</w:t>
      </w:r>
      <w:r w:rsidR="00166A4B">
        <w:rPr>
          <w:rFonts w:ascii="TimesNewRoman,Bold" w:hAnsi="TimesNewRoman,Bold" w:cs="TimesNewRoman,Bold"/>
          <w:bCs/>
        </w:rPr>
        <w:t xml:space="preserve">, </w:t>
      </w:r>
      <w:r w:rsidR="006B6010">
        <w:rPr>
          <w:rFonts w:ascii="TimesNewRoman,Bold" w:hAnsi="TimesNewRoman,Bold" w:cs="TimesNewRoman,Bold"/>
          <w:bCs/>
        </w:rPr>
        <w:t>14,61</w:t>
      </w:r>
      <w:r w:rsidR="00166A4B">
        <w:rPr>
          <w:rFonts w:ascii="TimesNewRoman,Bold" w:hAnsi="TimesNewRoman,Bold" w:cs="TimesNewRoman,Bold"/>
          <w:bCs/>
        </w:rPr>
        <w:t xml:space="preserve"> Eur – mokėtinos soc. draudimo įmokos darbdavio lėšomis iki MMA.</w:t>
      </w:r>
    </w:p>
    <w:p w:rsidR="007749D5" w:rsidRDefault="006E1488" w:rsidP="0072539F">
      <w:pPr>
        <w:ind w:firstLine="1296"/>
        <w:jc w:val="both"/>
        <w:rPr>
          <w:rFonts w:ascii="TimesNewRoman,Bold" w:hAnsi="TimesNewRoman,Bold" w:cs="TimesNewRoman,Bold"/>
          <w:bCs/>
        </w:rPr>
      </w:pPr>
      <w:r>
        <w:rPr>
          <w:rFonts w:ascii="TimesNewRoman,Bold" w:hAnsi="TimesNewRoman,Bold" w:cs="TimesNewRoman,Bold"/>
          <w:bCs/>
        </w:rPr>
        <w:t>9</w:t>
      </w:r>
      <w:r w:rsidR="007749D5">
        <w:rPr>
          <w:rFonts w:ascii="TimesNewRoman,Bold" w:hAnsi="TimesNewRoman,Bold" w:cs="TimesNewRoman,Bold"/>
          <w:bCs/>
        </w:rPr>
        <w:t>. Sukauptos mokėtinos sumos</w:t>
      </w:r>
      <w:r w:rsidR="00EC2CEB">
        <w:rPr>
          <w:rFonts w:ascii="TimesNewRoman,Bold" w:hAnsi="TimesNewRoman,Bold" w:cs="TimesNewRoman,Bold"/>
          <w:bCs/>
        </w:rPr>
        <w:t xml:space="preserve"> (P17)</w:t>
      </w:r>
      <w:r w:rsidR="007749D5">
        <w:rPr>
          <w:rFonts w:ascii="TimesNewRoman,Bold" w:hAnsi="TimesNewRoman,Bold" w:cs="TimesNewRoman,Bold"/>
          <w:bCs/>
        </w:rPr>
        <w:t xml:space="preserve"> – </w:t>
      </w:r>
      <w:r w:rsidR="006B6010">
        <w:rPr>
          <w:rFonts w:ascii="TimesNewRoman,Bold" w:hAnsi="TimesNewRoman,Bold" w:cs="TimesNewRoman,Bold"/>
          <w:bCs/>
        </w:rPr>
        <w:t>50 755,89</w:t>
      </w:r>
      <w:r w:rsidR="00D60F40">
        <w:rPr>
          <w:rFonts w:ascii="TimesNewRoman,Bold" w:hAnsi="TimesNewRoman,Bold" w:cs="TimesNewRoman,Bold"/>
          <w:bCs/>
        </w:rPr>
        <w:t xml:space="preserve"> Eur - sukauptos atostogų rezervo</w:t>
      </w:r>
      <w:r w:rsidR="007749D5">
        <w:rPr>
          <w:rFonts w:ascii="TimesNewRoman,Bold" w:hAnsi="TimesNewRoman,Bold" w:cs="TimesNewRoman,Bold"/>
          <w:bCs/>
        </w:rPr>
        <w:t xml:space="preserve"> sąnaudo</w:t>
      </w:r>
      <w:r w:rsidR="000F64FA">
        <w:rPr>
          <w:rFonts w:ascii="TimesNewRoman,Bold" w:hAnsi="TimesNewRoman,Bold" w:cs="TimesNewRoman,Bold"/>
          <w:bCs/>
        </w:rPr>
        <w:t>s.</w:t>
      </w:r>
    </w:p>
    <w:p w:rsidR="00FF34EA" w:rsidRDefault="000F64FA" w:rsidP="000F64FA">
      <w:pPr>
        <w:jc w:val="both"/>
        <w:rPr>
          <w:rFonts w:ascii="TimesNewRoman,Bold" w:hAnsi="TimesNewRoman,Bold" w:cs="TimesNewRoman,Bold"/>
          <w:bCs/>
        </w:rPr>
      </w:pPr>
      <w:r>
        <w:rPr>
          <w:rFonts w:ascii="TimesNewRoman,Bold" w:hAnsi="TimesNewRoman,Bold" w:cs="TimesNewRoman,Bold"/>
          <w:bCs/>
        </w:rPr>
        <w:t xml:space="preserve">                     </w:t>
      </w:r>
      <w:r w:rsidR="006E1488">
        <w:rPr>
          <w:rFonts w:ascii="TimesNewRoman,Bold" w:hAnsi="TimesNewRoman,Bold" w:cs="TimesNewRoman,Bold"/>
          <w:bCs/>
        </w:rPr>
        <w:t>10</w:t>
      </w:r>
      <w:r w:rsidR="00D60F40">
        <w:rPr>
          <w:rFonts w:ascii="TimesNewRoman,Bold" w:hAnsi="TimesNewRoman,Bold" w:cs="TimesNewRoman,Bold"/>
          <w:bCs/>
        </w:rPr>
        <w:t xml:space="preserve">. Grynasis turtas (P18). </w:t>
      </w:r>
      <w:r>
        <w:rPr>
          <w:rFonts w:ascii="TimesNewRoman,Bold" w:hAnsi="TimesNewRoman,Bold" w:cs="TimesNewRoman,Bold"/>
          <w:bCs/>
        </w:rPr>
        <w:t>A</w:t>
      </w:r>
      <w:r w:rsidR="00D60F40">
        <w:rPr>
          <w:rFonts w:ascii="TimesNewRoman,Bold" w:hAnsi="TimesNewRoman,Bold" w:cs="TimesNewRoman,Bold"/>
          <w:bCs/>
        </w:rPr>
        <w:t>taskaitinio laikotarpio</w:t>
      </w:r>
      <w:r w:rsidR="00FF34EA">
        <w:rPr>
          <w:rFonts w:ascii="TimesNewRoman,Bold" w:hAnsi="TimesNewRoman,Bold" w:cs="TimesNewRoman,Bold"/>
          <w:bCs/>
        </w:rPr>
        <w:t xml:space="preserve"> </w:t>
      </w:r>
      <w:r w:rsidR="0035466A">
        <w:rPr>
          <w:rFonts w:ascii="TimesNewRoman,Bold" w:hAnsi="TimesNewRoman,Bold" w:cs="TimesNewRoman,Bold"/>
          <w:bCs/>
        </w:rPr>
        <w:t xml:space="preserve">pabaigoje </w:t>
      </w:r>
      <w:r>
        <w:rPr>
          <w:rFonts w:ascii="TimesNewRoman,Bold" w:hAnsi="TimesNewRoman,Bold" w:cs="TimesNewRoman,Bold"/>
          <w:bCs/>
        </w:rPr>
        <w:t xml:space="preserve">grynasis turtas – </w:t>
      </w:r>
      <w:r w:rsidR="006B6010">
        <w:rPr>
          <w:rFonts w:ascii="TimesNewRoman,Bold" w:hAnsi="TimesNewRoman,Bold" w:cs="TimesNewRoman,Bold"/>
          <w:bCs/>
        </w:rPr>
        <w:t>916,66</w:t>
      </w:r>
      <w:r>
        <w:rPr>
          <w:rFonts w:ascii="TimesNewRoman,Bold" w:hAnsi="TimesNewRoman,Bold" w:cs="TimesNewRoman,Bold"/>
          <w:bCs/>
        </w:rPr>
        <w:t xml:space="preserve"> Eur, kurį sudaro ankstesnių metų perviršis </w:t>
      </w:r>
      <w:r w:rsidR="006B6010">
        <w:rPr>
          <w:rFonts w:ascii="TimesNewRoman,Bold" w:hAnsi="TimesNewRoman,Bold" w:cs="TimesNewRoman,Bold"/>
          <w:bCs/>
        </w:rPr>
        <w:t>929,77</w:t>
      </w:r>
      <w:r>
        <w:rPr>
          <w:rFonts w:ascii="TimesNewRoman,Bold" w:hAnsi="TimesNewRoman,Bold" w:cs="TimesNewRoman,Bold"/>
          <w:bCs/>
        </w:rPr>
        <w:t xml:space="preserve"> Eur ir einamųjų metų </w:t>
      </w:r>
      <w:r w:rsidR="006B6010">
        <w:rPr>
          <w:rFonts w:ascii="TimesNewRoman,Bold" w:hAnsi="TimesNewRoman,Bold" w:cs="TimesNewRoman,Bold"/>
          <w:bCs/>
        </w:rPr>
        <w:t>deficitas</w:t>
      </w:r>
      <w:r>
        <w:rPr>
          <w:rFonts w:ascii="TimesNewRoman,Bold" w:hAnsi="TimesNewRoman,Bold" w:cs="TimesNewRoman,Bold"/>
          <w:bCs/>
        </w:rPr>
        <w:t xml:space="preserve"> </w:t>
      </w:r>
      <w:r w:rsidR="006B6010">
        <w:rPr>
          <w:rFonts w:ascii="TimesNewRoman,Bold" w:hAnsi="TimesNewRoman,Bold" w:cs="TimesNewRoman,Bold"/>
          <w:bCs/>
        </w:rPr>
        <w:t>13,11</w:t>
      </w:r>
      <w:r>
        <w:rPr>
          <w:rFonts w:ascii="TimesNewRoman,Bold" w:hAnsi="TimesNewRoman,Bold" w:cs="TimesNewRoman,Bold"/>
          <w:bCs/>
        </w:rPr>
        <w:t xml:space="preserve"> Eur.</w:t>
      </w:r>
    </w:p>
    <w:p w:rsidR="000F64FA" w:rsidRDefault="000F64FA" w:rsidP="000F64FA">
      <w:pPr>
        <w:jc w:val="both"/>
        <w:rPr>
          <w:rFonts w:ascii="TimesNewRoman,Bold" w:hAnsi="TimesNewRoman,Bold" w:cs="TimesNewRoman,Bold"/>
          <w:bCs/>
        </w:rPr>
      </w:pPr>
    </w:p>
    <w:p w:rsidR="007749D5" w:rsidRDefault="00FF34EA" w:rsidP="00FF34EA">
      <w:pPr>
        <w:ind w:firstLine="1296"/>
        <w:rPr>
          <w:rFonts w:ascii="TimesNewRoman,Bold" w:hAnsi="TimesNewRoman,Bold" w:cs="TimesNewRoman,Bold"/>
          <w:b/>
          <w:bCs/>
        </w:rPr>
      </w:pPr>
      <w:r>
        <w:rPr>
          <w:rFonts w:ascii="TimesNewRoman,Bold" w:hAnsi="TimesNewRoman,Bold" w:cs="TimesNewRoman,Bold"/>
          <w:b/>
          <w:bCs/>
        </w:rPr>
        <w:t xml:space="preserve">                          VEIKLOS REZULTATŲ</w:t>
      </w:r>
      <w:r w:rsidRPr="00353A9F">
        <w:rPr>
          <w:rFonts w:ascii="TimesNewRoman,Bold" w:hAnsi="TimesNewRoman,Bold" w:cs="TimesNewRoman,Bold"/>
          <w:b/>
          <w:bCs/>
        </w:rPr>
        <w:t xml:space="preserve"> ATASKAITA</w:t>
      </w:r>
    </w:p>
    <w:p w:rsidR="00FF34EA" w:rsidRDefault="00FF34EA" w:rsidP="00FF34EA">
      <w:pPr>
        <w:ind w:firstLine="1296"/>
        <w:rPr>
          <w:rFonts w:ascii="TimesNewRoman,Bold" w:hAnsi="TimesNewRoman,Bold" w:cs="TimesNewRoman,Bold"/>
          <w:bCs/>
        </w:rPr>
      </w:pPr>
    </w:p>
    <w:p w:rsidR="0072539F" w:rsidRPr="0072539F" w:rsidRDefault="0072539F" w:rsidP="004B38FC">
      <w:pPr>
        <w:spacing w:line="276" w:lineRule="auto"/>
        <w:jc w:val="both"/>
        <w:rPr>
          <w:rFonts w:ascii="TimesNewRoman,Bold" w:hAnsi="TimesNewRoman,Bold" w:cs="TimesNewRoman,Bold"/>
          <w:bCs/>
        </w:rPr>
      </w:pPr>
      <w:r>
        <w:rPr>
          <w:rFonts w:ascii="TimesNewRoman,Bold" w:hAnsi="TimesNewRoman,Bold" w:cs="TimesNewRoman,Bold"/>
          <w:bCs/>
        </w:rPr>
        <w:t xml:space="preserve">                       1.  </w:t>
      </w:r>
      <w:r w:rsidR="00927386" w:rsidRPr="0072539F">
        <w:rPr>
          <w:rFonts w:ascii="TimesNewRoman,Bold" w:hAnsi="TimesNewRoman,Bold" w:cs="TimesNewRoman,Bold"/>
          <w:bCs/>
        </w:rPr>
        <w:t xml:space="preserve">Finansavimo pajamos – </w:t>
      </w:r>
      <w:r w:rsidR="008452A4">
        <w:rPr>
          <w:rFonts w:ascii="TimesNewRoman,Bold" w:hAnsi="TimesNewRoman,Bold" w:cs="TimesNewRoman,Bold"/>
          <w:bCs/>
        </w:rPr>
        <w:t>290 377,20</w:t>
      </w:r>
      <w:r w:rsidRPr="0072539F">
        <w:rPr>
          <w:rFonts w:ascii="TimesNewRoman,Bold" w:hAnsi="TimesNewRoman,Bold" w:cs="TimesNewRoman,Bold"/>
          <w:bCs/>
        </w:rPr>
        <w:t xml:space="preserve"> </w:t>
      </w:r>
      <w:r w:rsidR="00927386" w:rsidRPr="0072539F">
        <w:rPr>
          <w:rFonts w:ascii="TimesNewRoman,Bold" w:hAnsi="TimesNewRoman,Bold" w:cs="TimesNewRoman,Bold"/>
          <w:bCs/>
        </w:rPr>
        <w:t xml:space="preserve">Eur. Per ataskaitinį laikotarpį finansavimo pajamos gautos iš valstybės biudžeto – </w:t>
      </w:r>
      <w:r w:rsidR="008452A4">
        <w:rPr>
          <w:rFonts w:ascii="TimesNewRoman,Bold" w:hAnsi="TimesNewRoman,Bold" w:cs="TimesNewRoman,Bold"/>
          <w:bCs/>
        </w:rPr>
        <w:t>176 466,04</w:t>
      </w:r>
      <w:r w:rsidR="00927386" w:rsidRPr="0072539F">
        <w:rPr>
          <w:rFonts w:ascii="TimesNewRoman,Bold" w:hAnsi="TimesNewRoman,Bold" w:cs="TimesNewRoman,Bold"/>
          <w:bCs/>
        </w:rPr>
        <w:t xml:space="preserve"> Eur, iš savivaldybės biudžeto – </w:t>
      </w:r>
      <w:r w:rsidR="008452A4">
        <w:rPr>
          <w:rFonts w:ascii="TimesNewRoman,Bold" w:hAnsi="TimesNewRoman,Bold" w:cs="TimesNewRoman,Bold"/>
          <w:bCs/>
        </w:rPr>
        <w:t>111 411,23</w:t>
      </w:r>
      <w:r w:rsidRPr="0072539F">
        <w:rPr>
          <w:rFonts w:ascii="TimesNewRoman,Bold" w:hAnsi="TimesNewRoman,Bold" w:cs="TimesNewRoman,Bold"/>
          <w:bCs/>
        </w:rPr>
        <w:t xml:space="preserve"> </w:t>
      </w:r>
      <w:r w:rsidR="00927386" w:rsidRPr="0072539F">
        <w:rPr>
          <w:rFonts w:ascii="TimesNewRoman,Bold" w:hAnsi="TimesNewRoman,Bold" w:cs="TimesNewRoman,Bold"/>
          <w:bCs/>
        </w:rPr>
        <w:t xml:space="preserve">Eur, iš ES – </w:t>
      </w:r>
      <w:r w:rsidR="008452A4">
        <w:rPr>
          <w:rFonts w:ascii="TimesNewRoman,Bold" w:hAnsi="TimesNewRoman,Bold" w:cs="TimesNewRoman,Bold"/>
          <w:bCs/>
        </w:rPr>
        <w:t>2 341,40</w:t>
      </w:r>
      <w:r w:rsidRPr="0072539F">
        <w:rPr>
          <w:rFonts w:ascii="TimesNewRoman,Bold" w:hAnsi="TimesNewRoman,Bold" w:cs="TimesNewRoman,Bold"/>
          <w:bCs/>
        </w:rPr>
        <w:t xml:space="preserve"> Eur.</w:t>
      </w:r>
      <w:r w:rsidR="00927386" w:rsidRPr="0072539F">
        <w:rPr>
          <w:rFonts w:ascii="TimesNewRoman,Bold" w:hAnsi="TimesNewRoman,Bold" w:cs="TimesNewRoman,Bold"/>
          <w:bCs/>
        </w:rPr>
        <w:t xml:space="preserve">, iš kitų finansavimo šaltinių – </w:t>
      </w:r>
      <w:r w:rsidR="008452A4">
        <w:rPr>
          <w:rFonts w:ascii="TimesNewRoman,Bold" w:hAnsi="TimesNewRoman,Bold" w:cs="TimesNewRoman,Bold"/>
          <w:bCs/>
        </w:rPr>
        <w:t>158,53</w:t>
      </w:r>
      <w:r w:rsidR="00927386" w:rsidRPr="0072539F">
        <w:rPr>
          <w:rFonts w:ascii="TimesNewRoman,Bold" w:hAnsi="TimesNewRoman,Bold" w:cs="TimesNewRoman,Bold"/>
          <w:bCs/>
        </w:rPr>
        <w:t xml:space="preserve">Eur. </w:t>
      </w:r>
    </w:p>
    <w:p w:rsidR="0072539F" w:rsidRDefault="00927386" w:rsidP="008452A4">
      <w:pPr>
        <w:pStyle w:val="Sraopastraipa"/>
        <w:numPr>
          <w:ilvl w:val="0"/>
          <w:numId w:val="4"/>
        </w:numPr>
        <w:spacing w:line="276" w:lineRule="auto"/>
        <w:rPr>
          <w:rFonts w:ascii="TimesNewRoman,Bold" w:hAnsi="TimesNewRoman,Bold" w:cs="TimesNewRoman,Bold"/>
          <w:bCs/>
        </w:rPr>
      </w:pPr>
      <w:r w:rsidRPr="0072539F">
        <w:rPr>
          <w:rFonts w:ascii="TimesNewRoman,Bold" w:hAnsi="TimesNewRoman,Bold" w:cs="TimesNewRoman,Bold"/>
          <w:bCs/>
        </w:rPr>
        <w:t xml:space="preserve">Pagrindinės veiklos kitos pajamos (P21) – </w:t>
      </w:r>
      <w:r w:rsidR="008452A4">
        <w:rPr>
          <w:rFonts w:ascii="TimesNewRoman,Bold" w:hAnsi="TimesNewRoman,Bold" w:cs="TimesNewRoman,Bold"/>
          <w:bCs/>
        </w:rPr>
        <w:t>0,00</w:t>
      </w:r>
      <w:r w:rsidR="0072539F">
        <w:rPr>
          <w:rFonts w:ascii="TimesNewRoman,Bold" w:hAnsi="TimesNewRoman,Bold" w:cs="TimesNewRoman,Bold"/>
          <w:bCs/>
        </w:rPr>
        <w:t xml:space="preserve"> Eur.</w:t>
      </w:r>
      <w:r w:rsidRPr="0072539F">
        <w:rPr>
          <w:rFonts w:ascii="TimesNewRoman,Bold" w:hAnsi="TimesNewRoman,Bold" w:cs="TimesNewRoman,Bold"/>
          <w:bCs/>
        </w:rPr>
        <w:t>, j</w:t>
      </w:r>
      <w:r w:rsidR="00645650">
        <w:rPr>
          <w:rFonts w:ascii="TimesNewRoman,Bold" w:hAnsi="TimesNewRoman,Bold" w:cs="TimesNewRoman,Bold"/>
          <w:bCs/>
        </w:rPr>
        <w:t>as sudaro</w:t>
      </w:r>
      <w:r w:rsidR="0072539F">
        <w:rPr>
          <w:rFonts w:ascii="TimesNewRoman,Bold" w:hAnsi="TimesNewRoman,Bold" w:cs="TimesNewRoman,Bold"/>
          <w:bCs/>
        </w:rPr>
        <w:t xml:space="preserve"> už nekilnojamo turto</w:t>
      </w:r>
    </w:p>
    <w:p w:rsidR="00645650" w:rsidRDefault="0072539F" w:rsidP="008452A4">
      <w:pPr>
        <w:spacing w:line="276" w:lineRule="auto"/>
        <w:rPr>
          <w:rFonts w:ascii="TimesNewRoman,Bold" w:hAnsi="TimesNewRoman,Bold" w:cs="TimesNewRoman,Bold"/>
          <w:bCs/>
        </w:rPr>
      </w:pPr>
      <w:r w:rsidRPr="0072539F">
        <w:rPr>
          <w:rFonts w:ascii="TimesNewRoman,Bold" w:hAnsi="TimesNewRoman,Bold" w:cs="TimesNewRoman,Bold"/>
          <w:bCs/>
        </w:rPr>
        <w:t xml:space="preserve"> </w:t>
      </w:r>
      <w:r w:rsidR="00927386" w:rsidRPr="0072539F">
        <w:rPr>
          <w:rFonts w:ascii="TimesNewRoman,Bold" w:hAnsi="TimesNewRoman,Bold" w:cs="TimesNewRoman,Bold"/>
          <w:bCs/>
        </w:rPr>
        <w:t>nuomą gaunamos pajamos</w:t>
      </w:r>
      <w:r w:rsidR="00645650">
        <w:rPr>
          <w:rFonts w:ascii="TimesNewRoman,Bold" w:hAnsi="TimesNewRoman,Bold" w:cs="TimesNewRoman,Bold"/>
          <w:bCs/>
        </w:rPr>
        <w:t>.</w:t>
      </w:r>
    </w:p>
    <w:p w:rsidR="00E110F8" w:rsidRDefault="00081CD6" w:rsidP="004B38FC">
      <w:pPr>
        <w:spacing w:line="276" w:lineRule="auto"/>
        <w:jc w:val="both"/>
      </w:pPr>
      <w:r>
        <w:tab/>
      </w:r>
      <w:r w:rsidR="0072539F">
        <w:t>3</w:t>
      </w:r>
      <w:r>
        <w:t xml:space="preserve">. </w:t>
      </w:r>
      <w:r w:rsidR="0072539F">
        <w:t xml:space="preserve"> </w:t>
      </w:r>
      <w:r>
        <w:t>Pagrindinės veikos sąnaudos (P02), per ataskaitinį laikotarpį patirtas gimnazijos sąnaudas sudaro</w:t>
      </w:r>
      <w:r w:rsidR="0072539F">
        <w:t xml:space="preserve"> -  </w:t>
      </w:r>
      <w:r w:rsidR="008452A4">
        <w:t>290 390,31</w:t>
      </w:r>
      <w:r w:rsidR="0072539F">
        <w:t xml:space="preserve"> Eur., </w:t>
      </w:r>
      <w:r>
        <w:t xml:space="preserve">iš jų darbo užmokesčio ir socialinio draudimo sąnaudos (P22) – </w:t>
      </w:r>
      <w:r w:rsidR="008452A4">
        <w:t>232 668,01</w:t>
      </w:r>
      <w:r w:rsidR="0072539F">
        <w:t xml:space="preserve"> Eur.</w:t>
      </w:r>
      <w:r w:rsidR="006932B0">
        <w:t xml:space="preserve"> </w:t>
      </w:r>
    </w:p>
    <w:p w:rsidR="00E110F8" w:rsidRDefault="00E110F8" w:rsidP="0072539F">
      <w:pPr>
        <w:spacing w:line="276" w:lineRule="auto"/>
      </w:pPr>
      <w:r>
        <w:t xml:space="preserve">         </w:t>
      </w:r>
      <w:r w:rsidR="00645650">
        <w:t xml:space="preserve">         </w:t>
      </w:r>
      <w:r>
        <w:t xml:space="preserve">   4</w:t>
      </w:r>
      <w:r w:rsidR="006932B0">
        <w:t>.</w:t>
      </w:r>
      <w:r>
        <w:t xml:space="preserve"> </w:t>
      </w:r>
      <w:r w:rsidR="006932B0">
        <w:t>Pagrindinės veik</w:t>
      </w:r>
      <w:r w:rsidR="00EF2FD6">
        <w:t xml:space="preserve">los </w:t>
      </w:r>
      <w:r w:rsidR="008452A4">
        <w:t>deficitas</w:t>
      </w:r>
      <w:r w:rsidR="006932B0">
        <w:t xml:space="preserve"> atask</w:t>
      </w:r>
      <w:r>
        <w:t>aitinio laikotarpio pabaigoje</w:t>
      </w:r>
      <w:r w:rsidR="00EF2FD6">
        <w:t xml:space="preserve"> – </w:t>
      </w:r>
      <w:r w:rsidR="008452A4">
        <w:t>13,11</w:t>
      </w:r>
      <w:r w:rsidR="00EF2FD6">
        <w:t xml:space="preserve"> Eur.</w:t>
      </w:r>
    </w:p>
    <w:p w:rsidR="00503170" w:rsidRDefault="00503170" w:rsidP="0072539F">
      <w:pPr>
        <w:spacing w:line="276" w:lineRule="auto"/>
      </w:pPr>
    </w:p>
    <w:p w:rsidR="00094946" w:rsidRDefault="00094946" w:rsidP="007749D5"/>
    <w:p w:rsidR="00E110F8" w:rsidRDefault="007C097C" w:rsidP="0028783A">
      <w:pPr>
        <w:ind w:firstLine="1296"/>
        <w:rPr>
          <w:sz w:val="22"/>
          <w:szCs w:val="22"/>
        </w:rPr>
      </w:pPr>
      <w:r>
        <w:rPr>
          <w:sz w:val="22"/>
          <w:szCs w:val="22"/>
        </w:rPr>
        <w:t>Direktor</w:t>
      </w:r>
      <w:r w:rsidR="0028783A">
        <w:rPr>
          <w:sz w:val="22"/>
          <w:szCs w:val="22"/>
        </w:rPr>
        <w:t>i</w:t>
      </w:r>
      <w:r w:rsidR="00E110F8">
        <w:rPr>
          <w:sz w:val="22"/>
          <w:szCs w:val="22"/>
        </w:rPr>
        <w:t xml:space="preserve">us </w:t>
      </w:r>
      <w:r w:rsidR="0028783A">
        <w:rPr>
          <w:sz w:val="22"/>
          <w:szCs w:val="22"/>
        </w:rPr>
        <w:t xml:space="preserve">                                                                                                   Vaidas Pocius </w:t>
      </w:r>
    </w:p>
    <w:p w:rsidR="007C097C" w:rsidRDefault="00503170" w:rsidP="0006071C">
      <w:pPr>
        <w:rPr>
          <w:sz w:val="22"/>
          <w:szCs w:val="22"/>
        </w:rPr>
      </w:pPr>
      <w:r>
        <w:rPr>
          <w:sz w:val="22"/>
          <w:szCs w:val="22"/>
        </w:rPr>
        <w:tab/>
      </w:r>
      <w:r>
        <w:rPr>
          <w:sz w:val="22"/>
          <w:szCs w:val="22"/>
        </w:rPr>
        <w:tab/>
      </w:r>
    </w:p>
    <w:p w:rsidR="00EA0E83" w:rsidRDefault="00EA0E83" w:rsidP="00503170">
      <w:pPr>
        <w:ind w:firstLine="1296"/>
        <w:rPr>
          <w:sz w:val="22"/>
          <w:szCs w:val="22"/>
        </w:rPr>
      </w:pPr>
      <w:r>
        <w:rPr>
          <w:sz w:val="22"/>
          <w:szCs w:val="22"/>
        </w:rPr>
        <w:t xml:space="preserve">Vyr. Buhalterė                        </w:t>
      </w:r>
      <w:r w:rsidR="00503170">
        <w:rPr>
          <w:sz w:val="22"/>
          <w:szCs w:val="22"/>
        </w:rPr>
        <w:tab/>
      </w:r>
      <w:r w:rsidR="00503170">
        <w:rPr>
          <w:sz w:val="22"/>
          <w:szCs w:val="22"/>
        </w:rPr>
        <w:tab/>
      </w:r>
      <w:r>
        <w:rPr>
          <w:sz w:val="22"/>
          <w:szCs w:val="22"/>
        </w:rPr>
        <w:t xml:space="preserve"> </w:t>
      </w:r>
      <w:r w:rsidR="00503170">
        <w:rPr>
          <w:sz w:val="22"/>
          <w:szCs w:val="22"/>
        </w:rPr>
        <w:t xml:space="preserve">          </w:t>
      </w:r>
      <w:r>
        <w:rPr>
          <w:sz w:val="22"/>
          <w:szCs w:val="22"/>
        </w:rPr>
        <w:t xml:space="preserve">              </w:t>
      </w:r>
      <w:r w:rsidR="00503170">
        <w:rPr>
          <w:sz w:val="22"/>
          <w:szCs w:val="22"/>
        </w:rPr>
        <w:t>Sandra Kaušakienė</w:t>
      </w: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EA0E83" w:rsidRDefault="00EA0E83" w:rsidP="0006071C">
      <w:pPr>
        <w:rPr>
          <w:sz w:val="22"/>
          <w:szCs w:val="22"/>
        </w:rPr>
      </w:pPr>
    </w:p>
    <w:p w:rsidR="00AB7E2D" w:rsidRDefault="00AB7E2D" w:rsidP="0006071C">
      <w:pPr>
        <w:rPr>
          <w:sz w:val="22"/>
          <w:szCs w:val="22"/>
        </w:rPr>
      </w:pPr>
    </w:p>
    <w:p w:rsidR="00AB7E2D" w:rsidRDefault="00AB7E2D" w:rsidP="0006071C">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BE7315" w:rsidRDefault="008544E4" w:rsidP="008544E4">
      <w:pPr>
        <w:rPr>
          <w:sz w:val="22"/>
          <w:szCs w:val="22"/>
        </w:rPr>
      </w:pPr>
    </w:p>
    <w:p w:rsidR="008544E4" w:rsidRPr="008544E4" w:rsidRDefault="008544E4" w:rsidP="008544E4">
      <w:pPr>
        <w:rPr>
          <w:sz w:val="22"/>
          <w:szCs w:val="22"/>
        </w:rPr>
      </w:pPr>
    </w:p>
    <w:p w:rsidR="008544E4" w:rsidRDefault="008544E4" w:rsidP="008544E4">
      <w:pPr>
        <w:rPr>
          <w:sz w:val="22"/>
          <w:szCs w:val="22"/>
        </w:rPr>
      </w:pPr>
    </w:p>
    <w:p w:rsidR="008544E4" w:rsidRPr="008544E4" w:rsidRDefault="008544E4" w:rsidP="008544E4">
      <w:pPr>
        <w:rPr>
          <w:sz w:val="22"/>
          <w:szCs w:val="22"/>
        </w:rPr>
      </w:pPr>
    </w:p>
    <w:sectPr w:rsidR="008544E4" w:rsidRPr="008544E4" w:rsidSect="00FE08DF">
      <w:pgSz w:w="12240" w:h="15840" w:code="1"/>
      <w:pgMar w:top="1134" w:right="851" w:bottom="567" w:left="1134" w:header="340" w:footer="340" w:gutter="0"/>
      <w:cols w:space="1296"/>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921" w:rsidRDefault="00DC0921" w:rsidP="00F77708">
      <w:r>
        <w:separator/>
      </w:r>
    </w:p>
  </w:endnote>
  <w:endnote w:type="continuationSeparator" w:id="0">
    <w:p w:rsidR="00DC0921" w:rsidRDefault="00DC0921" w:rsidP="00F7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921" w:rsidRDefault="00DC0921" w:rsidP="00F77708">
      <w:r>
        <w:separator/>
      </w:r>
    </w:p>
  </w:footnote>
  <w:footnote w:type="continuationSeparator" w:id="0">
    <w:p w:rsidR="00DC0921" w:rsidRDefault="00DC0921" w:rsidP="00F777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E4476"/>
    <w:multiLevelType w:val="hybridMultilevel"/>
    <w:tmpl w:val="68A03B7A"/>
    <w:lvl w:ilvl="0" w:tplc="31EA50A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1AC4D75"/>
    <w:multiLevelType w:val="hybridMultilevel"/>
    <w:tmpl w:val="707E2AD6"/>
    <w:lvl w:ilvl="0" w:tplc="4A864F80">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62565A07"/>
    <w:multiLevelType w:val="hybridMultilevel"/>
    <w:tmpl w:val="429CD298"/>
    <w:lvl w:ilvl="0" w:tplc="0D4C9218">
      <w:start w:val="1"/>
      <w:numFmt w:val="upperRoman"/>
      <w:lvlText w:val="%1."/>
      <w:lvlJc w:val="left"/>
      <w:pPr>
        <w:ind w:left="1140" w:hanging="72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6F320D9A"/>
    <w:multiLevelType w:val="hybridMultilevel"/>
    <w:tmpl w:val="955A03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36A"/>
    <w:rsid w:val="00011C05"/>
    <w:rsid w:val="0006071C"/>
    <w:rsid w:val="00067AAC"/>
    <w:rsid w:val="00081CD6"/>
    <w:rsid w:val="000821AA"/>
    <w:rsid w:val="000878F6"/>
    <w:rsid w:val="00092767"/>
    <w:rsid w:val="00094946"/>
    <w:rsid w:val="00095022"/>
    <w:rsid w:val="000A18EC"/>
    <w:rsid w:val="000B2408"/>
    <w:rsid w:val="000C3000"/>
    <w:rsid w:val="000C3894"/>
    <w:rsid w:val="000F64FA"/>
    <w:rsid w:val="0010636A"/>
    <w:rsid w:val="00122222"/>
    <w:rsid w:val="0012561F"/>
    <w:rsid w:val="001412CB"/>
    <w:rsid w:val="00143831"/>
    <w:rsid w:val="00166A4B"/>
    <w:rsid w:val="00171AE1"/>
    <w:rsid w:val="00174B0A"/>
    <w:rsid w:val="00174D36"/>
    <w:rsid w:val="00184D9B"/>
    <w:rsid w:val="00193EBC"/>
    <w:rsid w:val="001A53E7"/>
    <w:rsid w:val="001C3278"/>
    <w:rsid w:val="001E2D68"/>
    <w:rsid w:val="001F4FD0"/>
    <w:rsid w:val="00253695"/>
    <w:rsid w:val="0028235D"/>
    <w:rsid w:val="0028783A"/>
    <w:rsid w:val="002B2B63"/>
    <w:rsid w:val="002C2FCB"/>
    <w:rsid w:val="002E6A84"/>
    <w:rsid w:val="0030063C"/>
    <w:rsid w:val="00304ED6"/>
    <w:rsid w:val="00325E1A"/>
    <w:rsid w:val="00353A9F"/>
    <w:rsid w:val="0035466A"/>
    <w:rsid w:val="0038412E"/>
    <w:rsid w:val="00392F9B"/>
    <w:rsid w:val="003B36DE"/>
    <w:rsid w:val="003E20DF"/>
    <w:rsid w:val="0040303D"/>
    <w:rsid w:val="004115C0"/>
    <w:rsid w:val="00412E30"/>
    <w:rsid w:val="0042373B"/>
    <w:rsid w:val="0043760C"/>
    <w:rsid w:val="0044095A"/>
    <w:rsid w:val="00454B24"/>
    <w:rsid w:val="00460AE1"/>
    <w:rsid w:val="004665B2"/>
    <w:rsid w:val="00466BEC"/>
    <w:rsid w:val="004814F4"/>
    <w:rsid w:val="004B0291"/>
    <w:rsid w:val="004B38FC"/>
    <w:rsid w:val="004B46F3"/>
    <w:rsid w:val="004F3FB6"/>
    <w:rsid w:val="00503170"/>
    <w:rsid w:val="00515301"/>
    <w:rsid w:val="0052233D"/>
    <w:rsid w:val="00543400"/>
    <w:rsid w:val="00552E7A"/>
    <w:rsid w:val="0055559A"/>
    <w:rsid w:val="005719AB"/>
    <w:rsid w:val="005A17A7"/>
    <w:rsid w:val="005B1059"/>
    <w:rsid w:val="00610C45"/>
    <w:rsid w:val="00615733"/>
    <w:rsid w:val="0063099B"/>
    <w:rsid w:val="006350F5"/>
    <w:rsid w:val="00645650"/>
    <w:rsid w:val="006505E1"/>
    <w:rsid w:val="00667125"/>
    <w:rsid w:val="006879AE"/>
    <w:rsid w:val="006932B0"/>
    <w:rsid w:val="006A589B"/>
    <w:rsid w:val="006B6010"/>
    <w:rsid w:val="006B6181"/>
    <w:rsid w:val="006E1488"/>
    <w:rsid w:val="006E1BA2"/>
    <w:rsid w:val="006F20AF"/>
    <w:rsid w:val="00703935"/>
    <w:rsid w:val="00706130"/>
    <w:rsid w:val="00714F78"/>
    <w:rsid w:val="007213A9"/>
    <w:rsid w:val="0072539F"/>
    <w:rsid w:val="00727ED8"/>
    <w:rsid w:val="007749D5"/>
    <w:rsid w:val="007A38CF"/>
    <w:rsid w:val="007C097C"/>
    <w:rsid w:val="007E126C"/>
    <w:rsid w:val="007E7F27"/>
    <w:rsid w:val="007F20DC"/>
    <w:rsid w:val="00800137"/>
    <w:rsid w:val="00801FBC"/>
    <w:rsid w:val="00832FE2"/>
    <w:rsid w:val="00836295"/>
    <w:rsid w:val="008452A4"/>
    <w:rsid w:val="00850EB6"/>
    <w:rsid w:val="008544E4"/>
    <w:rsid w:val="008771E0"/>
    <w:rsid w:val="0088392A"/>
    <w:rsid w:val="00884838"/>
    <w:rsid w:val="008C386C"/>
    <w:rsid w:val="008D067A"/>
    <w:rsid w:val="008D46D2"/>
    <w:rsid w:val="00905804"/>
    <w:rsid w:val="00927386"/>
    <w:rsid w:val="00942AC2"/>
    <w:rsid w:val="00956184"/>
    <w:rsid w:val="009767DC"/>
    <w:rsid w:val="009A0D5A"/>
    <w:rsid w:val="009A3FDC"/>
    <w:rsid w:val="009D1B45"/>
    <w:rsid w:val="009F295A"/>
    <w:rsid w:val="00A32B21"/>
    <w:rsid w:val="00A45330"/>
    <w:rsid w:val="00A51708"/>
    <w:rsid w:val="00A608E8"/>
    <w:rsid w:val="00A6518A"/>
    <w:rsid w:val="00A82FE6"/>
    <w:rsid w:val="00A90099"/>
    <w:rsid w:val="00A90FB9"/>
    <w:rsid w:val="00AB7E2D"/>
    <w:rsid w:val="00AD3F94"/>
    <w:rsid w:val="00AE6ABC"/>
    <w:rsid w:val="00AF5EFC"/>
    <w:rsid w:val="00B3470D"/>
    <w:rsid w:val="00B46CC3"/>
    <w:rsid w:val="00B5404E"/>
    <w:rsid w:val="00B6336B"/>
    <w:rsid w:val="00B71237"/>
    <w:rsid w:val="00BA2828"/>
    <w:rsid w:val="00BC15BB"/>
    <w:rsid w:val="00BC3085"/>
    <w:rsid w:val="00BE6F2F"/>
    <w:rsid w:val="00BE7315"/>
    <w:rsid w:val="00BF1E53"/>
    <w:rsid w:val="00C016CD"/>
    <w:rsid w:val="00C13CC1"/>
    <w:rsid w:val="00C15C99"/>
    <w:rsid w:val="00C305D6"/>
    <w:rsid w:val="00C36101"/>
    <w:rsid w:val="00C441CE"/>
    <w:rsid w:val="00C806EF"/>
    <w:rsid w:val="00CC132A"/>
    <w:rsid w:val="00CC23EE"/>
    <w:rsid w:val="00D11282"/>
    <w:rsid w:val="00D118C4"/>
    <w:rsid w:val="00D552B2"/>
    <w:rsid w:val="00D574C9"/>
    <w:rsid w:val="00D60F40"/>
    <w:rsid w:val="00D62BA8"/>
    <w:rsid w:val="00DB334C"/>
    <w:rsid w:val="00DC0921"/>
    <w:rsid w:val="00DC5554"/>
    <w:rsid w:val="00DC5AD0"/>
    <w:rsid w:val="00DC7F05"/>
    <w:rsid w:val="00DD1720"/>
    <w:rsid w:val="00E07AA5"/>
    <w:rsid w:val="00E110F8"/>
    <w:rsid w:val="00E43ADB"/>
    <w:rsid w:val="00E66B16"/>
    <w:rsid w:val="00E86C8B"/>
    <w:rsid w:val="00EA0E83"/>
    <w:rsid w:val="00EB1C17"/>
    <w:rsid w:val="00EB7DA7"/>
    <w:rsid w:val="00EC2CEB"/>
    <w:rsid w:val="00ED232D"/>
    <w:rsid w:val="00EF2FD6"/>
    <w:rsid w:val="00F2562D"/>
    <w:rsid w:val="00F2652E"/>
    <w:rsid w:val="00F30D54"/>
    <w:rsid w:val="00F77708"/>
    <w:rsid w:val="00FC44AF"/>
    <w:rsid w:val="00FE08DF"/>
    <w:rsid w:val="00FF34EA"/>
    <w:rsid w:val="00FF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753B8A-BA4B-4B90-8AE4-C8FA255C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636A"/>
    <w:pPr>
      <w:widowControl w:val="0"/>
      <w:autoSpaceDE w:val="0"/>
      <w:autoSpaceDN w:val="0"/>
      <w:adjustRightInd w:val="0"/>
    </w:pPr>
    <w:rPr>
      <w:rFonts w:ascii="Times New Roman" w:eastAsia="Times New Roman" w:hAnsi="Times New Roman" w:cs="Times New Roman"/>
      <w:sz w:val="24"/>
      <w:szCs w:val="24"/>
      <w:lang w:val="lt-LT" w:eastAsia="lt-LT"/>
    </w:rPr>
  </w:style>
  <w:style w:type="paragraph" w:styleId="Antrat2">
    <w:name w:val="heading 2"/>
    <w:basedOn w:val="prastasis"/>
    <w:next w:val="prastasis"/>
    <w:link w:val="Antrat2Diagrama"/>
    <w:uiPriority w:val="9"/>
    <w:unhideWhenUsed/>
    <w:qFormat/>
    <w:rsid w:val="007213A9"/>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4">
    <w:name w:val="Style14"/>
    <w:basedOn w:val="prastasis"/>
    <w:uiPriority w:val="99"/>
    <w:rsid w:val="0010636A"/>
    <w:pPr>
      <w:spacing w:line="336" w:lineRule="exact"/>
      <w:jc w:val="both"/>
    </w:pPr>
  </w:style>
  <w:style w:type="paragraph" w:customStyle="1" w:styleId="Style27">
    <w:name w:val="Style27"/>
    <w:basedOn w:val="prastasis"/>
    <w:uiPriority w:val="99"/>
    <w:rsid w:val="0010636A"/>
    <w:pPr>
      <w:spacing w:line="432" w:lineRule="exact"/>
      <w:jc w:val="both"/>
    </w:pPr>
  </w:style>
  <w:style w:type="paragraph" w:customStyle="1" w:styleId="Style42">
    <w:name w:val="Style42"/>
    <w:basedOn w:val="prastasis"/>
    <w:uiPriority w:val="99"/>
    <w:rsid w:val="0010636A"/>
    <w:pPr>
      <w:jc w:val="center"/>
    </w:pPr>
  </w:style>
  <w:style w:type="paragraph" w:customStyle="1" w:styleId="Style66">
    <w:name w:val="Style66"/>
    <w:basedOn w:val="prastasis"/>
    <w:uiPriority w:val="99"/>
    <w:rsid w:val="0010636A"/>
    <w:pPr>
      <w:spacing w:line="384" w:lineRule="exact"/>
    </w:pPr>
  </w:style>
  <w:style w:type="paragraph" w:customStyle="1" w:styleId="Style90">
    <w:name w:val="Style90"/>
    <w:basedOn w:val="prastasis"/>
    <w:uiPriority w:val="99"/>
    <w:rsid w:val="0010636A"/>
  </w:style>
  <w:style w:type="character" w:customStyle="1" w:styleId="FontStyle101">
    <w:name w:val="Font Style101"/>
    <w:uiPriority w:val="99"/>
    <w:rsid w:val="0010636A"/>
    <w:rPr>
      <w:rFonts w:ascii="Times New Roman" w:hAnsi="Times New Roman" w:cs="Times New Roman"/>
      <w:sz w:val="30"/>
      <w:szCs w:val="30"/>
    </w:rPr>
  </w:style>
  <w:style w:type="character" w:customStyle="1" w:styleId="FontStyle107">
    <w:name w:val="Font Style107"/>
    <w:uiPriority w:val="99"/>
    <w:rsid w:val="0010636A"/>
    <w:rPr>
      <w:rFonts w:ascii="Times New Roman" w:hAnsi="Times New Roman" w:cs="Times New Roman"/>
      <w:sz w:val="34"/>
      <w:szCs w:val="34"/>
    </w:rPr>
  </w:style>
  <w:style w:type="character" w:customStyle="1" w:styleId="FontStyle115">
    <w:name w:val="Font Style115"/>
    <w:uiPriority w:val="99"/>
    <w:rsid w:val="0010636A"/>
    <w:rPr>
      <w:rFonts w:ascii="Times New Roman" w:hAnsi="Times New Roman" w:cs="Times New Roman"/>
      <w:b/>
      <w:bCs/>
      <w:sz w:val="34"/>
      <w:szCs w:val="34"/>
    </w:rPr>
  </w:style>
  <w:style w:type="paragraph" w:styleId="Sraopastraipa">
    <w:name w:val="List Paragraph"/>
    <w:basedOn w:val="prastasis"/>
    <w:uiPriority w:val="34"/>
    <w:qFormat/>
    <w:rsid w:val="0010636A"/>
    <w:pPr>
      <w:ind w:left="720"/>
      <w:contextualSpacing/>
    </w:pPr>
  </w:style>
  <w:style w:type="paragraph" w:styleId="Pataisymai">
    <w:name w:val="Revision"/>
    <w:hidden/>
    <w:uiPriority w:val="99"/>
    <w:semiHidden/>
    <w:rsid w:val="002C2FCB"/>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2C2FCB"/>
    <w:rPr>
      <w:rFonts w:ascii="Tahoma" w:hAnsi="Tahoma" w:cs="Tahoma"/>
      <w:sz w:val="16"/>
      <w:szCs w:val="16"/>
    </w:rPr>
  </w:style>
  <w:style w:type="character" w:customStyle="1" w:styleId="DebesliotekstasDiagrama">
    <w:name w:val="Debesėlio tekstas Diagrama"/>
    <w:link w:val="Debesliotekstas"/>
    <w:uiPriority w:val="99"/>
    <w:semiHidden/>
    <w:rsid w:val="002C2FCB"/>
    <w:rPr>
      <w:rFonts w:ascii="Tahoma" w:eastAsia="Times New Roman" w:hAnsi="Tahoma" w:cs="Tahoma"/>
      <w:sz w:val="16"/>
      <w:szCs w:val="16"/>
    </w:rPr>
  </w:style>
  <w:style w:type="character" w:customStyle="1" w:styleId="Antrat2Diagrama">
    <w:name w:val="Antraštė 2 Diagrama"/>
    <w:link w:val="Antrat2"/>
    <w:uiPriority w:val="9"/>
    <w:rsid w:val="007213A9"/>
    <w:rPr>
      <w:rFonts w:ascii="Cambria" w:eastAsia="Times New Roman" w:hAnsi="Cambria" w:cs="Times New Roman"/>
      <w:b/>
      <w:bCs/>
      <w:i/>
      <w:iCs/>
      <w:sz w:val="28"/>
      <w:szCs w:val="28"/>
      <w:lang w:val="lt-LT" w:eastAsia="lt-LT"/>
    </w:rPr>
  </w:style>
  <w:style w:type="paragraph" w:styleId="Antrats">
    <w:name w:val="header"/>
    <w:basedOn w:val="prastasis"/>
    <w:link w:val="AntratsDiagrama"/>
    <w:uiPriority w:val="99"/>
    <w:unhideWhenUsed/>
    <w:rsid w:val="00F77708"/>
    <w:pPr>
      <w:tabs>
        <w:tab w:val="center" w:pos="4680"/>
        <w:tab w:val="right" w:pos="9360"/>
      </w:tabs>
    </w:pPr>
  </w:style>
  <w:style w:type="character" w:customStyle="1" w:styleId="AntratsDiagrama">
    <w:name w:val="Antraštės Diagrama"/>
    <w:basedOn w:val="Numatytasispastraiposriftas"/>
    <w:link w:val="Antrats"/>
    <w:uiPriority w:val="99"/>
    <w:rsid w:val="00F77708"/>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77708"/>
    <w:pPr>
      <w:tabs>
        <w:tab w:val="center" w:pos="4680"/>
        <w:tab w:val="right" w:pos="9360"/>
      </w:tabs>
    </w:pPr>
  </w:style>
  <w:style w:type="character" w:customStyle="1" w:styleId="PoratDiagrama">
    <w:name w:val="Poraštė Diagrama"/>
    <w:basedOn w:val="Numatytasispastraiposriftas"/>
    <w:link w:val="Porat"/>
    <w:uiPriority w:val="99"/>
    <w:rsid w:val="00F77708"/>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86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99A60-95D0-47F2-9800-04F33A20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3935</Words>
  <Characters>2243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dc:creator>
  <cp:lastModifiedBy>Sandra</cp:lastModifiedBy>
  <cp:revision>2</cp:revision>
  <cp:lastPrinted>2021-04-27T12:07:00Z</cp:lastPrinted>
  <dcterms:created xsi:type="dcterms:W3CDTF">2021-09-30T09:05:00Z</dcterms:created>
  <dcterms:modified xsi:type="dcterms:W3CDTF">2021-09-30T09:05:00Z</dcterms:modified>
</cp:coreProperties>
</file>